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B1" w:rsidRDefault="00B536B1" w:rsidP="00E20A5D">
      <w:pPr>
        <w:pStyle w:val="1"/>
        <w:shd w:val="clear" w:color="auto" w:fill="FFFFFF"/>
        <w:spacing w:before="0" w:after="24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Информация для собственников, владельцев, пользователей, арендаторов, земельных участков</w:t>
      </w:r>
    </w:p>
    <w:p w:rsidR="00AB69DE" w:rsidRDefault="00AB69DE" w:rsidP="00B536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         </w:t>
      </w:r>
      <w:r w:rsidRPr="00AB69D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Основной</w:t>
      </w:r>
      <w:r w:rsidRPr="00AB69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задачей </w:t>
      </w:r>
      <w:r w:rsidRPr="00AB69D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муниципального</w:t>
      </w:r>
      <w:r w:rsidRPr="00AB69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B69D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земельного</w:t>
      </w:r>
      <w:r w:rsidRPr="00AB69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B69D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контроля</w:t>
      </w:r>
      <w:r w:rsidRPr="00AB69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является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B69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обеспечение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AB69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облюдения организациями независимо от их организационно-правовых форм и форм собственности, а также индивидуальными предпринимателями и физическими лицами обязательных требований </w:t>
      </w:r>
      <w:r w:rsidRPr="00AB69D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земельного</w:t>
      </w:r>
      <w:r w:rsidRPr="00AB69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законодательства.</w:t>
      </w:r>
      <w:r w:rsidRPr="00AB6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A5D" w:rsidRPr="00CD44C0" w:rsidRDefault="00E20A5D" w:rsidP="00E20A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земельного контроля </w:t>
      </w:r>
      <w:r w:rsidRPr="00CD44C0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района «Куйбышевский район» </w:t>
      </w:r>
      <w:r w:rsidRPr="00CD44C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E20A5D" w:rsidRPr="00CD44C0" w:rsidRDefault="00E20A5D" w:rsidP="00E20A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C0">
        <w:rPr>
          <w:rFonts w:ascii="Times New Roman" w:hAnsi="Times New Roman" w:cs="Times New Roman"/>
          <w:sz w:val="24"/>
          <w:szCs w:val="24"/>
        </w:rPr>
        <w:t>Муниципальный земельный контроль осуществляется в отношении расположенных в границах муниципального района «Куйбышевский район» объектов земельного контроля (земельные участки и их части независимо от прав на них)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земельного законодательства.</w:t>
      </w:r>
    </w:p>
    <w:p w:rsidR="00E20A5D" w:rsidRPr="00AB69DE" w:rsidRDefault="00E20A5D" w:rsidP="00E20A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D44C0">
        <w:rPr>
          <w:rFonts w:ascii="Times New Roman" w:hAnsi="Times New Roman" w:cs="Times New Roman"/>
          <w:sz w:val="24"/>
          <w:szCs w:val="24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536B1" w:rsidRPr="00B536B1" w:rsidRDefault="00B536B1" w:rsidP="00B536B1">
      <w:pPr>
        <w:pStyle w:val="a3"/>
        <w:shd w:val="clear" w:color="auto" w:fill="FFFFFF"/>
        <w:spacing w:before="0" w:beforeAutospacing="0" w:after="255" w:afterAutospacing="0"/>
        <w:ind w:left="-426"/>
        <w:rPr>
          <w:color w:val="010101"/>
        </w:rPr>
      </w:pPr>
      <w:r w:rsidRPr="00B536B1">
        <w:rPr>
          <w:color w:val="010101"/>
        </w:rPr>
        <w:t> </w:t>
      </w:r>
      <w:r w:rsidRPr="00B536B1">
        <w:rPr>
          <w:b/>
          <w:bCs/>
          <w:color w:val="010101"/>
        </w:rPr>
        <w:t xml:space="preserve">Информация об обязательных требованиях в сфере </w:t>
      </w:r>
      <w:r w:rsidR="005956DF">
        <w:rPr>
          <w:b/>
          <w:bCs/>
          <w:color w:val="010101"/>
        </w:rPr>
        <w:t xml:space="preserve">муниципального </w:t>
      </w:r>
      <w:r w:rsidRPr="00B536B1">
        <w:rPr>
          <w:b/>
          <w:bCs/>
          <w:color w:val="010101"/>
        </w:rPr>
        <w:t>земельного надзора</w:t>
      </w:r>
    </w:p>
    <w:p w:rsidR="00B536B1" w:rsidRPr="00B536B1" w:rsidRDefault="00B536B1" w:rsidP="00B536B1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основании </w:t>
      </w:r>
      <w:proofErr w:type="spellStart"/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fldChar w:fldCharType="begin"/>
      </w: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instrText xml:space="preserve"> HYPERLINK "garantf1://12024624.118" </w:instrText>
      </w: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fldChar w:fldCharType="separate"/>
      </w:r>
      <w:r w:rsidRPr="00B536B1">
        <w:rPr>
          <w:rFonts w:ascii="Times New Roman" w:eastAsia="Times New Roman" w:hAnsi="Times New Roman" w:cs="Times New Roman"/>
          <w:color w:val="086EAA"/>
          <w:sz w:val="24"/>
          <w:szCs w:val="24"/>
          <w:u w:val="single"/>
          <w:lang w:eastAsia="ru-RU"/>
        </w:rPr>
        <w:t>п.п</w:t>
      </w:r>
      <w:proofErr w:type="spellEnd"/>
      <w:r w:rsidRPr="00B536B1">
        <w:rPr>
          <w:rFonts w:ascii="Times New Roman" w:eastAsia="Times New Roman" w:hAnsi="Times New Roman" w:cs="Times New Roman"/>
          <w:color w:val="086EAA"/>
          <w:sz w:val="24"/>
          <w:szCs w:val="24"/>
          <w:u w:val="single"/>
          <w:lang w:eastAsia="ru-RU"/>
        </w:rPr>
        <w:t>. 8 ч. 1 ст. 1</w:t>
      </w: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fldChar w:fldCharType="end"/>
      </w: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Земельного кодекса Российской Федерации одним из принципов земельного законодательства является деление земель по целевому назначению на категории,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законодательства.</w:t>
      </w:r>
    </w:p>
    <w:p w:rsidR="00B536B1" w:rsidRPr="00B536B1" w:rsidRDefault="00B536B1" w:rsidP="00B536B1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 </w:t>
      </w:r>
      <w:hyperlink r:id="rId5" w:history="1">
        <w:r w:rsidRPr="00B536B1">
          <w:rPr>
            <w:rFonts w:ascii="Times New Roman" w:eastAsia="Times New Roman" w:hAnsi="Times New Roman" w:cs="Times New Roman"/>
            <w:b/>
            <w:bCs/>
            <w:color w:val="086EAA"/>
            <w:sz w:val="24"/>
            <w:szCs w:val="24"/>
            <w:u w:val="single"/>
            <w:lang w:eastAsia="ru-RU"/>
          </w:rPr>
          <w:t>ч. 2 ст. 7</w:t>
        </w:r>
      </w:hyperlink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Земельного кодекса Российской Федерации земли используются в соответствии с установленным для них целевым назначением.</w:t>
      </w:r>
    </w:p>
    <w:p w:rsidR="00B536B1" w:rsidRPr="00B536B1" w:rsidRDefault="00B536B1" w:rsidP="00B536B1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Согласно </w:t>
      </w:r>
      <w:proofErr w:type="spellStart"/>
      <w:r w:rsidRPr="00B536B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fldChar w:fldCharType="begin"/>
      </w:r>
      <w:r w:rsidRPr="00B536B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instrText xml:space="preserve"> HYPERLINK "garantf1://12027542.1031" </w:instrText>
      </w:r>
      <w:r w:rsidRPr="00B536B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fldChar w:fldCharType="separate"/>
      </w:r>
      <w:r w:rsidRPr="00B536B1">
        <w:rPr>
          <w:rFonts w:ascii="Times New Roman" w:eastAsia="Times New Roman" w:hAnsi="Times New Roman" w:cs="Times New Roman"/>
          <w:b/>
          <w:bCs/>
          <w:color w:val="086EAA"/>
          <w:sz w:val="24"/>
          <w:szCs w:val="24"/>
          <w:u w:val="single"/>
          <w:lang w:eastAsia="ru-RU"/>
        </w:rPr>
        <w:t>п.п</w:t>
      </w:r>
      <w:proofErr w:type="spellEnd"/>
      <w:r w:rsidRPr="00B536B1">
        <w:rPr>
          <w:rFonts w:ascii="Times New Roman" w:eastAsia="Times New Roman" w:hAnsi="Times New Roman" w:cs="Times New Roman"/>
          <w:b/>
          <w:bCs/>
          <w:color w:val="086EAA"/>
          <w:sz w:val="24"/>
          <w:szCs w:val="24"/>
          <w:u w:val="single"/>
          <w:lang w:eastAsia="ru-RU"/>
        </w:rPr>
        <w:t>. 1 п. 3 ст. 1</w:t>
      </w:r>
      <w:r w:rsidRPr="00B536B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fldChar w:fldCharType="end"/>
      </w: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Федерального закона от 24.07.2002 N 101-ФЗ "Об обороте земель сельскохозяйственного назначения" (далее - </w:t>
      </w:r>
      <w:hyperlink r:id="rId6" w:history="1">
        <w:r w:rsidRPr="00B536B1">
          <w:rPr>
            <w:rFonts w:ascii="Times New Roman" w:eastAsia="Times New Roman" w:hAnsi="Times New Roman" w:cs="Times New Roman"/>
            <w:color w:val="086EAA"/>
            <w:sz w:val="24"/>
            <w:szCs w:val="24"/>
            <w:u w:val="single"/>
            <w:lang w:eastAsia="ru-RU"/>
          </w:rPr>
          <w:t>Закона</w:t>
        </w:r>
      </w:hyperlink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об обороте земель сельскохозяйственного назначения) оборот земель сельскохозяйственного назначения основывается на принципе сохранения целевого использования земельных участков.</w:t>
      </w:r>
    </w:p>
    <w:p w:rsidR="00B536B1" w:rsidRPr="00B536B1" w:rsidRDefault="00B536B1" w:rsidP="00B536B1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силу </w:t>
      </w:r>
      <w:r w:rsidRPr="00B536B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ч.1 ст.</w:t>
      </w:r>
      <w:proofErr w:type="gramStart"/>
      <w:r w:rsidRPr="00B536B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77</w:t>
      </w: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 Земельного</w:t>
      </w:r>
      <w:proofErr w:type="gramEnd"/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кодекса Российской Федерации землями сельскохозяйственного назначения признаются земли, находящиеся за границами населенного пункта и предоставленные для нужд сельского хозяйства, а также предназначенные для этих целей.</w:t>
      </w:r>
    </w:p>
    <w:p w:rsidR="00B536B1" w:rsidRPr="00B536B1" w:rsidRDefault="00B536B1" w:rsidP="00B536B1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Ч.1 ст.</w:t>
      </w:r>
      <w:proofErr w:type="gramStart"/>
      <w:r w:rsidRPr="00B536B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78</w:t>
      </w: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 Земельного</w:t>
      </w:r>
      <w:proofErr w:type="gramEnd"/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кодекса Российской Федерации  установлено, что Земли сельскохозяйственного назначения могут использоваться для ведения сельскохозяйственного производства, создания защитных лесных насаждений, научно-исследовательских, учебных и иных связанных с сельскохозяйственным производством целей, а также для целей </w:t>
      </w:r>
      <w:proofErr w:type="spellStart"/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аквакультуры</w:t>
      </w:r>
      <w:proofErr w:type="spellEnd"/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(рыбоводства):</w:t>
      </w:r>
    </w:p>
    <w:p w:rsidR="00B536B1" w:rsidRPr="00B536B1" w:rsidRDefault="00B536B1" w:rsidP="00B536B1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со </w:t>
      </w:r>
      <w:r w:rsidRPr="00B536B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ст.12</w:t>
      </w: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Земельного кодекса РФ целями охраны земель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B536B1" w:rsidRPr="00B536B1" w:rsidRDefault="00B536B1" w:rsidP="00B536B1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В </w:t>
      </w:r>
      <w:proofErr w:type="gramStart"/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силу</w:t>
      </w:r>
      <w:r w:rsidRPr="00B536B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 ч.1</w:t>
      </w:r>
      <w:proofErr w:type="gramEnd"/>
      <w:r w:rsidRPr="00B536B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ст.13</w:t>
      </w: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Земельного кодекса РФ  Охрана земель представляет собой деятельность органов государственной власти, органов местного самоуправления, юридических и физических лиц, направленную на сохранение земли как важнейшего компонента окружающей среды и природного ресурса.</w:t>
      </w:r>
    </w:p>
    <w:p w:rsidR="00B536B1" w:rsidRPr="00B536B1" w:rsidRDefault="00B536B1" w:rsidP="00B536B1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</w:t>
      </w:r>
    </w:p>
    <w:p w:rsidR="00B536B1" w:rsidRPr="00B536B1" w:rsidRDefault="00B536B1" w:rsidP="00B536B1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воспроизводству плодородия земель сельскохозяйственного назначения;</w:t>
      </w:r>
    </w:p>
    <w:p w:rsidR="00B536B1" w:rsidRPr="00B536B1" w:rsidRDefault="00B536B1" w:rsidP="00B536B1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B536B1" w:rsidRPr="00B536B1" w:rsidRDefault="00B536B1" w:rsidP="00B536B1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защите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B536B1" w:rsidRPr="00B536B1" w:rsidRDefault="00B536B1" w:rsidP="00B536B1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3. Мероприятия по охране земель проводятся в соответствии с </w:t>
      </w:r>
      <w:r w:rsidR="00E20A5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земельным </w:t>
      </w: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Кодексом, Федеральным </w:t>
      </w:r>
      <w:hyperlink r:id="rId7" w:history="1">
        <w:r w:rsidRPr="00B536B1">
          <w:rPr>
            <w:rFonts w:ascii="Times New Roman" w:eastAsia="Times New Roman" w:hAnsi="Times New Roman" w:cs="Times New Roman"/>
            <w:color w:val="086EAA"/>
            <w:sz w:val="24"/>
            <w:szCs w:val="24"/>
            <w:u w:val="single"/>
            <w:lang w:eastAsia="ru-RU"/>
          </w:rPr>
          <w:t>законом</w:t>
        </w:r>
      </w:hyperlink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от 16 июля 1998 года N 101-ФЗ "О государственном регулировании обеспечения плодородия земель сельскохозяйственного назначения", Федеральным </w:t>
      </w:r>
      <w:hyperlink r:id="rId8" w:history="1">
        <w:r w:rsidRPr="00B536B1">
          <w:rPr>
            <w:rFonts w:ascii="Times New Roman" w:eastAsia="Times New Roman" w:hAnsi="Times New Roman" w:cs="Times New Roman"/>
            <w:color w:val="086EAA"/>
            <w:sz w:val="24"/>
            <w:szCs w:val="24"/>
            <w:u w:val="single"/>
            <w:lang w:eastAsia="ru-RU"/>
          </w:rPr>
          <w:t>законом</w:t>
        </w:r>
      </w:hyperlink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от 10 января 2002 года N 7-ФЗ "Об охране окружающей среды".</w:t>
      </w:r>
    </w:p>
    <w:p w:rsidR="00B536B1" w:rsidRPr="00B536B1" w:rsidRDefault="00B536B1" w:rsidP="00B536B1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При проведении связанных с нарушением почвенного слоя строительных работ и работ, связанных с пользованием недрами, плодородный слой почвы снимается и используется для улучшения малопродуктивных земель.</w:t>
      </w:r>
    </w:p>
    <w:p w:rsidR="00B536B1" w:rsidRPr="00B536B1" w:rsidRDefault="00B536B1" w:rsidP="00B536B1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5. Лица, деятельность которых привела к ухудшению качества земель (в том числе в результате их загрязнения, нарушения почвенного слоя), обязаны обеспечить их рекультивацию. 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насаждений.</w:t>
      </w:r>
    </w:p>
    <w:p w:rsidR="00B536B1" w:rsidRPr="00B536B1" w:rsidRDefault="00B536B1" w:rsidP="00B536B1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Согласно </w:t>
      </w:r>
      <w:r w:rsidRPr="00B536B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ст.42</w:t>
      </w: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Земельного кодекса  РФ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земле, как природному объекту, осуществлять мероприятия по охране земель, лесов, водных объектов и других природных ресурсов, в том числе меры пожарной безопасности, не допускать загрязнение, истощение, деградацию, порчу, уничтожение земель и почв и иное негативное воздействие на земли и почвы, выполнять иные требования, предусмотренные Кодексом, федеральными законами.</w:t>
      </w:r>
    </w:p>
    <w:p w:rsidR="00E20A5D" w:rsidRDefault="00B536B1" w:rsidP="00E20A5D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Ст. 8</w:t>
      </w: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Федерального закона от 16.06.1998 N 101-ФЗ "О государственном регулировании обеспечения плодородия земель сельскохозяйственного назначения" (далее Закон) предусмотрены обязанности собственников, владельцев, пользователей, в том числе арендаторов, земельных участков по обеспечению плодородия земель сельскохозяйственного назначения по  соблюдению стандартов, норм, нормативов, правил и регламентов проведения агротехнических, агрохимических, мелиоративных, фитосанитарных и противоэрозионных мероприятий.</w:t>
      </w:r>
      <w:r w:rsidR="00E20A5D" w:rsidRPr="00E20A5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</w:p>
    <w:p w:rsidR="00E20A5D" w:rsidRPr="00B536B1" w:rsidRDefault="00E20A5D" w:rsidP="00E20A5D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Землями сельскохозяйственного назначения признаются земли, находящиеся за границами населенного пункта и предоставленные для нужд сельского хозяйства, а также предназначенные для этих целей (ч.1 ст. 77 ЗК РФ).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составе земель сельскохозяйственного назначения выделяются сельскохозяйственные угодья, земли, занятые внутрихозяйственными дорогами, коммуникациями, лесными насаждениями, предназначенными для обеспечения защиты земель от негативного воздействия, водными объектами, а также зданиями, строениями, сооружениями, используемыми для производства, хранения и первичной переработки сельскохозяйственной продукции (ч. 2 ст. 77 ЗК РФ).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Земли сельскохозяйственного назначения могут использоваться для ведения сельскохозяйственного производства, создания защитных лесных насаждений, научно-исследовательских, учебных и иных связанных с сельскохозяйственным производством целей, а также для целей </w:t>
      </w:r>
      <w:proofErr w:type="spellStart"/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аквакультуры</w:t>
      </w:r>
      <w:proofErr w:type="spellEnd"/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(рыбоводства):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крестьянскими (фермерскими) хозяйствами для осуществления их деятельности, гражданами, ведущими личные подсобные хозяйства, садоводство, животноводство, огородничество;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хозяйственными товариществами и обществами, производственными кооперативами, государственными и муниципальными унитарными предприятиями, иными коммерческими организациями;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некоммерческими организациями, в том числе потребительскими кооперативами, религиозными организациями;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казачьими обществами;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опытно-производственными, учебными, учебно-опытными и учебно-производственными подразделениями научных организаций, образовательных организаций, осуществляющих подготовку кадров в области сельского хозяйства, и общеобразовательных организаций;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общинами </w:t>
      </w:r>
      <w:hyperlink r:id="rId9" w:history="1">
        <w:r w:rsidRPr="00B536B1">
          <w:rPr>
            <w:rFonts w:ascii="Times New Roman" w:eastAsia="Times New Roman" w:hAnsi="Times New Roman" w:cs="Times New Roman"/>
            <w:color w:val="086EAA"/>
            <w:sz w:val="24"/>
            <w:szCs w:val="24"/>
            <w:u w:val="single"/>
            <w:lang w:eastAsia="ru-RU"/>
          </w:rPr>
          <w:t>коренных малочисленных народов</w:t>
        </w:r>
      </w:hyperlink>
      <w:r>
        <w:rPr>
          <w:rFonts w:ascii="Times New Roman" w:eastAsia="Times New Roman" w:hAnsi="Times New Roman" w:cs="Times New Roman"/>
          <w:color w:val="086EAA"/>
          <w:sz w:val="24"/>
          <w:szCs w:val="24"/>
          <w:u w:val="single"/>
          <w:lang w:eastAsia="ru-RU"/>
        </w:rPr>
        <w:t xml:space="preserve"> </w:t>
      </w: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Севера, Сибири и Дальнего Востока Российской Федерации для сохранения и развития их традиционных образа жизни, хозяйствования и промыслов(ч.1 ст. 78 ЗК РФ).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Использование земель сельскохозяйственного назначения или земельных участков в составе таких земель, предоставляемых на период осуществления строительства дорог, линий электропередачи, линий связи (в том числе линейно-кабельных сооружений), нефтепроводов, газопроводов и иных трубопроводов,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</w:t>
      </w:r>
      <w:proofErr w:type="gramStart"/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категорий.(</w:t>
      </w:r>
      <w:proofErr w:type="gramEnd"/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ч.2 ст. 78 ЗК РФ).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хозяйства, если иное не предусмотрено настоящим </w:t>
      </w:r>
      <w:proofErr w:type="gramStart"/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Кодексом.(</w:t>
      </w:r>
      <w:proofErr w:type="gramEnd"/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ч.3 ст. 78 ЗК РФ).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Сельскохозяйственные угодья - пашни, сенокосы, пастбища, залежи, земли, занятые многолетними насаждениями (садами, виноградниками и другими), - в составе земель сельскохозяйственного назначения имеют приоритет в использовании и подлежат особой охране (ч.1 ст. 79 ЗК РФ).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со ст. 42 ЗК РФ, собственники земельных участков и лица, не являющиеся собственниками земельных участков, обязаны: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hyperlink r:id="rId10" w:history="1">
        <w:r w:rsidRPr="00B536B1">
          <w:rPr>
            <w:rFonts w:ascii="Times New Roman" w:eastAsia="Times New Roman" w:hAnsi="Times New Roman" w:cs="Times New Roman"/>
            <w:color w:val="086EAA"/>
            <w:sz w:val="24"/>
            <w:szCs w:val="24"/>
            <w:u w:val="single"/>
            <w:lang w:eastAsia="ru-RU"/>
          </w:rPr>
          <w:t>сохранять</w:t>
        </w:r>
      </w:hyperlink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межевые, геодезические и другие специальные знаки, установленные на земельных участках в соответствии с законодательством;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своевременно производить платежи за землю;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выполнять иные требования, предусмотренные настоящим Кодексом, федеральными законами.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сохранению почв и их плодородия;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загрязнения отходами производства и потребления, загрязнения, в том числе биогенного загрязнения, и другого негативного воздействия, в результате которого происходит деградация земель;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защите сельскохозяйственных угодий от зарастания деревьями и кустарниками, сорными растениями, а также защите растений и продукции растительного происхождения от вредных организмов (растений или животных, болезнетворных организмов, способных при определенных условиях нанести вред деревьям, кустарникам и иным растениям);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ликвидации последствий загрязнения, в том числе биогенного загрязнения, земель;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сохранению достигнутого уровня мелиорации;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6) рекультивации нарушенных земель, восстановлению плодородия почв, своевременному вовлечению земель в оборот;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7) сохранению плодородия почв и их использованию при проведении работ, связанных с нарушением </w:t>
      </w:r>
      <w:proofErr w:type="gramStart"/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земель(</w:t>
      </w:r>
      <w:proofErr w:type="gramEnd"/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ч.1 ст. 13 ЗК РФ).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Согласно ст. 8 Федерального закона от 16 июля 1998 г. N 101-ФЗ «О государственном регулировании обеспечения плодородия земель сельскохозяйственного» собственники, владельцы, пользователи, в том числе арендаторы, земельных участков обязаны: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природную среду;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мероприятий;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представлять в установленном порядке в соответствующие органы исполнительной власти сведения об использовании пестицидов и </w:t>
      </w:r>
      <w:proofErr w:type="spellStart"/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агрохимикатов</w:t>
      </w:r>
      <w:proofErr w:type="spellEnd"/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содействовать проведению почвенного, агрохимического, фитосанитарного и эколого-токсикологического обследований земель сельскохозяйственного назначения;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информировать соответствующие органы исполнительной власти о фактах деградации земель сельскохозяйственного назначения и загрязнении почв на земельных участках, находящихся в их владении или пользовании;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</w:t>
      </w:r>
    </w:p>
    <w:p w:rsidR="00E20A5D" w:rsidRPr="00B536B1" w:rsidRDefault="00E20A5D" w:rsidP="00E20A5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        </w:t>
      </w:r>
      <w:r w:rsidRPr="00E20A5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За нарушение собственниками земельных участков, землепользователями, землевладельцами и арендаторами земельных участков требований по охране и использованию земель Кодексом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предусмотрена </w:t>
      </w:r>
      <w:proofErr w:type="gramStart"/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ответственность :</w:t>
      </w:r>
      <w:proofErr w:type="gramEnd"/>
    </w:p>
    <w:p w:rsidR="000651DF" w:rsidRPr="000651DF" w:rsidRDefault="00392326" w:rsidP="000651DF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  <w:proofErr w:type="gramStart"/>
      <w:r>
        <w:rPr>
          <w:b/>
          <w:color w:val="333333"/>
        </w:rPr>
        <w:t xml:space="preserve">Статья </w:t>
      </w:r>
      <w:r w:rsidR="000651DF" w:rsidRPr="00FD1F05">
        <w:rPr>
          <w:b/>
          <w:color w:val="333333"/>
        </w:rPr>
        <w:t xml:space="preserve"> 7.1</w:t>
      </w:r>
      <w:proofErr w:type="gramEnd"/>
      <w:r w:rsidR="000651DF">
        <w:rPr>
          <w:color w:val="333333"/>
        </w:rPr>
        <w:t xml:space="preserve"> </w:t>
      </w:r>
      <w:r w:rsidR="000651DF" w:rsidRPr="000651DF">
        <w:rPr>
          <w:color w:val="333333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:rsidR="000651DF" w:rsidRPr="000651DF" w:rsidRDefault="000651DF" w:rsidP="000651DF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  <w:r w:rsidRPr="000651DF">
        <w:rPr>
          <w:color w:val="333333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0651DF" w:rsidRPr="000651DF" w:rsidRDefault="000651DF" w:rsidP="000651DF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  <w:r w:rsidRPr="000651DF">
        <w:rPr>
          <w:color w:val="333333"/>
        </w:rPr>
        <w:t>Примечания:</w:t>
      </w:r>
    </w:p>
    <w:p w:rsidR="000651DF" w:rsidRPr="000651DF" w:rsidRDefault="000651DF" w:rsidP="000651DF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  <w:r w:rsidRPr="000651DF">
        <w:rPr>
          <w:color w:val="333333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0651DF" w:rsidRPr="000651DF" w:rsidRDefault="000651DF" w:rsidP="000651DF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  <w:r w:rsidRPr="000651DF">
        <w:rPr>
          <w:color w:val="333333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392326" w:rsidRDefault="00392326" w:rsidP="00FD1F05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b/>
          <w:bCs/>
          <w:color w:val="010101"/>
        </w:rPr>
      </w:pPr>
      <w:r>
        <w:rPr>
          <w:b/>
          <w:bCs/>
          <w:color w:val="010101"/>
        </w:rPr>
        <w:lastRenderedPageBreak/>
        <w:t xml:space="preserve">Статья </w:t>
      </w:r>
      <w:r w:rsidR="00B536B1" w:rsidRPr="00B536B1">
        <w:rPr>
          <w:b/>
          <w:bCs/>
          <w:color w:val="010101"/>
        </w:rPr>
        <w:t>8.6</w:t>
      </w:r>
    </w:p>
    <w:p w:rsidR="00FD1F05" w:rsidRPr="00FD1F05" w:rsidRDefault="00392326" w:rsidP="00FD1F05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  <w:r>
        <w:rPr>
          <w:b/>
          <w:bCs/>
          <w:color w:val="010101"/>
        </w:rPr>
        <w:t xml:space="preserve">        </w:t>
      </w:r>
      <w:r w:rsidR="000651DF">
        <w:rPr>
          <w:b/>
          <w:bCs/>
          <w:color w:val="010101"/>
        </w:rPr>
        <w:t xml:space="preserve"> </w:t>
      </w:r>
      <w:r w:rsidR="00FD1F05">
        <w:rPr>
          <w:rFonts w:ascii="Arial" w:hAnsi="Arial" w:cs="Arial"/>
          <w:color w:val="333333"/>
          <w:sz w:val="21"/>
          <w:szCs w:val="21"/>
        </w:rPr>
        <w:t>1</w:t>
      </w:r>
      <w:r w:rsidR="00FD1F05" w:rsidRPr="00FD1F05">
        <w:rPr>
          <w:color w:val="333333"/>
        </w:rPr>
        <w:t>. Самовольное снятие или перемещение плодородного слоя почвы -</w:t>
      </w:r>
    </w:p>
    <w:p w:rsidR="00FD1F05" w:rsidRPr="00FD1F05" w:rsidRDefault="00FD1F05" w:rsidP="00FD1F05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  <w:r w:rsidRPr="00FD1F05">
        <w:rPr>
          <w:color w:val="333333"/>
        </w:rPr>
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</w:p>
    <w:p w:rsidR="00FD1F05" w:rsidRDefault="00FD1F05" w:rsidP="00FD1F05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  <w:r>
        <w:rPr>
          <w:color w:val="333333"/>
        </w:rPr>
        <w:t xml:space="preserve">          </w:t>
      </w:r>
      <w:r w:rsidRPr="00FD1F05">
        <w:rPr>
          <w:color w:val="333333"/>
        </w:rPr>
        <w:t xml:space="preserve">2. Уничтожение плодородного слоя почвы, а равно порча земель в результате нарушения правил обращения с пестицидами и </w:t>
      </w:r>
      <w:proofErr w:type="spellStart"/>
      <w:r w:rsidRPr="00FD1F05">
        <w:rPr>
          <w:color w:val="333333"/>
        </w:rPr>
        <w:t>агрохимикатами</w:t>
      </w:r>
      <w:proofErr w:type="spellEnd"/>
      <w:r w:rsidRPr="00FD1F05">
        <w:rPr>
          <w:color w:val="333333"/>
        </w:rPr>
        <w:t xml:space="preserve"> или иными опасными для здоровья людей и окружающей среды веществами и отходами производства и потребления -</w:t>
      </w:r>
      <w:r>
        <w:rPr>
          <w:color w:val="333333"/>
        </w:rPr>
        <w:t xml:space="preserve"> </w:t>
      </w:r>
      <w:r w:rsidRPr="00FD1F05">
        <w:rPr>
          <w:color w:val="333333"/>
        </w:rPr>
        <w:t>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административное приостановление деятельности на срок до девяноста суток.</w:t>
      </w:r>
    </w:p>
    <w:p w:rsidR="00FD1F05" w:rsidRPr="00FD1F05" w:rsidRDefault="00FD1F05" w:rsidP="00FD1F05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</w:p>
    <w:p w:rsidR="00392326" w:rsidRDefault="00392326" w:rsidP="00FD1F05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010101"/>
        </w:rPr>
      </w:pPr>
      <w:r>
        <w:rPr>
          <w:b/>
          <w:bCs/>
          <w:color w:val="010101"/>
        </w:rPr>
        <w:t xml:space="preserve">Статья </w:t>
      </w:r>
      <w:r w:rsidR="00B536B1" w:rsidRPr="00B536B1">
        <w:rPr>
          <w:b/>
          <w:bCs/>
          <w:color w:val="010101"/>
        </w:rPr>
        <w:t>8.7</w:t>
      </w:r>
      <w:r w:rsidR="00B536B1" w:rsidRPr="00B536B1">
        <w:rPr>
          <w:color w:val="010101"/>
        </w:rPr>
        <w:t> </w:t>
      </w:r>
      <w:r w:rsidR="00FD1F05">
        <w:rPr>
          <w:color w:val="010101"/>
        </w:rPr>
        <w:t xml:space="preserve"> </w:t>
      </w:r>
    </w:p>
    <w:p w:rsidR="00FD1F05" w:rsidRPr="00FD1F05" w:rsidRDefault="00392326" w:rsidP="00FD1F05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  <w:r>
        <w:rPr>
          <w:color w:val="010101"/>
        </w:rPr>
        <w:t xml:space="preserve">          </w:t>
      </w:r>
      <w:r w:rsidR="00FD1F05" w:rsidRPr="00FD1F05">
        <w:rPr>
          <w:color w:val="333333"/>
        </w:rPr>
        <w:t>1. Невыполнение или несвоевременное выполнение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 -</w:t>
      </w:r>
      <w:r w:rsidR="00FD1F05">
        <w:rPr>
          <w:color w:val="333333"/>
        </w:rPr>
        <w:t xml:space="preserve"> </w:t>
      </w:r>
      <w:r w:rsidR="00FD1F05" w:rsidRPr="00FD1F05">
        <w:rPr>
          <w:color w:val="333333"/>
        </w:rPr>
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FD1F05" w:rsidRPr="00FD1F05" w:rsidRDefault="00FD1F05" w:rsidP="00FD1F05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  <w:r w:rsidRPr="00FD1F05">
        <w:rPr>
          <w:color w:val="333333"/>
        </w:rPr>
        <w:t>2.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-</w:t>
      </w:r>
      <w:r>
        <w:rPr>
          <w:color w:val="333333"/>
        </w:rPr>
        <w:t xml:space="preserve"> </w:t>
      </w:r>
      <w:r w:rsidRPr="00FD1F05">
        <w:rPr>
          <w:color w:val="333333"/>
        </w:rPr>
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FD1F05" w:rsidRPr="00FD1F05" w:rsidRDefault="00FD1F05" w:rsidP="00FD1F05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  <w:r w:rsidRPr="00FD1F05">
        <w:rPr>
          <w:color w:val="333333"/>
        </w:rPr>
        <w:t xml:space="preserve">3. Неисполнение обязанности по проведению контроля за состоянием объекта размещения отходов производства и потребления и его воздействием на окружающую среду или </w:t>
      </w:r>
      <w:r w:rsidRPr="00FD1F05">
        <w:rPr>
          <w:color w:val="333333"/>
        </w:rPr>
        <w:lastRenderedPageBreak/>
        <w:t>проведению работ по восстановлению (рекультивации или консервации) нарушенных земель после окончания эксплуатации объекта размещения отходов производства и потребления -</w:t>
      </w:r>
    </w:p>
    <w:p w:rsidR="00FD1F05" w:rsidRPr="00FD1F05" w:rsidRDefault="00FD1F05" w:rsidP="00FD1F05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  <w:r w:rsidRPr="00FD1F05">
        <w:rPr>
          <w:color w:val="333333"/>
        </w:rPr>
        <w:t>влечет наложение административного штрафа на должностных лиц в размере от пятнадцати тысяч до двадцати пяти тысяч рублей; на лиц, осуществляющих предпринимательскую деятельность без образования юридического лица, - от двадцати пяти тысяч до пятидесяти тысяч рублей; на юридических лиц - от семидесяти тысяч до ста пятидесяти тысяч рублей.</w:t>
      </w:r>
    </w:p>
    <w:p w:rsidR="00FD1F05" w:rsidRPr="00FD1F05" w:rsidRDefault="00FD1F05" w:rsidP="00FD1F05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  <w:r w:rsidRPr="00FD1F05">
        <w:rPr>
          <w:color w:val="333333"/>
        </w:rPr>
        <w:t>4. Применение твердых коммунальных отходов для рекультивации земель и карьеров -</w:t>
      </w:r>
    </w:p>
    <w:p w:rsidR="00FD1F05" w:rsidRPr="00FD1F05" w:rsidRDefault="00FD1F05" w:rsidP="00FD1F05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  <w:r w:rsidRPr="00FD1F05">
        <w:rPr>
          <w:color w:val="333333"/>
        </w:rPr>
        <w:t>влечет наложение административного штрафа на граждан в размере от полутора тысяч до двух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392326" w:rsidRDefault="00392326" w:rsidP="00FD1F05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010101"/>
        </w:rPr>
      </w:pPr>
      <w:proofErr w:type="gramStart"/>
      <w:r>
        <w:rPr>
          <w:b/>
          <w:bCs/>
          <w:color w:val="010101"/>
        </w:rPr>
        <w:t xml:space="preserve">Статья </w:t>
      </w:r>
      <w:r w:rsidR="00B536B1" w:rsidRPr="00B536B1">
        <w:rPr>
          <w:b/>
          <w:bCs/>
          <w:color w:val="010101"/>
        </w:rPr>
        <w:t xml:space="preserve"> 8.8</w:t>
      </w:r>
      <w:proofErr w:type="gramEnd"/>
      <w:r w:rsidR="00FD1F05">
        <w:rPr>
          <w:b/>
          <w:bCs/>
          <w:color w:val="010101"/>
        </w:rPr>
        <w:t xml:space="preserve">  </w:t>
      </w:r>
      <w:r w:rsidR="00B536B1" w:rsidRPr="00B536B1">
        <w:rPr>
          <w:color w:val="010101"/>
        </w:rPr>
        <w:t> </w:t>
      </w:r>
    </w:p>
    <w:p w:rsidR="00FD1F05" w:rsidRPr="00FD1F05" w:rsidRDefault="00392326" w:rsidP="00FD1F05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  <w:r>
        <w:rPr>
          <w:color w:val="010101"/>
        </w:rPr>
        <w:t xml:space="preserve">             </w:t>
      </w:r>
      <w:r w:rsidR="00FD1F05" w:rsidRPr="00FD1F05">
        <w:rPr>
          <w:color w:val="333333"/>
        </w:rPr>
        <w:t>1.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настоящей статьи, -</w:t>
      </w:r>
      <w:r w:rsidR="00FD1F05">
        <w:rPr>
          <w:color w:val="333333"/>
        </w:rPr>
        <w:t xml:space="preserve"> </w:t>
      </w:r>
      <w:r w:rsidR="00FD1F05" w:rsidRPr="00FD1F05">
        <w:rPr>
          <w:color w:val="333333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FD1F05" w:rsidRPr="00FD1F05" w:rsidRDefault="00392326" w:rsidP="00FD1F05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FD1F05" w:rsidRPr="00FD1F05">
        <w:rPr>
          <w:color w:val="333333"/>
        </w:rPr>
        <w:t>2.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статьи, -</w:t>
      </w:r>
      <w:r w:rsidR="00FD1F05">
        <w:rPr>
          <w:color w:val="333333"/>
        </w:rPr>
        <w:t xml:space="preserve"> </w:t>
      </w:r>
      <w:r w:rsidR="00FD1F05" w:rsidRPr="00FD1F05">
        <w:rPr>
          <w:color w:val="333333"/>
        </w:rPr>
        <w:t xml:space="preserve"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</w:t>
      </w:r>
      <w:r w:rsidR="00FD1F05" w:rsidRPr="00FD1F05">
        <w:rPr>
          <w:color w:val="333333"/>
        </w:rPr>
        <w:lastRenderedPageBreak/>
        <w:t>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</w:p>
    <w:p w:rsidR="00FD1F05" w:rsidRPr="00FD1F05" w:rsidRDefault="00FD1F05" w:rsidP="00FD1F05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  <w:r w:rsidRPr="00FD1F05">
        <w:rPr>
          <w:color w:val="333333"/>
        </w:rPr>
        <w:t>2.1.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Федерального закона от 24 июля 2002 года N 101-ФЗ "Об обороте земель сельскохозяйственного назначения", -</w:t>
      </w:r>
      <w:r>
        <w:rPr>
          <w:color w:val="333333"/>
        </w:rPr>
        <w:t xml:space="preserve"> </w:t>
      </w:r>
      <w:r w:rsidRPr="00FD1F05">
        <w:rPr>
          <w:color w:val="333333"/>
        </w:rPr>
        <w:t>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</w:r>
    </w:p>
    <w:p w:rsidR="00FD1F05" w:rsidRPr="00FD1F05" w:rsidRDefault="00392326" w:rsidP="00FD1F05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  <w:r>
        <w:rPr>
          <w:color w:val="333333"/>
        </w:rPr>
        <w:t xml:space="preserve">              </w:t>
      </w:r>
      <w:r w:rsidR="00FD1F05" w:rsidRPr="00FD1F05">
        <w:rPr>
          <w:color w:val="333333"/>
        </w:rPr>
        <w:t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</w:r>
      <w:r w:rsidR="00FD1F05">
        <w:rPr>
          <w:color w:val="333333"/>
        </w:rPr>
        <w:t xml:space="preserve"> </w:t>
      </w:r>
      <w:r w:rsidR="00FD1F05" w:rsidRPr="00FD1F05">
        <w:rPr>
          <w:color w:val="333333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FD1F05" w:rsidRDefault="00392326" w:rsidP="00FD1F05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  <w:r>
        <w:rPr>
          <w:color w:val="333333"/>
        </w:rPr>
        <w:t xml:space="preserve">                </w:t>
      </w:r>
      <w:r w:rsidR="00FD1F05" w:rsidRPr="00FD1F05">
        <w:rPr>
          <w:color w:val="333333"/>
        </w:rPr>
        <w:t>4. 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</w:r>
      <w:r w:rsidR="00FD1F05">
        <w:rPr>
          <w:color w:val="333333"/>
        </w:rPr>
        <w:t xml:space="preserve"> </w:t>
      </w:r>
      <w:r w:rsidR="00FD1F05" w:rsidRPr="00FD1F05">
        <w:rPr>
          <w:color w:val="333333"/>
        </w:rPr>
        <w:t xml:space="preserve">влечет наложение административного штрафа на граждан в размере от двадцати тысяч до пятидесяти </w:t>
      </w:r>
      <w:r w:rsidR="00FD1F05" w:rsidRPr="00FD1F05">
        <w:rPr>
          <w:color w:val="333333"/>
        </w:rPr>
        <w:lastRenderedPageBreak/>
        <w:t>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FD1F05" w:rsidRPr="00FD1F05" w:rsidRDefault="00FD1F05" w:rsidP="00FD1F05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</w:p>
    <w:p w:rsidR="00FD1F05" w:rsidRPr="00FD1F05" w:rsidRDefault="00FD1F05" w:rsidP="00FD1F05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  <w:r w:rsidRPr="00392326">
        <w:rPr>
          <w:b/>
          <w:color w:val="333333"/>
        </w:rPr>
        <w:t>Статья 19.5.</w:t>
      </w:r>
      <w:r w:rsidRPr="00FD1F05">
        <w:rPr>
          <w:color w:val="333333"/>
        </w:rPr>
        <w:t xml:space="preserve">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</w:p>
    <w:p w:rsidR="00FD1F05" w:rsidRPr="00FD1F05" w:rsidRDefault="00FD1F05" w:rsidP="00FD1F05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  <w:r w:rsidRPr="00FD1F05">
        <w:rPr>
          <w:color w:val="333333"/>
        </w:rPr>
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</w:p>
    <w:p w:rsidR="00FD1F05" w:rsidRDefault="00FD1F05" w:rsidP="00FD1F05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  <w:r w:rsidRPr="00FD1F05">
        <w:rPr>
          <w:color w:val="333333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FD1F05" w:rsidRPr="00FD1F05" w:rsidRDefault="00FD1F05" w:rsidP="00FD1F05">
      <w:pPr>
        <w:pStyle w:val="pboth"/>
        <w:shd w:val="clear" w:color="auto" w:fill="FFFFFF"/>
        <w:spacing w:before="0" w:beforeAutospacing="0" w:after="0" w:afterAutospacing="0" w:line="432" w:lineRule="atLeast"/>
        <w:jc w:val="both"/>
        <w:rPr>
          <w:color w:val="333333"/>
        </w:rPr>
      </w:pPr>
    </w:p>
    <w:p w:rsidR="009164BE" w:rsidRPr="000651DF" w:rsidRDefault="009164BE" w:rsidP="009164BE">
      <w:pPr>
        <w:pStyle w:val="1"/>
        <w:shd w:val="clear" w:color="auto" w:fill="FFFFFF"/>
        <w:spacing w:before="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0651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Руководство по соблюдению обязательных требований земельного законодательства</w:t>
      </w:r>
    </w:p>
    <w:p w:rsidR="009164BE" w:rsidRPr="000651DF" w:rsidRDefault="009164BE" w:rsidP="009164BE">
      <w:pPr>
        <w:pStyle w:val="3"/>
        <w:shd w:val="clear" w:color="auto" w:fill="FFFFFF"/>
        <w:jc w:val="center"/>
        <w:rPr>
          <w:rFonts w:ascii="Times New Roman" w:hAnsi="Times New Roman" w:cs="Times New Roman"/>
          <w:b/>
          <w:bCs/>
          <w:color w:val="010101"/>
        </w:rPr>
      </w:pPr>
      <w:r w:rsidRPr="000651DF">
        <w:rPr>
          <w:rStyle w:val="a4"/>
          <w:rFonts w:ascii="Times New Roman" w:hAnsi="Times New Roman" w:cs="Times New Roman"/>
          <w:b w:val="0"/>
          <w:bCs w:val="0"/>
          <w:color w:val="010101"/>
        </w:rPr>
        <w:t>Требования, предъявляемые к правообладателям земельных участков </w:t>
      </w:r>
    </w:p>
    <w:p w:rsidR="009164BE" w:rsidRPr="000651DF" w:rsidRDefault="009164BE" w:rsidP="009164BE">
      <w:pPr>
        <w:pStyle w:val="3"/>
        <w:shd w:val="clear" w:color="auto" w:fill="FFFFFF"/>
        <w:jc w:val="center"/>
        <w:rPr>
          <w:rFonts w:ascii="Times New Roman" w:hAnsi="Times New Roman" w:cs="Times New Roman"/>
          <w:color w:val="010101"/>
        </w:rPr>
      </w:pPr>
      <w:r w:rsidRPr="000651DF">
        <w:rPr>
          <w:rStyle w:val="a4"/>
          <w:rFonts w:ascii="Times New Roman" w:hAnsi="Times New Roman" w:cs="Times New Roman"/>
          <w:b w:val="0"/>
          <w:bCs w:val="0"/>
          <w:color w:val="010101"/>
        </w:rPr>
        <w:t>сельскохозяйственного назначения.</w:t>
      </w:r>
    </w:p>
    <w:p w:rsidR="009164BE" w:rsidRDefault="009164BE" w:rsidP="009164BE">
      <w:pPr>
        <w:pStyle w:val="a3"/>
        <w:shd w:val="clear" w:color="auto" w:fill="FFFFFF"/>
        <w:spacing w:before="0" w:beforeAutospacing="0" w:after="255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> </w:t>
      </w:r>
    </w:p>
    <w:p w:rsidR="009164BE" w:rsidRPr="00D83661" w:rsidRDefault="009164BE" w:rsidP="00D83661">
      <w:pPr>
        <w:pStyle w:val="a3"/>
        <w:shd w:val="clear" w:color="auto" w:fill="FFFFFF"/>
        <w:spacing w:before="0" w:beforeAutospacing="0" w:after="255" w:afterAutospacing="0"/>
        <w:jc w:val="both"/>
        <w:rPr>
          <w:color w:val="010101"/>
        </w:rPr>
      </w:pPr>
      <w:r w:rsidRPr="00D83661">
        <w:rPr>
          <w:color w:val="010101"/>
        </w:rPr>
        <w:t>         В соответствии с Земельным кодексом Российской Федерации, Федеральным законом от 16.07.1998 № 101-ФЗ «О государственном регулировании обеспечения плодородия земель сельскохозяйственного назначения», постановлением Правительства РФ от 23.04.2012 № 369 «О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Федерации»</w:t>
      </w:r>
      <w:r w:rsidR="005956DF" w:rsidRPr="00D83661">
        <w:rPr>
          <w:color w:val="010101"/>
        </w:rPr>
        <w:t xml:space="preserve"> </w:t>
      </w:r>
      <w:r w:rsidRPr="00D83661">
        <w:rPr>
          <w:color w:val="010101"/>
        </w:rPr>
        <w:t>собственникам и арендаторам земельных участков, необходимо:</w:t>
      </w:r>
    </w:p>
    <w:p w:rsidR="009164BE" w:rsidRPr="00D83661" w:rsidRDefault="009164BE" w:rsidP="00D83661">
      <w:pPr>
        <w:pStyle w:val="a3"/>
        <w:shd w:val="clear" w:color="auto" w:fill="FFFFFF"/>
        <w:spacing w:before="0" w:beforeAutospacing="0" w:after="255" w:afterAutospacing="0"/>
        <w:jc w:val="both"/>
        <w:rPr>
          <w:color w:val="010101"/>
        </w:rPr>
      </w:pPr>
      <w:r w:rsidRPr="00D83661">
        <w:rPr>
          <w:color w:val="010101"/>
        </w:rPr>
        <w:t>1. Использовать земельные участки категории сельскохозяйственного назначения в соответствии с их разрешенным использованием для ведения сельскохозяйственного производства или осуществления иной связанной с сельскохозяйственным производством деятельности (ст. 42 ЗК РФ).</w:t>
      </w:r>
    </w:p>
    <w:p w:rsidR="009164BE" w:rsidRPr="00D83661" w:rsidRDefault="009164BE" w:rsidP="00D83661">
      <w:pPr>
        <w:pStyle w:val="a3"/>
        <w:shd w:val="clear" w:color="auto" w:fill="FFFFFF"/>
        <w:spacing w:before="0" w:beforeAutospacing="0" w:after="255" w:afterAutospacing="0"/>
        <w:jc w:val="both"/>
        <w:rPr>
          <w:color w:val="010101"/>
        </w:rPr>
      </w:pPr>
      <w:r w:rsidRPr="00D83661">
        <w:rPr>
          <w:color w:val="010101"/>
        </w:rPr>
        <w:t>2. Проводить мероприятия по защите сельскохозяйственных угодий от зарастания деревьями и кустарниками, сорными растениями (ст. 13 ЗК РФ).</w:t>
      </w:r>
    </w:p>
    <w:p w:rsidR="009164BE" w:rsidRPr="00D83661" w:rsidRDefault="009164BE" w:rsidP="00D83661">
      <w:pPr>
        <w:pStyle w:val="a3"/>
        <w:shd w:val="clear" w:color="auto" w:fill="FFFFFF"/>
        <w:spacing w:before="0" w:beforeAutospacing="0" w:after="255" w:afterAutospacing="0"/>
        <w:jc w:val="both"/>
        <w:rPr>
          <w:color w:val="010101"/>
        </w:rPr>
      </w:pPr>
      <w:r w:rsidRPr="00D83661">
        <w:rPr>
          <w:color w:val="010101"/>
        </w:rPr>
        <w:t>3. Сохранять достигнутый уровень мелиорации земель (ст. 13 ЗК РФ).</w:t>
      </w:r>
    </w:p>
    <w:p w:rsidR="009164BE" w:rsidRPr="00D83661" w:rsidRDefault="009164BE" w:rsidP="00D83661">
      <w:pPr>
        <w:pStyle w:val="a3"/>
        <w:shd w:val="clear" w:color="auto" w:fill="FFFFFF"/>
        <w:spacing w:before="0" w:beforeAutospacing="0" w:after="255" w:afterAutospacing="0"/>
        <w:jc w:val="both"/>
        <w:rPr>
          <w:color w:val="010101"/>
        </w:rPr>
      </w:pPr>
      <w:r w:rsidRPr="00D83661">
        <w:rPr>
          <w:color w:val="010101"/>
        </w:rPr>
        <w:t>4. Проводить мероприятия по защите земель от водной и ветровой эрозии, селей, подтопления, заболачивания, вторичного засоления, иссушения, уплотнения и иных процессов, ухудшающих качественное состояние земель (ст. 13 ЗК РФ).</w:t>
      </w:r>
    </w:p>
    <w:p w:rsidR="009164BE" w:rsidRPr="00D83661" w:rsidRDefault="009164BE" w:rsidP="00D83661">
      <w:pPr>
        <w:pStyle w:val="a3"/>
        <w:shd w:val="clear" w:color="auto" w:fill="FFFFFF"/>
        <w:spacing w:before="0" w:beforeAutospacing="0" w:after="255" w:afterAutospacing="0"/>
        <w:jc w:val="both"/>
        <w:rPr>
          <w:color w:val="010101"/>
        </w:rPr>
      </w:pPr>
      <w:r w:rsidRPr="00D83661">
        <w:rPr>
          <w:color w:val="010101"/>
        </w:rPr>
        <w:t>5. Не допускать загрязнение почв химическими веществами, микроорганизмами и отходами производства и потребления (ст. 13, 42 ЗК РФ).</w:t>
      </w:r>
    </w:p>
    <w:p w:rsidR="009164BE" w:rsidRPr="00D83661" w:rsidRDefault="009164BE" w:rsidP="00D83661">
      <w:pPr>
        <w:pStyle w:val="a3"/>
        <w:shd w:val="clear" w:color="auto" w:fill="FFFFFF"/>
        <w:spacing w:before="0" w:beforeAutospacing="0" w:after="255" w:afterAutospacing="0"/>
        <w:jc w:val="both"/>
        <w:rPr>
          <w:color w:val="010101"/>
        </w:rPr>
      </w:pPr>
      <w:r w:rsidRPr="00D83661">
        <w:rPr>
          <w:color w:val="010101"/>
        </w:rPr>
        <w:lastRenderedPageBreak/>
        <w:t>6. 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 (ст.8 ФЗ-№101).</w:t>
      </w:r>
    </w:p>
    <w:p w:rsidR="009164BE" w:rsidRPr="00D83661" w:rsidRDefault="009164BE" w:rsidP="00D83661">
      <w:pPr>
        <w:pStyle w:val="a3"/>
        <w:shd w:val="clear" w:color="auto" w:fill="FFFFFF"/>
        <w:spacing w:before="0" w:beforeAutospacing="0" w:after="255" w:afterAutospacing="0"/>
        <w:jc w:val="both"/>
        <w:rPr>
          <w:color w:val="010101"/>
        </w:rPr>
      </w:pPr>
      <w:r w:rsidRPr="00D83661">
        <w:rPr>
          <w:color w:val="010101"/>
        </w:rPr>
        <w:t>7. Не допускать деградацию, порчу и уничтожение земель и почв (ст. 13, 42 ЗК РФ).</w:t>
      </w:r>
    </w:p>
    <w:p w:rsidR="009164BE" w:rsidRPr="00D83661" w:rsidRDefault="009164BE" w:rsidP="00D83661">
      <w:pPr>
        <w:pStyle w:val="a3"/>
        <w:shd w:val="clear" w:color="auto" w:fill="FFFFFF"/>
        <w:spacing w:before="0" w:beforeAutospacing="0" w:after="255" w:afterAutospacing="0"/>
        <w:jc w:val="both"/>
        <w:rPr>
          <w:color w:val="010101"/>
        </w:rPr>
      </w:pPr>
      <w:r w:rsidRPr="00D83661">
        <w:rPr>
          <w:color w:val="010101"/>
        </w:rPr>
        <w:t xml:space="preserve">8. На </w:t>
      </w:r>
      <w:proofErr w:type="gramStart"/>
      <w:r w:rsidRPr="00D83661">
        <w:rPr>
          <w:color w:val="010101"/>
        </w:rPr>
        <w:t>пашне  производить</w:t>
      </w:r>
      <w:proofErr w:type="gramEnd"/>
      <w:r w:rsidRPr="00D83661">
        <w:rPr>
          <w:color w:val="010101"/>
        </w:rPr>
        <w:t>  работы по возделыванию сельскохозяйственных культур и обработке почвы; на сенокосах  производить сенокошение; на пастбищах производить выпас скота; на многолетних насаждениях</w:t>
      </w:r>
      <w:r w:rsidR="005956DF" w:rsidRPr="00D83661">
        <w:rPr>
          <w:color w:val="010101"/>
        </w:rPr>
        <w:t xml:space="preserve"> </w:t>
      </w:r>
      <w:r w:rsidRPr="00D83661">
        <w:rPr>
          <w:color w:val="010101"/>
        </w:rPr>
        <w:t>осуществлять работы по уходу и уборке урожая многолетних насаждений и выполнять  раскорчевку списанных многолетних насаждений; (Постановление Правительства РФ № 369). </w:t>
      </w:r>
    </w:p>
    <w:p w:rsidR="009164BE" w:rsidRPr="00D83661" w:rsidRDefault="009164BE" w:rsidP="00D83661">
      <w:pPr>
        <w:pStyle w:val="a3"/>
        <w:shd w:val="clear" w:color="auto" w:fill="FFFFFF"/>
        <w:spacing w:before="0" w:beforeAutospacing="0" w:after="255" w:afterAutospacing="0"/>
        <w:jc w:val="both"/>
        <w:rPr>
          <w:color w:val="010101"/>
        </w:rPr>
      </w:pPr>
      <w:r w:rsidRPr="00D83661">
        <w:rPr>
          <w:color w:val="010101"/>
        </w:rPr>
        <w:t>9. Проводить мероприятия по воспроизводству плодородия земель сельскохозяйственного назначения (ст. 13 ЗК РФ, ст. 1, 8 ФЗ-№ 101):</w:t>
      </w:r>
    </w:p>
    <w:p w:rsidR="009164BE" w:rsidRPr="00D83661" w:rsidRDefault="009164BE" w:rsidP="00D83661">
      <w:pPr>
        <w:pStyle w:val="a3"/>
        <w:shd w:val="clear" w:color="auto" w:fill="FFFFFF"/>
        <w:spacing w:before="0" w:beforeAutospacing="0" w:after="255" w:afterAutospacing="0"/>
        <w:jc w:val="both"/>
        <w:rPr>
          <w:color w:val="010101"/>
        </w:rPr>
      </w:pPr>
      <w:r w:rsidRPr="00D83661">
        <w:rPr>
          <w:color w:val="010101"/>
        </w:rPr>
        <w:t xml:space="preserve">– агротехнические мероприятия (вспашка, боронование, </w:t>
      </w:r>
      <w:proofErr w:type="spellStart"/>
      <w:r w:rsidRPr="00D83661">
        <w:rPr>
          <w:color w:val="010101"/>
        </w:rPr>
        <w:t>дискование</w:t>
      </w:r>
      <w:proofErr w:type="spellEnd"/>
      <w:r w:rsidRPr="00D83661">
        <w:rPr>
          <w:color w:val="010101"/>
        </w:rPr>
        <w:t>, сенокошение и др.);</w:t>
      </w:r>
      <w:r w:rsidRPr="00D83661">
        <w:rPr>
          <w:color w:val="010101"/>
        </w:rPr>
        <w:br/>
        <w:t xml:space="preserve">– агрохимические мероприятия (внесение органических и минеральных удобрений, известкование кислых почв, </w:t>
      </w:r>
      <w:proofErr w:type="spellStart"/>
      <w:r w:rsidRPr="00D83661">
        <w:rPr>
          <w:color w:val="010101"/>
        </w:rPr>
        <w:t>фосфоритование</w:t>
      </w:r>
      <w:proofErr w:type="spellEnd"/>
      <w:r w:rsidRPr="00D83661">
        <w:rPr>
          <w:color w:val="010101"/>
        </w:rPr>
        <w:t xml:space="preserve">, </w:t>
      </w:r>
      <w:proofErr w:type="spellStart"/>
      <w:r w:rsidRPr="00D83661">
        <w:rPr>
          <w:color w:val="010101"/>
        </w:rPr>
        <w:t>каливание</w:t>
      </w:r>
      <w:proofErr w:type="spellEnd"/>
      <w:r w:rsidRPr="00D83661">
        <w:rPr>
          <w:color w:val="010101"/>
        </w:rPr>
        <w:t xml:space="preserve"> с учетом данных агрохимического обследования почв);</w:t>
      </w:r>
      <w:r w:rsidRPr="00D83661">
        <w:rPr>
          <w:color w:val="010101"/>
        </w:rPr>
        <w:br/>
        <w:t xml:space="preserve">– мелиоративные мероприятия (проектирование, строительство, эксплуатация и реконструкция мелиоративных систем и отдельно расположенных гидротехнических сооружений, создание систем защитных лесных насаждений, проведение </w:t>
      </w:r>
      <w:proofErr w:type="spellStart"/>
      <w:r w:rsidRPr="00D83661">
        <w:rPr>
          <w:color w:val="010101"/>
        </w:rPr>
        <w:t>культуртехнических</w:t>
      </w:r>
      <w:proofErr w:type="spellEnd"/>
      <w:r w:rsidRPr="00D83661">
        <w:rPr>
          <w:color w:val="010101"/>
        </w:rPr>
        <w:t xml:space="preserve"> работ, работ по улучшению химических и физических свойств почв);</w:t>
      </w:r>
      <w:r w:rsidRPr="00D83661">
        <w:rPr>
          <w:color w:val="010101"/>
        </w:rPr>
        <w:br/>
        <w:t>– фитосанитарные мероприятия (устранение засоренности почв сорными растениями, зараженности почв болезнями и вредителями сельскохозяйственных растений);</w:t>
      </w:r>
      <w:r w:rsidRPr="00D83661">
        <w:rPr>
          <w:color w:val="010101"/>
        </w:rPr>
        <w:br/>
        <w:t>– противоэрозионные мероприятия (защита почв от водной, ветровой и механической эрозии).</w:t>
      </w:r>
    </w:p>
    <w:p w:rsidR="00111B23" w:rsidRPr="00D83661" w:rsidRDefault="00111B23" w:rsidP="00D836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1B23" w:rsidRPr="00D83661" w:rsidSect="00FD1F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B1"/>
    <w:rsid w:val="000651DF"/>
    <w:rsid w:val="00111B23"/>
    <w:rsid w:val="00392326"/>
    <w:rsid w:val="005956DF"/>
    <w:rsid w:val="009164BE"/>
    <w:rsid w:val="00AB69DE"/>
    <w:rsid w:val="00B536B1"/>
    <w:rsid w:val="00D83661"/>
    <w:rsid w:val="00E20A5D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EF1F"/>
  <w15:chartTrackingRefBased/>
  <w15:docId w15:val="{BE31F0DE-A709-4496-9BD3-EC542FD0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36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4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536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36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6B1"/>
    <w:rPr>
      <w:b/>
      <w:bCs/>
    </w:rPr>
  </w:style>
  <w:style w:type="character" w:styleId="a5">
    <w:name w:val="Hyperlink"/>
    <w:basedOn w:val="a0"/>
    <w:uiPriority w:val="99"/>
    <w:semiHidden/>
    <w:unhideWhenUsed/>
    <w:rsid w:val="00B536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3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64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both">
    <w:name w:val="pboth"/>
    <w:basedOn w:val="a"/>
    <w:rsid w:val="0006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8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43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7542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24624.702" TargetMode="External"/><Relationship Id="rId10" Type="http://schemas.openxmlformats.org/officeDocument/2006/relationships/hyperlink" Target="consultantplus://offline/ref=A09975844C925F3534563033D3F0F7DB4DC565F3F107043C88CB7C4F52F3C3D71CA617C6ECEDW1o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9975844C925F3534563033D3F0F7DB4DC063F4F00F043C88CB7C4F52F3C3D71CA617C6EAED115EWAo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86CE7-A09A-49C7-8415-02D37DC7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4141</Words>
  <Characters>23605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2018-04-25T12:54:00Z</dcterms:created>
  <dcterms:modified xsi:type="dcterms:W3CDTF">2022-02-28T08:22:00Z</dcterms:modified>
</cp:coreProperties>
</file>