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D6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E333D6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E333D6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E333D6" w:rsidTr="00E333D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3D6" w:rsidRPr="00E333D6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333D6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E333D6" w:rsidRPr="00E333D6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333D6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E333D6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E333D6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E333D6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E333D6" w:rsidTr="00E333D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E333D6" w:rsidRDefault="00E333D6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E333D6" w:rsidRPr="00E333D6" w:rsidRDefault="00E333D6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E333D6">
              <w:rPr>
                <w:kern w:val="3"/>
                <w:sz w:val="20"/>
                <w:szCs w:val="20"/>
                <w:lang w:eastAsia="zh-CN"/>
              </w:rPr>
              <w:t>От</w:t>
            </w:r>
            <w:r>
              <w:rPr>
                <w:kern w:val="3"/>
                <w:sz w:val="20"/>
                <w:szCs w:val="20"/>
                <w:lang w:eastAsia="zh-CN"/>
              </w:rPr>
              <w:t>1</w:t>
            </w:r>
            <w:r w:rsidR="00B51127">
              <w:rPr>
                <w:kern w:val="3"/>
                <w:sz w:val="20"/>
                <w:szCs w:val="20"/>
                <w:lang w:eastAsia="zh-CN"/>
              </w:rPr>
              <w:t>3</w:t>
            </w:r>
            <w:r w:rsidRPr="00E333D6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kern w:val="3"/>
                <w:sz w:val="20"/>
                <w:szCs w:val="20"/>
                <w:lang w:eastAsia="zh-CN"/>
              </w:rPr>
              <w:t>июня</w:t>
            </w:r>
            <w:r w:rsidRPr="00E333D6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>
              <w:rPr>
                <w:kern w:val="3"/>
                <w:sz w:val="20"/>
                <w:szCs w:val="20"/>
                <w:lang w:eastAsia="zh-CN"/>
              </w:rPr>
              <w:t>17</w:t>
            </w:r>
          </w:p>
          <w:p w:rsidR="00E333D6" w:rsidRPr="00E333D6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E333D6" w:rsidRPr="00E333D6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E333D6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E333D6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E333D6" w:rsidRDefault="00E333D6" w:rsidP="00E333D6">
      <w:pPr>
        <w:pStyle w:val="a3"/>
        <w:rPr>
          <w:rFonts w:ascii="Arial"/>
          <w:sz w:val="30"/>
        </w:rPr>
      </w:pPr>
    </w:p>
    <w:p w:rsidR="00B732DA" w:rsidRDefault="00B732DA">
      <w:pPr>
        <w:pStyle w:val="a3"/>
        <w:rPr>
          <w:sz w:val="18"/>
          <w:szCs w:val="18"/>
        </w:rPr>
      </w:pPr>
    </w:p>
    <w:p w:rsidR="00E374C9" w:rsidRPr="009623BF" w:rsidRDefault="00E374C9">
      <w:pPr>
        <w:pStyle w:val="a3"/>
        <w:rPr>
          <w:sz w:val="18"/>
          <w:szCs w:val="18"/>
        </w:rPr>
      </w:pPr>
    </w:p>
    <w:p w:rsidR="00B732DA" w:rsidRPr="009623BF" w:rsidRDefault="005B1194">
      <w:pPr>
        <w:spacing w:before="175"/>
        <w:ind w:left="552" w:right="628"/>
        <w:jc w:val="center"/>
        <w:rPr>
          <w:b/>
          <w:sz w:val="18"/>
          <w:szCs w:val="18"/>
        </w:rPr>
      </w:pPr>
      <w:r w:rsidRPr="009623BF">
        <w:rPr>
          <w:b/>
          <w:sz w:val="18"/>
          <w:szCs w:val="18"/>
        </w:rPr>
        <w:t>Заключение</w:t>
      </w:r>
      <w:r w:rsidRPr="009623BF">
        <w:rPr>
          <w:b/>
          <w:spacing w:val="-7"/>
          <w:sz w:val="18"/>
          <w:szCs w:val="18"/>
        </w:rPr>
        <w:t xml:space="preserve"> </w:t>
      </w:r>
      <w:r w:rsidRPr="009623BF">
        <w:rPr>
          <w:b/>
          <w:sz w:val="18"/>
          <w:szCs w:val="18"/>
        </w:rPr>
        <w:t>№</w:t>
      </w:r>
      <w:r w:rsidR="00E333D6">
        <w:rPr>
          <w:b/>
          <w:spacing w:val="-5"/>
          <w:sz w:val="18"/>
          <w:szCs w:val="18"/>
        </w:rPr>
        <w:t>17</w:t>
      </w:r>
    </w:p>
    <w:p w:rsidR="00B732DA" w:rsidRPr="009623BF" w:rsidRDefault="00B732DA">
      <w:pPr>
        <w:pStyle w:val="a3"/>
        <w:rPr>
          <w:b/>
          <w:sz w:val="18"/>
          <w:szCs w:val="18"/>
        </w:rPr>
      </w:pPr>
    </w:p>
    <w:p w:rsidR="00B732DA" w:rsidRPr="009623BF" w:rsidRDefault="00B732DA">
      <w:pPr>
        <w:pStyle w:val="a3"/>
        <w:spacing w:before="5"/>
        <w:rPr>
          <w:sz w:val="18"/>
          <w:szCs w:val="18"/>
        </w:rPr>
      </w:pPr>
    </w:p>
    <w:p w:rsidR="00B732DA" w:rsidRPr="009623BF" w:rsidRDefault="005B1194">
      <w:pPr>
        <w:spacing w:before="1"/>
        <w:ind w:left="552" w:right="576"/>
        <w:jc w:val="center"/>
        <w:rPr>
          <w:b/>
          <w:sz w:val="18"/>
          <w:szCs w:val="18"/>
        </w:rPr>
      </w:pPr>
      <w:r w:rsidRPr="009623BF">
        <w:rPr>
          <w:b/>
          <w:sz w:val="18"/>
          <w:szCs w:val="18"/>
        </w:rPr>
        <w:t>На</w:t>
      </w:r>
      <w:r w:rsidRPr="009623BF">
        <w:rPr>
          <w:b/>
          <w:spacing w:val="46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проект</w:t>
      </w:r>
      <w:r w:rsidRPr="009623BF">
        <w:rPr>
          <w:b/>
          <w:color w:val="000009"/>
          <w:spacing w:val="49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Решения</w:t>
      </w:r>
      <w:r w:rsidRPr="009623BF">
        <w:rPr>
          <w:b/>
          <w:color w:val="000009"/>
          <w:spacing w:val="-3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Сельской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Думы</w:t>
      </w:r>
      <w:r w:rsidRPr="009623BF">
        <w:rPr>
          <w:b/>
          <w:color w:val="000009"/>
          <w:spacing w:val="-5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МО</w:t>
      </w:r>
      <w:r w:rsidRPr="009623BF">
        <w:rPr>
          <w:b/>
          <w:color w:val="000009"/>
          <w:spacing w:val="-9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СП</w:t>
      </w:r>
      <w:r w:rsidRPr="009623BF">
        <w:rPr>
          <w:b/>
          <w:color w:val="000009"/>
          <w:spacing w:val="-2"/>
          <w:sz w:val="18"/>
          <w:szCs w:val="18"/>
        </w:rPr>
        <w:t xml:space="preserve"> </w:t>
      </w:r>
      <w:proofErr w:type="gramStart"/>
      <w:r w:rsidRPr="009623BF">
        <w:rPr>
          <w:b/>
          <w:color w:val="000009"/>
          <w:sz w:val="18"/>
          <w:szCs w:val="18"/>
        </w:rPr>
        <w:t>«</w:t>
      </w:r>
      <w:r w:rsidRPr="009623BF">
        <w:rPr>
          <w:b/>
          <w:color w:val="000009"/>
          <w:spacing w:val="48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Поселок</w:t>
      </w:r>
      <w:proofErr w:type="gramEnd"/>
      <w:r w:rsidRPr="009623BF">
        <w:rPr>
          <w:b/>
          <w:color w:val="000009"/>
          <w:spacing w:val="-10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Бетлица»</w:t>
      </w:r>
    </w:p>
    <w:p w:rsidR="00045A66" w:rsidRPr="009623BF" w:rsidRDefault="005B1194" w:rsidP="00045A66">
      <w:pPr>
        <w:spacing w:before="36" w:line="276" w:lineRule="auto"/>
        <w:ind w:left="552" w:right="632"/>
        <w:jc w:val="center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>«О</w:t>
      </w:r>
      <w:r w:rsidRPr="009623BF">
        <w:rPr>
          <w:b/>
          <w:color w:val="000009"/>
          <w:spacing w:val="-8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внесении</w:t>
      </w:r>
      <w:r w:rsidRPr="009623BF">
        <w:rPr>
          <w:b/>
          <w:color w:val="000009"/>
          <w:spacing w:val="-5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изменений</w:t>
      </w:r>
      <w:r w:rsidRPr="009623BF">
        <w:rPr>
          <w:b/>
          <w:color w:val="000009"/>
          <w:spacing w:val="-6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в</w:t>
      </w:r>
      <w:r w:rsidRPr="009623BF">
        <w:rPr>
          <w:b/>
          <w:color w:val="000009"/>
          <w:spacing w:val="-4"/>
          <w:sz w:val="18"/>
          <w:szCs w:val="18"/>
        </w:rPr>
        <w:t xml:space="preserve"> </w:t>
      </w:r>
      <w:r w:rsidR="00045A66" w:rsidRPr="009623BF">
        <w:rPr>
          <w:b/>
          <w:color w:val="000009"/>
          <w:spacing w:val="-4"/>
          <w:sz w:val="18"/>
          <w:szCs w:val="18"/>
        </w:rPr>
        <w:t xml:space="preserve">бюджет муниципального образования сельское поселения </w:t>
      </w:r>
      <w:proofErr w:type="gramStart"/>
      <w:r w:rsidR="00045A66" w:rsidRPr="009623BF">
        <w:rPr>
          <w:b/>
          <w:color w:val="000009"/>
          <w:spacing w:val="-4"/>
          <w:sz w:val="18"/>
          <w:szCs w:val="18"/>
        </w:rPr>
        <w:t>« Поселок</w:t>
      </w:r>
      <w:proofErr w:type="gramEnd"/>
      <w:r w:rsidR="00045A66" w:rsidRPr="009623BF">
        <w:rPr>
          <w:b/>
          <w:color w:val="000009"/>
          <w:spacing w:val="-4"/>
          <w:sz w:val="18"/>
          <w:szCs w:val="18"/>
        </w:rPr>
        <w:t xml:space="preserve"> Бетлица»</w:t>
      </w:r>
      <w:r w:rsidR="00045A66" w:rsidRPr="009623BF">
        <w:rPr>
          <w:b/>
          <w:color w:val="000009"/>
          <w:sz w:val="18"/>
          <w:szCs w:val="18"/>
        </w:rPr>
        <w:t xml:space="preserve"> на</w:t>
      </w:r>
      <w:r w:rsidR="00045A66" w:rsidRPr="009623BF">
        <w:rPr>
          <w:b/>
          <w:color w:val="000009"/>
          <w:spacing w:val="-5"/>
          <w:sz w:val="18"/>
          <w:szCs w:val="18"/>
        </w:rPr>
        <w:t xml:space="preserve"> </w:t>
      </w:r>
      <w:r w:rsidR="00045A66" w:rsidRPr="009623BF">
        <w:rPr>
          <w:b/>
          <w:color w:val="000009"/>
          <w:sz w:val="18"/>
          <w:szCs w:val="18"/>
        </w:rPr>
        <w:t>202</w:t>
      </w:r>
      <w:r w:rsidR="00E333D6">
        <w:rPr>
          <w:b/>
          <w:color w:val="000009"/>
          <w:sz w:val="18"/>
          <w:szCs w:val="18"/>
        </w:rPr>
        <w:t>3</w:t>
      </w:r>
      <w:r w:rsidR="00045A66" w:rsidRPr="009623BF">
        <w:rPr>
          <w:b/>
          <w:color w:val="000009"/>
          <w:sz w:val="18"/>
          <w:szCs w:val="18"/>
        </w:rPr>
        <w:t>год</w:t>
      </w:r>
      <w:r w:rsidR="00045A66" w:rsidRPr="009623BF">
        <w:rPr>
          <w:b/>
          <w:color w:val="000009"/>
          <w:spacing w:val="-5"/>
          <w:sz w:val="18"/>
          <w:szCs w:val="18"/>
        </w:rPr>
        <w:t xml:space="preserve"> </w:t>
      </w:r>
      <w:r w:rsidR="00045A66" w:rsidRPr="009623BF">
        <w:rPr>
          <w:b/>
          <w:color w:val="000009"/>
          <w:sz w:val="18"/>
          <w:szCs w:val="18"/>
        </w:rPr>
        <w:t>и плановый период 202</w:t>
      </w:r>
      <w:r w:rsidR="00E333D6">
        <w:rPr>
          <w:b/>
          <w:color w:val="000009"/>
          <w:sz w:val="18"/>
          <w:szCs w:val="18"/>
        </w:rPr>
        <w:t>4</w:t>
      </w:r>
      <w:r w:rsidR="00045A66" w:rsidRPr="009623BF">
        <w:rPr>
          <w:b/>
          <w:color w:val="000009"/>
          <w:sz w:val="18"/>
          <w:szCs w:val="18"/>
        </w:rPr>
        <w:t xml:space="preserve"> и 202</w:t>
      </w:r>
      <w:r w:rsidR="00E333D6">
        <w:rPr>
          <w:b/>
          <w:color w:val="000009"/>
          <w:sz w:val="18"/>
          <w:szCs w:val="18"/>
        </w:rPr>
        <w:t>5</w:t>
      </w:r>
      <w:r w:rsidR="00045A66" w:rsidRPr="009623BF">
        <w:rPr>
          <w:b/>
          <w:color w:val="000009"/>
          <w:sz w:val="18"/>
          <w:szCs w:val="18"/>
        </w:rPr>
        <w:t xml:space="preserve"> годов .</w:t>
      </w:r>
    </w:p>
    <w:p w:rsidR="00045A66" w:rsidRPr="009623BF" w:rsidRDefault="00045A66" w:rsidP="00045A66">
      <w:pPr>
        <w:spacing w:before="37"/>
        <w:ind w:left="552" w:right="623"/>
        <w:jc w:val="center"/>
        <w:rPr>
          <w:b/>
          <w:color w:val="000009"/>
          <w:sz w:val="18"/>
          <w:szCs w:val="18"/>
        </w:rPr>
      </w:pPr>
    </w:p>
    <w:p w:rsidR="00B732DA" w:rsidRPr="009623BF" w:rsidRDefault="00045A66" w:rsidP="00045A66">
      <w:pPr>
        <w:spacing w:before="36" w:line="276" w:lineRule="auto"/>
        <w:ind w:left="552" w:right="632"/>
        <w:jc w:val="center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9623BF" w:rsidRDefault="005B1194">
      <w:pPr>
        <w:pStyle w:val="a3"/>
        <w:ind w:left="206" w:right="281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Заключение Контрольно-счетного органа муниципального района «Куйбышевский район» (далее - КСО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МР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«Куйбышевский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район»)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проект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Думы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МО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СП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Бетлица»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внесении изменений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Решение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Сельской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Думы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МО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СП «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Бетлица 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бюджете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муниципального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образования сельское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поселение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Бетлица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»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</w:t>
      </w:r>
      <w:r w:rsidR="00736AAB">
        <w:rPr>
          <w:color w:val="000009"/>
          <w:sz w:val="18"/>
          <w:szCs w:val="18"/>
        </w:rPr>
        <w:t>3</w:t>
      </w:r>
      <w:r w:rsidRPr="009623BF">
        <w:rPr>
          <w:color w:val="000009"/>
          <w:sz w:val="18"/>
          <w:szCs w:val="18"/>
        </w:rPr>
        <w:t>год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плановый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период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</w:t>
      </w:r>
      <w:r w:rsidR="00736AAB">
        <w:rPr>
          <w:color w:val="000009"/>
          <w:sz w:val="18"/>
          <w:szCs w:val="18"/>
        </w:rPr>
        <w:t>4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</w:t>
      </w:r>
      <w:r w:rsidR="00736AAB">
        <w:rPr>
          <w:color w:val="000009"/>
          <w:sz w:val="18"/>
          <w:szCs w:val="18"/>
        </w:rPr>
        <w:t>5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годов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от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23.12.202</w:t>
      </w:r>
      <w:r w:rsidR="00736AAB">
        <w:rPr>
          <w:color w:val="000009"/>
          <w:sz w:val="18"/>
          <w:szCs w:val="18"/>
        </w:rPr>
        <w:t>2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№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="00736AAB">
        <w:rPr>
          <w:color w:val="000009"/>
          <w:sz w:val="18"/>
          <w:szCs w:val="18"/>
        </w:rPr>
        <w:t>108</w:t>
      </w:r>
      <w:r w:rsidRPr="009623BF">
        <w:rPr>
          <w:color w:val="000009"/>
          <w:sz w:val="18"/>
          <w:szCs w:val="18"/>
        </w:rPr>
        <w:t>» (далее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–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Проект</w:t>
      </w:r>
      <w:r w:rsidRPr="009623BF">
        <w:rPr>
          <w:color w:val="000009"/>
          <w:spacing w:val="1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Решения)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подготовлено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основании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статьи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157,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статьи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268.1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Бюджетного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кодекса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самоуправления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 Российской Федерации», пункта 2 статьи 9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 статьи 11 Федерального закона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от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07.02.2011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№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6-ФЗ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«Об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общих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принципах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организации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деятельности</w:t>
      </w:r>
      <w:r w:rsidR="00CD05DE" w:rsidRPr="009623BF">
        <w:rPr>
          <w:color w:val="000009"/>
          <w:sz w:val="18"/>
          <w:szCs w:val="18"/>
        </w:rPr>
        <w:t xml:space="preserve"> 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proofErr w:type="spellStart"/>
      <w:r w:rsidRPr="009623BF">
        <w:rPr>
          <w:color w:val="000009"/>
          <w:sz w:val="18"/>
          <w:szCs w:val="18"/>
        </w:rPr>
        <w:t>контрольно</w:t>
      </w:r>
      <w:proofErr w:type="spellEnd"/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-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счетных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органов субъектов</w:t>
      </w:r>
      <w:r w:rsidRPr="009623BF">
        <w:rPr>
          <w:color w:val="000009"/>
          <w:spacing w:val="7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Российской</w:t>
      </w:r>
      <w:r w:rsidRPr="009623BF">
        <w:rPr>
          <w:color w:val="000009"/>
          <w:spacing w:val="7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Федерации</w:t>
      </w:r>
      <w:r w:rsidRPr="009623BF">
        <w:rPr>
          <w:color w:val="000009"/>
          <w:spacing w:val="7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</w:t>
      </w:r>
      <w:r w:rsidRPr="009623BF">
        <w:rPr>
          <w:color w:val="000009"/>
          <w:spacing w:val="7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муниципальных</w:t>
      </w:r>
      <w:r w:rsidRPr="009623BF">
        <w:rPr>
          <w:color w:val="000009"/>
          <w:spacing w:val="7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образований»,</w:t>
      </w:r>
      <w:r w:rsidRPr="009623BF">
        <w:rPr>
          <w:color w:val="000009"/>
          <w:spacing w:val="7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</w:t>
      </w:r>
      <w:r w:rsidRPr="009623BF">
        <w:rPr>
          <w:color w:val="000009"/>
          <w:spacing w:val="6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статьей</w:t>
      </w:r>
      <w:r w:rsidRPr="009623BF">
        <w:rPr>
          <w:color w:val="000009"/>
          <w:spacing w:val="7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8</w:t>
      </w:r>
      <w:r w:rsidRPr="009623BF">
        <w:rPr>
          <w:color w:val="000009"/>
          <w:spacing w:val="6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Положения</w:t>
      </w:r>
      <w:r w:rsidRPr="009623BF">
        <w:rPr>
          <w:color w:val="000009"/>
          <w:spacing w:val="7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КСО</w:t>
      </w:r>
      <w:r w:rsidRPr="009623BF">
        <w:rPr>
          <w:color w:val="000009"/>
          <w:spacing w:val="71"/>
          <w:sz w:val="18"/>
          <w:szCs w:val="18"/>
        </w:rPr>
        <w:t xml:space="preserve"> </w:t>
      </w:r>
      <w:r w:rsidRPr="009623BF">
        <w:rPr>
          <w:color w:val="000009"/>
          <w:spacing w:val="-5"/>
          <w:sz w:val="18"/>
          <w:szCs w:val="18"/>
        </w:rPr>
        <w:t>МР</w:t>
      </w:r>
    </w:p>
    <w:p w:rsidR="00B732DA" w:rsidRPr="009623BF" w:rsidRDefault="005B1194">
      <w:pPr>
        <w:pStyle w:val="a3"/>
        <w:spacing w:before="2"/>
        <w:ind w:left="206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«</w:t>
      </w:r>
      <w:proofErr w:type="gramStart"/>
      <w:r w:rsidRPr="009623BF">
        <w:rPr>
          <w:color w:val="000009"/>
          <w:sz w:val="18"/>
          <w:szCs w:val="18"/>
        </w:rPr>
        <w:t>Куйбышевский</w:t>
      </w:r>
      <w:r w:rsidRPr="009623BF">
        <w:rPr>
          <w:color w:val="000009"/>
          <w:spacing w:val="55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район</w:t>
      </w:r>
      <w:proofErr w:type="gramEnd"/>
      <w:r w:rsidRPr="009623BF">
        <w:rPr>
          <w:color w:val="000009"/>
          <w:sz w:val="18"/>
          <w:szCs w:val="18"/>
        </w:rPr>
        <w:t>»,</w:t>
      </w:r>
      <w:r w:rsidRPr="009623BF">
        <w:rPr>
          <w:color w:val="000009"/>
          <w:spacing w:val="57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утвержденного</w:t>
      </w:r>
      <w:r w:rsidRPr="009623BF">
        <w:rPr>
          <w:color w:val="000009"/>
          <w:spacing w:val="54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Решением</w:t>
      </w:r>
      <w:r w:rsidRPr="009623BF">
        <w:rPr>
          <w:color w:val="000009"/>
          <w:spacing w:val="57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Районного</w:t>
      </w:r>
      <w:r w:rsidRPr="009623BF">
        <w:rPr>
          <w:color w:val="000009"/>
          <w:spacing w:val="54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Собрания</w:t>
      </w:r>
      <w:r w:rsidRPr="009623BF">
        <w:rPr>
          <w:color w:val="000009"/>
          <w:spacing w:val="57"/>
          <w:sz w:val="18"/>
          <w:szCs w:val="18"/>
        </w:rPr>
        <w:t xml:space="preserve">  </w:t>
      </w:r>
      <w:r w:rsidRPr="009623BF">
        <w:rPr>
          <w:color w:val="000009"/>
          <w:sz w:val="18"/>
          <w:szCs w:val="18"/>
        </w:rPr>
        <w:t>муниципального</w:t>
      </w:r>
      <w:r w:rsidRPr="009623BF">
        <w:rPr>
          <w:color w:val="000009"/>
          <w:spacing w:val="58"/>
          <w:sz w:val="18"/>
          <w:szCs w:val="18"/>
        </w:rPr>
        <w:t xml:space="preserve">  </w:t>
      </w:r>
      <w:r w:rsidRPr="009623BF">
        <w:rPr>
          <w:color w:val="000009"/>
          <w:spacing w:val="-2"/>
          <w:sz w:val="18"/>
          <w:szCs w:val="18"/>
        </w:rPr>
        <w:t>района</w:t>
      </w:r>
    </w:p>
    <w:p w:rsidR="00B732DA" w:rsidRPr="009623BF" w:rsidRDefault="005B1194" w:rsidP="00736AAB">
      <w:pPr>
        <w:pStyle w:val="a3"/>
        <w:spacing w:before="3"/>
        <w:ind w:left="206" w:right="282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«Куйбышевский район» от 31.03.2022 № 120</w:t>
      </w:r>
      <w:r w:rsidR="00736AAB">
        <w:rPr>
          <w:color w:val="000009"/>
          <w:sz w:val="18"/>
          <w:szCs w:val="18"/>
        </w:rPr>
        <w:t>.</w:t>
      </w:r>
      <w:r w:rsidRPr="009623BF">
        <w:rPr>
          <w:color w:val="000009"/>
          <w:sz w:val="18"/>
          <w:szCs w:val="18"/>
        </w:rPr>
        <w:t xml:space="preserve"> планом работы КСО МР «Куйбышевский район» на 202</w:t>
      </w:r>
      <w:r w:rsidR="00736AAB">
        <w:rPr>
          <w:color w:val="000009"/>
          <w:sz w:val="18"/>
          <w:szCs w:val="18"/>
        </w:rPr>
        <w:t>3</w:t>
      </w:r>
      <w:r w:rsidRPr="009623BF">
        <w:rPr>
          <w:color w:val="000009"/>
          <w:sz w:val="18"/>
          <w:szCs w:val="18"/>
        </w:rPr>
        <w:t xml:space="preserve"> год</w:t>
      </w:r>
      <w:r w:rsidR="00736AAB">
        <w:rPr>
          <w:color w:val="000009"/>
          <w:sz w:val="18"/>
          <w:szCs w:val="18"/>
        </w:rPr>
        <w:t>.</w:t>
      </w: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736AAB">
      <w:pPr>
        <w:pStyle w:val="a3"/>
        <w:spacing w:line="241" w:lineRule="exact"/>
        <w:ind w:left="1056"/>
        <w:jc w:val="both"/>
        <w:rPr>
          <w:sz w:val="18"/>
          <w:szCs w:val="18"/>
        </w:rPr>
      </w:pPr>
      <w:r>
        <w:rPr>
          <w:color w:val="000009"/>
          <w:sz w:val="18"/>
          <w:szCs w:val="18"/>
          <w:u w:val="single" w:color="000009"/>
        </w:rPr>
        <w:t>13июня</w:t>
      </w:r>
      <w:r w:rsidR="005B1194" w:rsidRPr="009623BF">
        <w:rPr>
          <w:color w:val="000009"/>
          <w:spacing w:val="10"/>
          <w:sz w:val="18"/>
          <w:szCs w:val="18"/>
          <w:u w:val="single" w:color="000009"/>
        </w:rPr>
        <w:t xml:space="preserve"> </w:t>
      </w:r>
      <w:r>
        <w:rPr>
          <w:color w:val="000009"/>
          <w:sz w:val="18"/>
          <w:szCs w:val="18"/>
          <w:u w:val="single" w:color="000009"/>
        </w:rPr>
        <w:t>2023</w:t>
      </w:r>
      <w:r w:rsidR="005B1194" w:rsidRPr="009623BF">
        <w:rPr>
          <w:color w:val="000009"/>
          <w:spacing w:val="10"/>
          <w:sz w:val="18"/>
          <w:szCs w:val="18"/>
          <w:u w:val="single" w:color="000009"/>
        </w:rPr>
        <w:t xml:space="preserve"> </w:t>
      </w:r>
      <w:r w:rsidR="005B1194" w:rsidRPr="009623BF">
        <w:rPr>
          <w:color w:val="000009"/>
          <w:sz w:val="18"/>
          <w:szCs w:val="18"/>
          <w:u w:val="single" w:color="000009"/>
        </w:rPr>
        <w:t>года</w:t>
      </w:r>
      <w:r w:rsidR="005B1194" w:rsidRPr="009623BF">
        <w:rPr>
          <w:color w:val="000009"/>
          <w:spacing w:val="7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в</w:t>
      </w:r>
      <w:r w:rsidR="005B1194" w:rsidRPr="009623BF">
        <w:rPr>
          <w:color w:val="000009"/>
          <w:spacing w:val="11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КСО</w:t>
      </w:r>
      <w:r w:rsidR="005B1194" w:rsidRPr="009623BF">
        <w:rPr>
          <w:color w:val="000009"/>
          <w:spacing w:val="6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МР</w:t>
      </w:r>
      <w:r w:rsidR="005B1194" w:rsidRPr="009623BF">
        <w:rPr>
          <w:color w:val="000009"/>
          <w:spacing w:val="9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«Куйбышевский</w:t>
      </w:r>
      <w:r w:rsidR="005B1194" w:rsidRPr="009623BF">
        <w:rPr>
          <w:color w:val="000009"/>
          <w:spacing w:val="12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район»</w:t>
      </w:r>
      <w:r w:rsidR="005B1194" w:rsidRPr="009623BF">
        <w:rPr>
          <w:color w:val="000009"/>
          <w:spacing w:val="6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представлен</w:t>
      </w:r>
      <w:r w:rsidR="005B1194" w:rsidRPr="009623BF">
        <w:rPr>
          <w:color w:val="000009"/>
          <w:spacing w:val="12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Проект</w:t>
      </w:r>
      <w:r w:rsidR="005B1194" w:rsidRPr="009623BF">
        <w:rPr>
          <w:color w:val="000009"/>
          <w:spacing w:val="13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Решения</w:t>
      </w:r>
      <w:r w:rsidR="005B1194" w:rsidRPr="009623BF">
        <w:rPr>
          <w:color w:val="000009"/>
          <w:spacing w:val="9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с</w:t>
      </w:r>
      <w:r w:rsidR="005B1194" w:rsidRPr="009623BF">
        <w:rPr>
          <w:color w:val="000009"/>
          <w:spacing w:val="8"/>
          <w:sz w:val="18"/>
          <w:szCs w:val="18"/>
        </w:rPr>
        <w:t xml:space="preserve"> </w:t>
      </w:r>
      <w:r w:rsidR="005B1194" w:rsidRPr="009623BF">
        <w:rPr>
          <w:color w:val="000009"/>
          <w:spacing w:val="-2"/>
          <w:sz w:val="18"/>
          <w:szCs w:val="18"/>
        </w:rPr>
        <w:t>приложениями</w:t>
      </w:r>
    </w:p>
    <w:p w:rsidR="00B732DA" w:rsidRPr="009623BF" w:rsidRDefault="005B1194">
      <w:pPr>
        <w:pStyle w:val="a3"/>
        <w:spacing w:line="240" w:lineRule="exact"/>
        <w:ind w:left="206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№№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1,2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обоснованием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предлагаемых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изменений.</w:t>
      </w:r>
    </w:p>
    <w:p w:rsidR="00B732DA" w:rsidRPr="009623BF" w:rsidRDefault="005B1194">
      <w:pPr>
        <w:pStyle w:val="a3"/>
        <w:ind w:left="206" w:right="280" w:firstLine="850"/>
        <w:jc w:val="both"/>
        <w:rPr>
          <w:color w:val="000009"/>
          <w:sz w:val="18"/>
          <w:szCs w:val="18"/>
        </w:rPr>
      </w:pPr>
      <w:r w:rsidRPr="009623BF">
        <w:rPr>
          <w:color w:val="000009"/>
          <w:sz w:val="18"/>
          <w:szCs w:val="18"/>
        </w:rPr>
        <w:t xml:space="preserve">Изменения и дополнения в Решение Сельской Думы МО СП </w:t>
      </w:r>
      <w:proofErr w:type="gramStart"/>
      <w:r w:rsidRPr="009623BF">
        <w:rPr>
          <w:color w:val="000009"/>
          <w:sz w:val="18"/>
          <w:szCs w:val="18"/>
        </w:rPr>
        <w:t>« Поселок</w:t>
      </w:r>
      <w:proofErr w:type="gramEnd"/>
      <w:r w:rsidRPr="009623BF">
        <w:rPr>
          <w:color w:val="000009"/>
          <w:sz w:val="18"/>
          <w:szCs w:val="18"/>
        </w:rPr>
        <w:t xml:space="preserve"> Бетлица 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 бюджете муниципального образования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сельское поселение «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 Бетлица» на 202</w:t>
      </w:r>
      <w:r w:rsidR="00736AAB">
        <w:rPr>
          <w:color w:val="000009"/>
          <w:sz w:val="18"/>
          <w:szCs w:val="18"/>
        </w:rPr>
        <w:t xml:space="preserve">3 </w:t>
      </w:r>
      <w:r w:rsidRPr="009623BF">
        <w:rPr>
          <w:color w:val="000009"/>
          <w:sz w:val="18"/>
          <w:szCs w:val="18"/>
        </w:rPr>
        <w:t>год и плановый период 202</w:t>
      </w:r>
      <w:r w:rsidR="00736AAB">
        <w:rPr>
          <w:color w:val="000009"/>
          <w:sz w:val="18"/>
          <w:szCs w:val="18"/>
        </w:rPr>
        <w:t>4</w:t>
      </w:r>
      <w:r w:rsidRPr="009623BF">
        <w:rPr>
          <w:color w:val="000009"/>
          <w:sz w:val="18"/>
          <w:szCs w:val="18"/>
        </w:rPr>
        <w:t xml:space="preserve"> и 202</w:t>
      </w:r>
      <w:r w:rsidR="00736AAB">
        <w:rPr>
          <w:color w:val="000009"/>
          <w:sz w:val="18"/>
          <w:szCs w:val="18"/>
        </w:rPr>
        <w:t>5</w:t>
      </w:r>
      <w:r w:rsidRPr="009623BF">
        <w:rPr>
          <w:color w:val="000009"/>
          <w:sz w:val="18"/>
          <w:szCs w:val="18"/>
        </w:rPr>
        <w:t xml:space="preserve"> годов от 23.12.2022 № </w:t>
      </w:r>
      <w:r w:rsidR="00736AAB">
        <w:rPr>
          <w:color w:val="000009"/>
          <w:sz w:val="18"/>
          <w:szCs w:val="18"/>
        </w:rPr>
        <w:t>105</w:t>
      </w:r>
      <w:r w:rsidRPr="009623BF">
        <w:rPr>
          <w:color w:val="000009"/>
          <w:sz w:val="18"/>
          <w:szCs w:val="18"/>
        </w:rPr>
        <w:t>»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(далее - Решение о бюджете)</w:t>
      </w:r>
    </w:p>
    <w:p w:rsidR="00045A66" w:rsidRPr="009623BF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На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рассмотрение</w:t>
      </w:r>
      <w:r w:rsidR="00045A66" w:rsidRPr="009623BF">
        <w:rPr>
          <w:color w:val="000009"/>
          <w:spacing w:val="-2"/>
          <w:sz w:val="18"/>
          <w:szCs w:val="18"/>
        </w:rPr>
        <w:t xml:space="preserve"> в </w:t>
      </w:r>
      <w:r w:rsidRPr="009623BF">
        <w:rPr>
          <w:color w:val="000009"/>
          <w:spacing w:val="-2"/>
          <w:sz w:val="18"/>
          <w:szCs w:val="18"/>
        </w:rPr>
        <w:t>КСО</w:t>
      </w:r>
      <w:r w:rsidRPr="009623BF">
        <w:rPr>
          <w:color w:val="000009"/>
          <w:spacing w:val="1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МР</w:t>
      </w:r>
      <w:r w:rsidRPr="009623BF">
        <w:rPr>
          <w:color w:val="000009"/>
          <w:spacing w:val="1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«Куйбышевский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район»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предоставлены</w:t>
      </w:r>
      <w:r w:rsidRPr="009623BF">
        <w:rPr>
          <w:color w:val="000009"/>
          <w:spacing w:val="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документы</w:t>
      </w:r>
      <w:r w:rsidRPr="009623BF">
        <w:rPr>
          <w:color w:val="000009"/>
          <w:spacing w:val="2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на</w:t>
      </w:r>
      <w:r w:rsidRPr="009623BF">
        <w:rPr>
          <w:color w:val="000009"/>
          <w:spacing w:val="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бумажном</w:t>
      </w:r>
      <w:r w:rsidRPr="009623BF">
        <w:rPr>
          <w:color w:val="000009"/>
          <w:spacing w:val="1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носителе:</w:t>
      </w:r>
    </w:p>
    <w:p w:rsidR="00B732DA" w:rsidRPr="009623BF" w:rsidRDefault="00045A66" w:rsidP="00045A66">
      <w:pPr>
        <w:pStyle w:val="a3"/>
        <w:spacing w:before="1" w:line="240" w:lineRule="exact"/>
        <w:ind w:left="105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-</w:t>
      </w:r>
      <w:r w:rsidR="005B1194" w:rsidRPr="009623BF">
        <w:rPr>
          <w:color w:val="000009"/>
          <w:sz w:val="18"/>
          <w:szCs w:val="18"/>
        </w:rPr>
        <w:t>Проект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Решения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внесении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изменений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в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бюджет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муниципального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образования</w:t>
      </w:r>
      <w:r w:rsidR="005B1194" w:rsidRPr="009623BF">
        <w:rPr>
          <w:color w:val="000009"/>
          <w:spacing w:val="8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сельское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 xml:space="preserve">поселение </w:t>
      </w:r>
      <w:proofErr w:type="gramStart"/>
      <w:r w:rsidR="005B1194" w:rsidRPr="009623BF">
        <w:rPr>
          <w:color w:val="000009"/>
          <w:sz w:val="18"/>
          <w:szCs w:val="18"/>
        </w:rPr>
        <w:t>«</w:t>
      </w:r>
      <w:r w:rsidR="005B1194" w:rsidRPr="009623BF">
        <w:rPr>
          <w:color w:val="000009"/>
          <w:spacing w:val="40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Поселок</w:t>
      </w:r>
      <w:proofErr w:type="gramEnd"/>
      <w:r w:rsidR="005B1194" w:rsidRPr="009623BF">
        <w:rPr>
          <w:color w:val="000009"/>
          <w:sz w:val="18"/>
          <w:szCs w:val="18"/>
        </w:rPr>
        <w:t xml:space="preserve"> Бетлица» на 202</w:t>
      </w:r>
      <w:r w:rsidR="003916EE">
        <w:rPr>
          <w:color w:val="000009"/>
          <w:sz w:val="18"/>
          <w:szCs w:val="18"/>
        </w:rPr>
        <w:t>3</w:t>
      </w:r>
      <w:r w:rsidR="005B1194" w:rsidRPr="009623BF">
        <w:rPr>
          <w:color w:val="000009"/>
          <w:sz w:val="18"/>
          <w:szCs w:val="18"/>
        </w:rPr>
        <w:t>год и плановый период 202</w:t>
      </w:r>
      <w:r w:rsidR="003916EE">
        <w:rPr>
          <w:color w:val="000009"/>
          <w:sz w:val="18"/>
          <w:szCs w:val="18"/>
        </w:rPr>
        <w:t>4</w:t>
      </w:r>
      <w:r w:rsidR="005B1194" w:rsidRPr="009623BF">
        <w:rPr>
          <w:color w:val="000009"/>
          <w:sz w:val="18"/>
          <w:szCs w:val="18"/>
        </w:rPr>
        <w:t xml:space="preserve"> и 202</w:t>
      </w:r>
      <w:r w:rsidR="003916EE">
        <w:rPr>
          <w:color w:val="000009"/>
          <w:sz w:val="18"/>
          <w:szCs w:val="18"/>
        </w:rPr>
        <w:t>5</w:t>
      </w:r>
      <w:r w:rsidR="005B1194" w:rsidRPr="009623BF">
        <w:rPr>
          <w:color w:val="000009"/>
          <w:sz w:val="18"/>
          <w:szCs w:val="18"/>
        </w:rPr>
        <w:t>годов»</w:t>
      </w:r>
    </w:p>
    <w:p w:rsidR="00B732DA" w:rsidRPr="009623BF" w:rsidRDefault="005B1194">
      <w:pPr>
        <w:pStyle w:val="a6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 xml:space="preserve">Приложение № 1 Поступления доходов бюджета сельского поселения </w:t>
      </w:r>
      <w:proofErr w:type="gramStart"/>
      <w:r w:rsidRPr="009623BF">
        <w:rPr>
          <w:color w:val="000009"/>
          <w:sz w:val="18"/>
          <w:szCs w:val="18"/>
        </w:rPr>
        <w:t>« Поселок</w:t>
      </w:r>
      <w:proofErr w:type="gramEnd"/>
      <w:r w:rsidRPr="009623BF">
        <w:rPr>
          <w:color w:val="000009"/>
          <w:sz w:val="18"/>
          <w:szCs w:val="18"/>
        </w:rPr>
        <w:t xml:space="preserve"> Бетлица»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 кодам классификации доходов бюджетов бюджетной системы РФ на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="003916EE">
        <w:rPr>
          <w:color w:val="000009"/>
          <w:sz w:val="18"/>
          <w:szCs w:val="18"/>
        </w:rPr>
        <w:t>13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="003916EE">
        <w:rPr>
          <w:color w:val="000009"/>
          <w:sz w:val="18"/>
          <w:szCs w:val="18"/>
        </w:rPr>
        <w:t>июня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202</w:t>
      </w:r>
      <w:r w:rsidR="003916EE">
        <w:rPr>
          <w:color w:val="000009"/>
          <w:sz w:val="18"/>
          <w:szCs w:val="18"/>
        </w:rPr>
        <w:t>3</w:t>
      </w:r>
      <w:r w:rsidRPr="009623BF">
        <w:rPr>
          <w:color w:val="000009"/>
          <w:sz w:val="18"/>
          <w:szCs w:val="18"/>
        </w:rPr>
        <w:t xml:space="preserve"> года»;</w:t>
      </w: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-Приложение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№2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«Ведомственная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структура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расходов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сельского</w:t>
      </w:r>
      <w:r w:rsidRPr="009623BF">
        <w:rPr>
          <w:color w:val="000009"/>
          <w:spacing w:val="7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поселения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«Поселок Бетлица» на 202</w:t>
      </w:r>
      <w:r w:rsidR="003916EE">
        <w:rPr>
          <w:color w:val="000009"/>
          <w:sz w:val="18"/>
          <w:szCs w:val="18"/>
        </w:rPr>
        <w:t>3</w:t>
      </w:r>
      <w:r w:rsidRPr="009623BF">
        <w:rPr>
          <w:color w:val="000009"/>
          <w:sz w:val="18"/>
          <w:szCs w:val="18"/>
        </w:rPr>
        <w:t xml:space="preserve"> год»</w:t>
      </w:r>
    </w:p>
    <w:p w:rsidR="00B732DA" w:rsidRPr="009623BF" w:rsidRDefault="00B732DA">
      <w:pPr>
        <w:pStyle w:val="a3"/>
        <w:spacing w:before="9"/>
        <w:rPr>
          <w:sz w:val="18"/>
          <w:szCs w:val="18"/>
        </w:rPr>
      </w:pPr>
    </w:p>
    <w:p w:rsidR="00B732DA" w:rsidRPr="009623BF" w:rsidRDefault="005B1194">
      <w:pPr>
        <w:pStyle w:val="a3"/>
        <w:spacing w:line="242" w:lineRule="auto"/>
        <w:ind w:left="206" w:right="297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Необходимость внесения изменений в Решение о бюджете вызвана с изменениями доходной и расходной части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поселения на 202</w:t>
      </w:r>
      <w:r w:rsidR="003916EE">
        <w:rPr>
          <w:color w:val="000009"/>
          <w:sz w:val="18"/>
          <w:szCs w:val="18"/>
        </w:rPr>
        <w:t>3</w:t>
      </w:r>
      <w:r w:rsidRPr="009623BF">
        <w:rPr>
          <w:color w:val="000009"/>
          <w:sz w:val="18"/>
          <w:szCs w:val="18"/>
        </w:rPr>
        <w:t>год.</w:t>
      </w:r>
    </w:p>
    <w:p w:rsidR="00B732DA" w:rsidRPr="009623BF" w:rsidRDefault="00B732DA">
      <w:pPr>
        <w:pStyle w:val="a3"/>
        <w:spacing w:before="1"/>
        <w:rPr>
          <w:sz w:val="18"/>
          <w:szCs w:val="18"/>
        </w:rPr>
      </w:pPr>
    </w:p>
    <w:p w:rsidR="00B732DA" w:rsidRPr="009623BF" w:rsidRDefault="005B1194">
      <w:pPr>
        <w:ind w:left="3121"/>
        <w:rPr>
          <w:b/>
          <w:sz w:val="18"/>
          <w:szCs w:val="18"/>
        </w:rPr>
      </w:pPr>
      <w:r w:rsidRPr="009623BF">
        <w:rPr>
          <w:b/>
          <w:color w:val="000009"/>
          <w:sz w:val="18"/>
          <w:szCs w:val="18"/>
        </w:rPr>
        <w:t>Общая</w:t>
      </w:r>
      <w:r w:rsidRPr="009623BF">
        <w:rPr>
          <w:b/>
          <w:color w:val="000009"/>
          <w:spacing w:val="-14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характеристика</w:t>
      </w:r>
      <w:r w:rsidRPr="009623BF">
        <w:rPr>
          <w:b/>
          <w:color w:val="000009"/>
          <w:spacing w:val="-12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предлагаемых</w:t>
      </w:r>
      <w:r w:rsidRPr="009623BF">
        <w:rPr>
          <w:b/>
          <w:color w:val="000009"/>
          <w:spacing w:val="-13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изменений</w:t>
      </w:r>
    </w:p>
    <w:p w:rsidR="00B732DA" w:rsidRPr="009623BF" w:rsidRDefault="00B732DA">
      <w:pPr>
        <w:pStyle w:val="a3"/>
        <w:spacing w:before="8"/>
        <w:rPr>
          <w:b/>
          <w:sz w:val="18"/>
          <w:szCs w:val="18"/>
        </w:rPr>
      </w:pPr>
    </w:p>
    <w:p w:rsidR="00B732DA" w:rsidRPr="009623BF" w:rsidRDefault="005B1194">
      <w:pPr>
        <w:pStyle w:val="a3"/>
        <w:ind w:left="206" w:right="291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В соответствии со статьей 1 Проекта Решения основные характеристики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сельского поселения предлагается утвердить в следующих размерах:</w:t>
      </w:r>
    </w:p>
    <w:p w:rsidR="00B732DA" w:rsidRPr="009623BF" w:rsidRDefault="005B1194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по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доходам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сумме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="003916EE">
        <w:rPr>
          <w:color w:val="000009"/>
          <w:sz w:val="18"/>
          <w:szCs w:val="18"/>
        </w:rPr>
        <w:t>25 925 509,57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рубля,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том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числе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безвозмездных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поступлений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сумме 2</w:t>
      </w:r>
      <w:r w:rsidR="003916EE">
        <w:rPr>
          <w:color w:val="000009"/>
          <w:sz w:val="18"/>
          <w:szCs w:val="18"/>
        </w:rPr>
        <w:t>0 </w:t>
      </w:r>
      <w:r w:rsidRPr="009623BF">
        <w:rPr>
          <w:color w:val="000009"/>
          <w:sz w:val="18"/>
          <w:szCs w:val="18"/>
        </w:rPr>
        <w:t>8</w:t>
      </w:r>
      <w:r w:rsidR="003916EE">
        <w:rPr>
          <w:color w:val="000009"/>
          <w:sz w:val="18"/>
          <w:szCs w:val="18"/>
        </w:rPr>
        <w:t xml:space="preserve">97 949,57 </w:t>
      </w:r>
      <w:proofErr w:type="gramStart"/>
      <w:r w:rsidRPr="009623BF">
        <w:rPr>
          <w:color w:val="000009"/>
          <w:sz w:val="18"/>
          <w:szCs w:val="18"/>
        </w:rPr>
        <w:t>рублей ;</w:t>
      </w:r>
      <w:proofErr w:type="gramEnd"/>
    </w:p>
    <w:p w:rsidR="00B732DA" w:rsidRPr="00C60423" w:rsidRDefault="005B1194" w:rsidP="00E378EB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before="1"/>
        <w:ind w:left="1622"/>
        <w:rPr>
          <w:sz w:val="18"/>
          <w:szCs w:val="18"/>
        </w:rPr>
      </w:pPr>
      <w:r w:rsidRPr="00C60423">
        <w:rPr>
          <w:color w:val="000009"/>
          <w:sz w:val="18"/>
          <w:szCs w:val="18"/>
        </w:rPr>
        <w:t>по</w:t>
      </w:r>
      <w:r w:rsidRPr="00C60423">
        <w:rPr>
          <w:color w:val="000009"/>
          <w:spacing w:val="-12"/>
          <w:sz w:val="18"/>
          <w:szCs w:val="18"/>
        </w:rPr>
        <w:t xml:space="preserve"> </w:t>
      </w:r>
      <w:r w:rsidRPr="00C60423">
        <w:rPr>
          <w:color w:val="000009"/>
          <w:sz w:val="18"/>
          <w:szCs w:val="18"/>
        </w:rPr>
        <w:t>расходам</w:t>
      </w:r>
      <w:r w:rsidRPr="00C60423">
        <w:rPr>
          <w:color w:val="000009"/>
          <w:spacing w:val="-7"/>
          <w:sz w:val="18"/>
          <w:szCs w:val="18"/>
        </w:rPr>
        <w:t xml:space="preserve"> </w:t>
      </w:r>
      <w:r w:rsidRPr="00C60423">
        <w:rPr>
          <w:color w:val="000009"/>
          <w:sz w:val="18"/>
          <w:szCs w:val="18"/>
        </w:rPr>
        <w:t>в</w:t>
      </w:r>
      <w:r w:rsidRPr="00C60423">
        <w:rPr>
          <w:color w:val="000009"/>
          <w:spacing w:val="-6"/>
          <w:sz w:val="18"/>
          <w:szCs w:val="18"/>
        </w:rPr>
        <w:t xml:space="preserve"> </w:t>
      </w:r>
      <w:r w:rsidRPr="00C60423">
        <w:rPr>
          <w:color w:val="000009"/>
          <w:sz w:val="18"/>
          <w:szCs w:val="18"/>
        </w:rPr>
        <w:t>сумме</w:t>
      </w:r>
      <w:r w:rsidRPr="00C60423">
        <w:rPr>
          <w:color w:val="000009"/>
          <w:spacing w:val="38"/>
          <w:sz w:val="18"/>
          <w:szCs w:val="18"/>
        </w:rPr>
        <w:t xml:space="preserve"> </w:t>
      </w:r>
      <w:r w:rsidR="00C60423" w:rsidRPr="00C60423">
        <w:rPr>
          <w:color w:val="000009"/>
          <w:sz w:val="18"/>
          <w:szCs w:val="18"/>
        </w:rPr>
        <w:t>26 983 509,57</w:t>
      </w:r>
      <w:r w:rsidR="00CD05DE" w:rsidRPr="00C60423">
        <w:rPr>
          <w:color w:val="000009"/>
          <w:spacing w:val="-12"/>
          <w:sz w:val="18"/>
          <w:szCs w:val="18"/>
        </w:rPr>
        <w:t xml:space="preserve"> </w:t>
      </w:r>
      <w:proofErr w:type="gramStart"/>
      <w:r w:rsidRPr="00C60423">
        <w:rPr>
          <w:color w:val="000009"/>
          <w:sz w:val="18"/>
          <w:szCs w:val="18"/>
        </w:rPr>
        <w:t>рублей</w:t>
      </w:r>
      <w:r w:rsidRPr="00C60423">
        <w:rPr>
          <w:color w:val="000009"/>
          <w:spacing w:val="-5"/>
          <w:sz w:val="18"/>
          <w:szCs w:val="18"/>
        </w:rPr>
        <w:t xml:space="preserve"> </w:t>
      </w:r>
      <w:r w:rsidRPr="00C60423">
        <w:rPr>
          <w:color w:val="000009"/>
          <w:spacing w:val="-10"/>
          <w:sz w:val="18"/>
          <w:szCs w:val="18"/>
        </w:rPr>
        <w:t>;</w:t>
      </w:r>
      <w:proofErr w:type="gramEnd"/>
    </w:p>
    <w:p w:rsidR="00B732DA" w:rsidRPr="009623BF" w:rsidRDefault="005B1194">
      <w:pPr>
        <w:pStyle w:val="a3"/>
        <w:ind w:left="206" w:right="285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В результате вносимых изменений в доходную и расходную части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бюджета сельского поселения размер дефицита составит </w:t>
      </w:r>
      <w:r w:rsidR="00C60423">
        <w:rPr>
          <w:color w:val="000009"/>
          <w:sz w:val="18"/>
          <w:szCs w:val="18"/>
        </w:rPr>
        <w:t>1 058 000</w:t>
      </w:r>
      <w:r w:rsidR="00CD05DE" w:rsidRPr="009623BF">
        <w:rPr>
          <w:color w:val="00000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рублей 00 копеек.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3"/>
        <w:rPr>
          <w:sz w:val="18"/>
          <w:szCs w:val="18"/>
        </w:rPr>
      </w:pPr>
    </w:p>
    <w:p w:rsidR="00B732DA" w:rsidRPr="009623BF" w:rsidRDefault="005B1194">
      <w:pPr>
        <w:pStyle w:val="a3"/>
        <w:ind w:left="1056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Изменения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основных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параметров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представлены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таблице: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7"/>
        <w:rPr>
          <w:sz w:val="18"/>
          <w:szCs w:val="18"/>
        </w:rPr>
      </w:pPr>
    </w:p>
    <w:p w:rsidR="00B732DA" w:rsidRPr="009623BF" w:rsidRDefault="005B1194">
      <w:pPr>
        <w:pStyle w:val="a3"/>
        <w:spacing w:after="12"/>
        <w:ind w:right="285"/>
        <w:jc w:val="right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lastRenderedPageBreak/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9623BF">
        <w:trPr>
          <w:trHeight w:val="768"/>
        </w:trPr>
        <w:tc>
          <w:tcPr>
            <w:tcW w:w="2103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473" w:type="dxa"/>
          </w:tcPr>
          <w:p w:rsidR="00B732DA" w:rsidRPr="009623BF" w:rsidRDefault="005B1194" w:rsidP="00C60423">
            <w:pPr>
              <w:pStyle w:val="TableParagraph"/>
              <w:spacing w:before="135"/>
              <w:ind w:left="754" w:right="53" w:hanging="543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Первоначальный</w:t>
            </w:r>
            <w:r w:rsidRPr="009623BF">
              <w:rPr>
                <w:color w:val="000009"/>
                <w:spacing w:val="1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план на 202</w:t>
            </w:r>
            <w:r w:rsidR="00C60423">
              <w:rPr>
                <w:color w:val="000009"/>
                <w:sz w:val="18"/>
                <w:szCs w:val="18"/>
              </w:rPr>
              <w:t>3</w:t>
            </w:r>
            <w:r w:rsidRPr="009623BF">
              <w:rPr>
                <w:color w:val="000009"/>
                <w:sz w:val="18"/>
                <w:szCs w:val="18"/>
              </w:rPr>
              <w:t>год</w:t>
            </w:r>
            <w:r w:rsidR="00CD05DE" w:rsidRPr="009623BF">
              <w:rPr>
                <w:color w:val="000009"/>
                <w:sz w:val="18"/>
                <w:szCs w:val="18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9623BF" w:rsidRDefault="00B732DA">
            <w:pPr>
              <w:pStyle w:val="TableParagraph"/>
              <w:spacing w:before="2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446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Проект</w:t>
            </w:r>
            <w:r w:rsidRPr="009623BF">
              <w:rPr>
                <w:color w:val="000009"/>
                <w:spacing w:val="-9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Решения</w:t>
            </w:r>
          </w:p>
        </w:tc>
        <w:tc>
          <w:tcPr>
            <w:tcW w:w="2344" w:type="dxa"/>
          </w:tcPr>
          <w:p w:rsidR="00B732DA" w:rsidRPr="009623BF" w:rsidRDefault="005B1194">
            <w:pPr>
              <w:pStyle w:val="TableParagraph"/>
              <w:spacing w:before="135"/>
              <w:ind w:left="662" w:right="653" w:firstLine="33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изменения </w:t>
            </w:r>
            <w:r w:rsidRPr="009623BF">
              <w:rPr>
                <w:color w:val="000009"/>
                <w:sz w:val="18"/>
                <w:szCs w:val="18"/>
              </w:rPr>
              <w:t>(гр.3</w:t>
            </w:r>
            <w:r w:rsidRPr="009623BF">
              <w:rPr>
                <w:color w:val="000009"/>
                <w:spacing w:val="-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-</w:t>
            </w:r>
            <w:r w:rsidRPr="009623BF">
              <w:rPr>
                <w:color w:val="000009"/>
                <w:spacing w:val="-1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гр.2)</w:t>
            </w:r>
          </w:p>
        </w:tc>
      </w:tr>
      <w:tr w:rsidR="00B732DA" w:rsidRPr="009623BF">
        <w:trPr>
          <w:trHeight w:val="244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line="224" w:lineRule="exact"/>
              <w:ind w:right="16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1</w:t>
            </w:r>
          </w:p>
        </w:tc>
        <w:tc>
          <w:tcPr>
            <w:tcW w:w="2473" w:type="dxa"/>
          </w:tcPr>
          <w:p w:rsidR="00B732DA" w:rsidRPr="009623BF" w:rsidRDefault="005B1194">
            <w:pPr>
              <w:pStyle w:val="TableParagraph"/>
              <w:spacing w:line="224" w:lineRule="exact"/>
              <w:ind w:left="15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2</w:t>
            </w:r>
          </w:p>
        </w:tc>
        <w:tc>
          <w:tcPr>
            <w:tcW w:w="2406" w:type="dxa"/>
          </w:tcPr>
          <w:p w:rsidR="00B732DA" w:rsidRPr="009623BF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</w:t>
            </w:r>
          </w:p>
        </w:tc>
        <w:tc>
          <w:tcPr>
            <w:tcW w:w="2344" w:type="dxa"/>
          </w:tcPr>
          <w:p w:rsidR="00B732DA" w:rsidRPr="009623BF" w:rsidRDefault="005B1194">
            <w:pPr>
              <w:pStyle w:val="TableParagraph"/>
              <w:spacing w:line="224" w:lineRule="exact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4</w:t>
            </w:r>
          </w:p>
        </w:tc>
      </w:tr>
      <w:tr w:rsidR="00B732DA" w:rsidRPr="009623BF">
        <w:trPr>
          <w:trHeight w:val="397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before="67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Доходы</w:t>
            </w:r>
          </w:p>
        </w:tc>
        <w:tc>
          <w:tcPr>
            <w:tcW w:w="2473" w:type="dxa"/>
          </w:tcPr>
          <w:p w:rsidR="00B732DA" w:rsidRPr="009623BF" w:rsidRDefault="00C60423">
            <w:pPr>
              <w:pStyle w:val="TableParagraph"/>
              <w:spacing w:before="67"/>
              <w:ind w:right="88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23 756 701,71</w:t>
            </w:r>
          </w:p>
        </w:tc>
        <w:tc>
          <w:tcPr>
            <w:tcW w:w="2406" w:type="dxa"/>
          </w:tcPr>
          <w:p w:rsidR="00B732DA" w:rsidRPr="009623BF" w:rsidRDefault="00C60423">
            <w:pPr>
              <w:pStyle w:val="TableParagraph"/>
              <w:spacing w:before="67"/>
              <w:ind w:left="806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25 925 509,57</w:t>
            </w:r>
          </w:p>
        </w:tc>
        <w:tc>
          <w:tcPr>
            <w:tcW w:w="2344" w:type="dxa"/>
          </w:tcPr>
          <w:p w:rsidR="00B732DA" w:rsidRPr="009623BF" w:rsidRDefault="00CD05DE" w:rsidP="00E81473">
            <w:pPr>
              <w:pStyle w:val="TableParagraph"/>
              <w:spacing w:before="67"/>
              <w:ind w:right="99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2</w:t>
            </w:r>
            <w:r w:rsidR="00E81473">
              <w:rPr>
                <w:color w:val="000009"/>
                <w:sz w:val="18"/>
                <w:szCs w:val="18"/>
              </w:rPr>
              <w:t xml:space="preserve"> 168</w:t>
            </w:r>
            <w:r w:rsidRPr="009623BF">
              <w:rPr>
                <w:color w:val="000009"/>
                <w:sz w:val="18"/>
                <w:szCs w:val="18"/>
              </w:rPr>
              <w:t> </w:t>
            </w:r>
            <w:r w:rsidR="00E81473">
              <w:rPr>
                <w:color w:val="000009"/>
                <w:sz w:val="18"/>
                <w:szCs w:val="18"/>
              </w:rPr>
              <w:t>807</w:t>
            </w:r>
            <w:r w:rsidRPr="009623BF">
              <w:rPr>
                <w:color w:val="000009"/>
                <w:sz w:val="18"/>
                <w:szCs w:val="18"/>
              </w:rPr>
              <w:t>,</w:t>
            </w:r>
            <w:r w:rsidR="00E81473">
              <w:rPr>
                <w:color w:val="000009"/>
                <w:sz w:val="18"/>
                <w:szCs w:val="18"/>
              </w:rPr>
              <w:t>86</w:t>
            </w:r>
          </w:p>
        </w:tc>
      </w:tr>
      <w:tr w:rsidR="00B732DA" w:rsidRPr="009623BF">
        <w:trPr>
          <w:trHeight w:val="378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before="63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Расходы</w:t>
            </w:r>
          </w:p>
        </w:tc>
        <w:tc>
          <w:tcPr>
            <w:tcW w:w="2473" w:type="dxa"/>
          </w:tcPr>
          <w:p w:rsidR="00B732DA" w:rsidRPr="009623BF" w:rsidRDefault="00E81473">
            <w:pPr>
              <w:pStyle w:val="TableParagraph"/>
              <w:spacing w:before="63"/>
              <w:ind w:right="88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23 756 701,71</w:t>
            </w:r>
          </w:p>
        </w:tc>
        <w:tc>
          <w:tcPr>
            <w:tcW w:w="2406" w:type="dxa"/>
          </w:tcPr>
          <w:p w:rsidR="00B732DA" w:rsidRPr="009623BF" w:rsidRDefault="00E81473">
            <w:pPr>
              <w:pStyle w:val="TableParagraph"/>
              <w:spacing w:before="63"/>
              <w:ind w:left="806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26 983 509,57</w:t>
            </w:r>
          </w:p>
        </w:tc>
        <w:tc>
          <w:tcPr>
            <w:tcW w:w="2344" w:type="dxa"/>
          </w:tcPr>
          <w:p w:rsidR="00B732DA" w:rsidRPr="009623BF" w:rsidRDefault="00E81473">
            <w:pPr>
              <w:pStyle w:val="TableParagraph"/>
              <w:spacing w:before="63"/>
              <w:ind w:right="99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3 226 807,86</w:t>
            </w:r>
          </w:p>
        </w:tc>
      </w:tr>
      <w:tr w:rsidR="00B732DA" w:rsidRPr="009623BF">
        <w:trPr>
          <w:trHeight w:val="509"/>
        </w:trPr>
        <w:tc>
          <w:tcPr>
            <w:tcW w:w="2103" w:type="dxa"/>
          </w:tcPr>
          <w:p w:rsidR="00B732DA" w:rsidRPr="009623BF" w:rsidRDefault="005B1194">
            <w:pPr>
              <w:pStyle w:val="TableParagraph"/>
              <w:spacing w:before="126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Дефицит</w:t>
            </w:r>
          </w:p>
        </w:tc>
        <w:tc>
          <w:tcPr>
            <w:tcW w:w="2473" w:type="dxa"/>
          </w:tcPr>
          <w:p w:rsidR="00B732DA" w:rsidRPr="009623BF" w:rsidRDefault="005B1194">
            <w:pPr>
              <w:pStyle w:val="TableParagraph"/>
              <w:spacing w:before="126"/>
              <w:ind w:right="93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0.00</w:t>
            </w:r>
          </w:p>
        </w:tc>
        <w:tc>
          <w:tcPr>
            <w:tcW w:w="2406" w:type="dxa"/>
          </w:tcPr>
          <w:p w:rsidR="00B732DA" w:rsidRPr="009623BF" w:rsidRDefault="00E81473">
            <w:pPr>
              <w:pStyle w:val="TableParagraph"/>
              <w:spacing w:before="126"/>
              <w:ind w:right="98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pacing w:val="-4"/>
                <w:sz w:val="18"/>
                <w:szCs w:val="18"/>
              </w:rPr>
              <w:t>1 058 00</w:t>
            </w:r>
            <w:r w:rsidR="005B1194" w:rsidRPr="009623BF">
              <w:rPr>
                <w:color w:val="000009"/>
                <w:spacing w:val="-4"/>
                <w:sz w:val="18"/>
                <w:szCs w:val="18"/>
              </w:rPr>
              <w:t>0,00</w:t>
            </w:r>
          </w:p>
        </w:tc>
        <w:tc>
          <w:tcPr>
            <w:tcW w:w="2344" w:type="dxa"/>
          </w:tcPr>
          <w:p w:rsidR="00B732DA" w:rsidRPr="009623BF" w:rsidRDefault="00E81473">
            <w:pPr>
              <w:pStyle w:val="TableParagraph"/>
              <w:spacing w:before="126"/>
              <w:ind w:right="99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1 058 000,00</w:t>
            </w:r>
          </w:p>
        </w:tc>
      </w:tr>
    </w:tbl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9"/>
        <w:rPr>
          <w:sz w:val="18"/>
          <w:szCs w:val="18"/>
        </w:rPr>
      </w:pPr>
    </w:p>
    <w:p w:rsidR="00B732DA" w:rsidRPr="009623BF" w:rsidRDefault="005B1194">
      <w:pPr>
        <w:ind w:left="552" w:right="85"/>
        <w:jc w:val="center"/>
        <w:rPr>
          <w:b/>
          <w:sz w:val="18"/>
          <w:szCs w:val="18"/>
        </w:rPr>
      </w:pPr>
      <w:r w:rsidRPr="009623BF">
        <w:rPr>
          <w:b/>
          <w:color w:val="000009"/>
          <w:spacing w:val="-4"/>
          <w:sz w:val="18"/>
          <w:szCs w:val="18"/>
        </w:rPr>
        <w:t>Доходы</w:t>
      </w:r>
      <w:r w:rsidRPr="009623BF">
        <w:rPr>
          <w:b/>
          <w:color w:val="000009"/>
          <w:spacing w:val="-7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бюджета</w:t>
      </w:r>
    </w:p>
    <w:p w:rsidR="00B732DA" w:rsidRPr="009623BF" w:rsidRDefault="00B732DA">
      <w:pPr>
        <w:pStyle w:val="a3"/>
        <w:spacing w:before="9"/>
        <w:rPr>
          <w:b/>
          <w:sz w:val="18"/>
          <w:szCs w:val="18"/>
        </w:rPr>
      </w:pPr>
    </w:p>
    <w:p w:rsidR="0036335E" w:rsidRDefault="005B1194">
      <w:pPr>
        <w:pStyle w:val="a3"/>
        <w:ind w:left="206" w:right="279" w:firstLine="850"/>
        <w:jc w:val="both"/>
        <w:rPr>
          <w:sz w:val="18"/>
          <w:szCs w:val="18"/>
        </w:rPr>
      </w:pPr>
      <w:r w:rsidRPr="0036335E">
        <w:rPr>
          <w:b/>
          <w:sz w:val="18"/>
          <w:szCs w:val="18"/>
        </w:rPr>
        <w:t>Рассматриваемым</w:t>
      </w:r>
      <w:r w:rsidRPr="0036335E">
        <w:rPr>
          <w:b/>
          <w:spacing w:val="65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Проектом</w:t>
      </w:r>
      <w:r w:rsidRPr="0036335E">
        <w:rPr>
          <w:b/>
          <w:spacing w:val="74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Решения</w:t>
      </w:r>
      <w:r w:rsidRPr="0036335E">
        <w:rPr>
          <w:b/>
          <w:spacing w:val="68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предлагается</w:t>
      </w:r>
      <w:r w:rsidRPr="0036335E">
        <w:rPr>
          <w:b/>
          <w:spacing w:val="68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увеличить</w:t>
      </w:r>
      <w:r w:rsidRPr="0036335E">
        <w:rPr>
          <w:b/>
          <w:spacing w:val="69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доходную</w:t>
      </w:r>
      <w:r w:rsidRPr="0036335E">
        <w:rPr>
          <w:b/>
          <w:spacing w:val="69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часть</w:t>
      </w:r>
      <w:r w:rsidRPr="0036335E">
        <w:rPr>
          <w:b/>
          <w:spacing w:val="69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бюджета</w:t>
      </w:r>
      <w:r w:rsidRPr="0036335E">
        <w:rPr>
          <w:b/>
          <w:spacing w:val="71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>на</w:t>
      </w:r>
      <w:r w:rsidRPr="0036335E">
        <w:rPr>
          <w:b/>
          <w:spacing w:val="73"/>
          <w:sz w:val="18"/>
          <w:szCs w:val="18"/>
        </w:rPr>
        <w:t xml:space="preserve"> </w:t>
      </w:r>
      <w:r w:rsidRPr="0036335E">
        <w:rPr>
          <w:b/>
          <w:sz w:val="18"/>
          <w:szCs w:val="18"/>
        </w:rPr>
        <w:t xml:space="preserve">+ </w:t>
      </w:r>
      <w:r w:rsidR="00CD05DE" w:rsidRPr="0036335E">
        <w:rPr>
          <w:b/>
          <w:color w:val="000009"/>
          <w:sz w:val="18"/>
          <w:szCs w:val="18"/>
        </w:rPr>
        <w:t>2</w:t>
      </w:r>
      <w:r w:rsidR="00E81473" w:rsidRPr="0036335E">
        <w:rPr>
          <w:b/>
          <w:color w:val="000009"/>
          <w:sz w:val="18"/>
          <w:szCs w:val="18"/>
        </w:rPr>
        <w:t xml:space="preserve"> 168</w:t>
      </w:r>
      <w:r w:rsidR="00CD05DE" w:rsidRPr="0036335E">
        <w:rPr>
          <w:b/>
          <w:color w:val="000009"/>
          <w:sz w:val="18"/>
          <w:szCs w:val="18"/>
        </w:rPr>
        <w:t> </w:t>
      </w:r>
      <w:r w:rsidR="00E81473" w:rsidRPr="0036335E">
        <w:rPr>
          <w:b/>
          <w:color w:val="000009"/>
          <w:sz w:val="18"/>
          <w:szCs w:val="18"/>
        </w:rPr>
        <w:t>807</w:t>
      </w:r>
      <w:r w:rsidR="00CD05DE" w:rsidRPr="0036335E">
        <w:rPr>
          <w:b/>
          <w:color w:val="000009"/>
          <w:sz w:val="18"/>
          <w:szCs w:val="18"/>
        </w:rPr>
        <w:t>,</w:t>
      </w:r>
      <w:r w:rsidR="00E81473" w:rsidRPr="0036335E">
        <w:rPr>
          <w:b/>
          <w:color w:val="000009"/>
          <w:sz w:val="18"/>
          <w:szCs w:val="18"/>
        </w:rPr>
        <w:t>86</w:t>
      </w:r>
      <w:r w:rsidR="00CD05DE" w:rsidRPr="0036335E">
        <w:rPr>
          <w:b/>
          <w:color w:val="000009"/>
          <w:sz w:val="18"/>
          <w:szCs w:val="18"/>
        </w:rPr>
        <w:t>рублей</w:t>
      </w:r>
      <w:r w:rsidRPr="009623BF">
        <w:rPr>
          <w:sz w:val="18"/>
          <w:szCs w:val="18"/>
        </w:rPr>
        <w:t>.</w:t>
      </w:r>
    </w:p>
    <w:p w:rsidR="00B732DA" w:rsidRDefault="005B1194">
      <w:pPr>
        <w:pStyle w:val="a3"/>
        <w:ind w:left="206" w:right="279" w:firstLine="850"/>
        <w:jc w:val="both"/>
        <w:rPr>
          <w:sz w:val="18"/>
          <w:szCs w:val="18"/>
        </w:rPr>
      </w:pPr>
      <w:r w:rsidRPr="009623BF">
        <w:rPr>
          <w:sz w:val="18"/>
          <w:szCs w:val="18"/>
        </w:rPr>
        <w:t xml:space="preserve"> </w:t>
      </w:r>
      <w:r w:rsidR="00E26B09">
        <w:rPr>
          <w:sz w:val="18"/>
          <w:szCs w:val="18"/>
        </w:rPr>
        <w:t>Объем неналоговых доходов предлагается увеличить</w:t>
      </w:r>
      <w:r w:rsidRPr="009623BF">
        <w:rPr>
          <w:sz w:val="18"/>
          <w:szCs w:val="18"/>
        </w:rPr>
        <w:t xml:space="preserve"> на </w:t>
      </w:r>
      <w:r w:rsidR="00E81473">
        <w:rPr>
          <w:sz w:val="18"/>
          <w:szCs w:val="18"/>
        </w:rPr>
        <w:t>44 000</w:t>
      </w:r>
      <w:r w:rsidR="00E26B09">
        <w:rPr>
          <w:sz w:val="18"/>
          <w:szCs w:val="18"/>
        </w:rPr>
        <w:t>,00 рублей или на</w:t>
      </w:r>
      <w:r w:rsidR="002148D1">
        <w:rPr>
          <w:sz w:val="18"/>
          <w:szCs w:val="18"/>
        </w:rPr>
        <w:t xml:space="preserve"> 5,48%</w:t>
      </w:r>
      <w:r w:rsidR="00E26B09">
        <w:rPr>
          <w:sz w:val="18"/>
          <w:szCs w:val="18"/>
        </w:rPr>
        <w:t>, в том числе инициативные платежи 44 000.00</w:t>
      </w:r>
      <w:r w:rsidR="006D4C8B">
        <w:rPr>
          <w:sz w:val="18"/>
          <w:szCs w:val="18"/>
        </w:rPr>
        <w:t xml:space="preserve"> </w:t>
      </w:r>
      <w:proofErr w:type="spellStart"/>
      <w:proofErr w:type="gramStart"/>
      <w:r w:rsidR="00E26B09">
        <w:rPr>
          <w:sz w:val="18"/>
          <w:szCs w:val="18"/>
        </w:rPr>
        <w:t>руб</w:t>
      </w:r>
      <w:proofErr w:type="spellEnd"/>
      <w:proofErr w:type="gramEnd"/>
      <w:r w:rsidRPr="009623BF">
        <w:rPr>
          <w:spacing w:val="40"/>
          <w:sz w:val="18"/>
          <w:szCs w:val="18"/>
        </w:rPr>
        <w:t xml:space="preserve"> </w:t>
      </w:r>
      <w:r w:rsidRPr="009623BF">
        <w:rPr>
          <w:sz w:val="18"/>
          <w:szCs w:val="18"/>
        </w:rPr>
        <w:t>а остальные изменения приходятся на безвозмездные поступления, они составят +</w:t>
      </w:r>
      <w:r w:rsidR="00CD05DE" w:rsidRPr="009623BF">
        <w:rPr>
          <w:color w:val="000009"/>
          <w:sz w:val="18"/>
          <w:szCs w:val="18"/>
        </w:rPr>
        <w:t>2 </w:t>
      </w:r>
      <w:r w:rsidR="00E81473">
        <w:rPr>
          <w:color w:val="000009"/>
          <w:sz w:val="18"/>
          <w:szCs w:val="18"/>
        </w:rPr>
        <w:t>124</w:t>
      </w:r>
      <w:r w:rsidR="00CD05DE" w:rsidRPr="009623BF">
        <w:rPr>
          <w:color w:val="000009"/>
          <w:sz w:val="18"/>
          <w:szCs w:val="18"/>
        </w:rPr>
        <w:t> </w:t>
      </w:r>
      <w:r w:rsidR="00E81473">
        <w:rPr>
          <w:color w:val="000009"/>
          <w:sz w:val="18"/>
          <w:szCs w:val="18"/>
        </w:rPr>
        <w:t>807</w:t>
      </w:r>
      <w:r w:rsidR="00CD05DE" w:rsidRPr="009623BF">
        <w:rPr>
          <w:color w:val="000009"/>
          <w:sz w:val="18"/>
          <w:szCs w:val="18"/>
        </w:rPr>
        <w:t>,</w:t>
      </w:r>
      <w:r w:rsidR="00E81473">
        <w:rPr>
          <w:color w:val="000009"/>
          <w:sz w:val="18"/>
          <w:szCs w:val="18"/>
        </w:rPr>
        <w:t>86</w:t>
      </w:r>
      <w:r w:rsidRPr="009623BF">
        <w:rPr>
          <w:sz w:val="18"/>
          <w:szCs w:val="18"/>
        </w:rPr>
        <w:t>рублей</w:t>
      </w:r>
      <w:r w:rsidR="00D264DD">
        <w:rPr>
          <w:sz w:val="18"/>
          <w:szCs w:val="18"/>
        </w:rPr>
        <w:t>.</w:t>
      </w:r>
    </w:p>
    <w:p w:rsidR="00D264DD" w:rsidRDefault="00D264DD" w:rsidP="00D264DD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Объем безвозмездных поступлений </w:t>
      </w:r>
      <w:r w:rsidRPr="009623BF">
        <w:rPr>
          <w:sz w:val="18"/>
          <w:szCs w:val="18"/>
        </w:rPr>
        <w:t>предлагается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увеличить</w:t>
      </w:r>
      <w:r>
        <w:rPr>
          <w:sz w:val="18"/>
          <w:szCs w:val="18"/>
        </w:rPr>
        <w:t xml:space="preserve"> на 2 124 807,86рублей</w:t>
      </w:r>
      <w:r w:rsidR="00287297">
        <w:rPr>
          <w:sz w:val="18"/>
          <w:szCs w:val="18"/>
        </w:rPr>
        <w:t>,</w:t>
      </w:r>
      <w:r>
        <w:rPr>
          <w:sz w:val="18"/>
          <w:szCs w:val="18"/>
        </w:rPr>
        <w:t xml:space="preserve"> или</w:t>
      </w:r>
      <w:r w:rsidR="00353451">
        <w:rPr>
          <w:sz w:val="18"/>
          <w:szCs w:val="18"/>
        </w:rPr>
        <w:t xml:space="preserve"> </w:t>
      </w:r>
      <w:r>
        <w:rPr>
          <w:sz w:val="18"/>
          <w:szCs w:val="18"/>
        </w:rPr>
        <w:t>на 11.3%</w:t>
      </w:r>
      <w:r w:rsidR="00287297">
        <w:rPr>
          <w:sz w:val="18"/>
          <w:szCs w:val="18"/>
        </w:rPr>
        <w:t>( с 18 773 141,71руб. до 20 897 949,57руб.), в том числе за счет:</w:t>
      </w:r>
    </w:p>
    <w:p w:rsidR="00287297" w:rsidRDefault="00287297" w:rsidP="00D264DD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-увеличения поступления дотаций на </w:t>
      </w:r>
      <w:r w:rsidR="00A055D9">
        <w:rPr>
          <w:sz w:val="18"/>
          <w:szCs w:val="18"/>
        </w:rPr>
        <w:t>3</w:t>
      </w:r>
      <w:r>
        <w:rPr>
          <w:sz w:val="18"/>
          <w:szCs w:val="18"/>
        </w:rPr>
        <w:t>90 600,00рублей, или на 2,67% (с 14 607 073,00руб.  до 14 997 673,00руб.)</w:t>
      </w:r>
    </w:p>
    <w:p w:rsidR="00287297" w:rsidRDefault="00287297" w:rsidP="00287297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>-увеличения поступления субсидий на 839 698,24 рублей, или на</w:t>
      </w:r>
      <w:r w:rsidR="0036335E">
        <w:rPr>
          <w:sz w:val="18"/>
          <w:szCs w:val="18"/>
        </w:rPr>
        <w:t xml:space="preserve"> 28,2%( с 2 968 759.33 руб. до 3 808 457,57руб.)</w:t>
      </w:r>
    </w:p>
    <w:p w:rsidR="0036335E" w:rsidRDefault="0036335E" w:rsidP="0036335E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>-увеличения поступления межбюджетных трансфертов на 894 509,62рублей, или на119,9% (с 745 909.38руб. до     1 640 419,00руб.)</w:t>
      </w:r>
    </w:p>
    <w:tbl>
      <w:tblPr>
        <w:tblStyle w:val="ae"/>
        <w:tblW w:w="0" w:type="auto"/>
        <w:tblInd w:w="206" w:type="dxa"/>
        <w:tblLook w:val="04A0" w:firstRow="1" w:lastRow="0" w:firstColumn="1" w:lastColumn="0" w:noHBand="0" w:noVBand="1"/>
      </w:tblPr>
      <w:tblGrid>
        <w:gridCol w:w="2065"/>
        <w:gridCol w:w="2072"/>
        <w:gridCol w:w="2063"/>
        <w:gridCol w:w="2051"/>
        <w:gridCol w:w="2023"/>
      </w:tblGrid>
      <w:tr w:rsidR="00353451" w:rsidTr="00353451"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Первоначальный план 2023г.(руб.)</w:t>
            </w:r>
          </w:p>
        </w:tc>
        <w:tc>
          <w:tcPr>
            <w:tcW w:w="2096" w:type="dxa"/>
          </w:tcPr>
          <w:p w:rsidR="00353451" w:rsidRDefault="00353451" w:rsidP="0035345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Поправки(руб.)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учетом поправок (руб.)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роста(%)</w:t>
            </w:r>
          </w:p>
        </w:tc>
      </w:tr>
      <w:tr w:rsidR="00353451" w:rsidTr="00353451"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18 773 141,71</w:t>
            </w:r>
          </w:p>
        </w:tc>
        <w:tc>
          <w:tcPr>
            <w:tcW w:w="2096" w:type="dxa"/>
          </w:tcPr>
          <w:p w:rsidR="00353451" w:rsidRDefault="00353451" w:rsidP="0035345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2 124 807,86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20 897 949,57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111,3</w:t>
            </w:r>
          </w:p>
        </w:tc>
      </w:tr>
      <w:tr w:rsidR="00353451" w:rsidTr="00353451"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14 607 073,00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390 600,00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14 997 673,00</w:t>
            </w: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102,67</w:t>
            </w:r>
          </w:p>
        </w:tc>
      </w:tr>
      <w:tr w:rsidR="00353451" w:rsidTr="00353451"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</w:t>
            </w: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2 968 759.33</w:t>
            </w: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839 698.24</w:t>
            </w: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3 808 457,57</w:t>
            </w: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128,2</w:t>
            </w:r>
          </w:p>
        </w:tc>
      </w:tr>
      <w:tr w:rsidR="00353451" w:rsidTr="00353451"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</w:t>
            </w: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451 400,00</w:t>
            </w:r>
          </w:p>
        </w:tc>
        <w:tc>
          <w:tcPr>
            <w:tcW w:w="2096" w:type="dxa"/>
          </w:tcPr>
          <w:p w:rsidR="00353451" w:rsidRDefault="00353451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451 400,00</w:t>
            </w:r>
          </w:p>
        </w:tc>
        <w:tc>
          <w:tcPr>
            <w:tcW w:w="2096" w:type="dxa"/>
          </w:tcPr>
          <w:p w:rsidR="00353451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A055D9" w:rsidTr="00353451">
        <w:tc>
          <w:tcPr>
            <w:tcW w:w="2096" w:type="dxa"/>
          </w:tcPr>
          <w:p w:rsidR="00A055D9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A055D9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745 909.38</w:t>
            </w:r>
          </w:p>
        </w:tc>
        <w:tc>
          <w:tcPr>
            <w:tcW w:w="2096" w:type="dxa"/>
          </w:tcPr>
          <w:p w:rsidR="00A055D9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894 509.62</w:t>
            </w:r>
          </w:p>
        </w:tc>
        <w:tc>
          <w:tcPr>
            <w:tcW w:w="2096" w:type="dxa"/>
          </w:tcPr>
          <w:p w:rsidR="00A055D9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1 640 419,00</w:t>
            </w:r>
          </w:p>
        </w:tc>
        <w:tc>
          <w:tcPr>
            <w:tcW w:w="2096" w:type="dxa"/>
          </w:tcPr>
          <w:p w:rsidR="00A055D9" w:rsidRDefault="00A055D9" w:rsidP="0036335E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219,2</w:t>
            </w:r>
          </w:p>
        </w:tc>
      </w:tr>
    </w:tbl>
    <w:p w:rsidR="00353451" w:rsidRDefault="00353451" w:rsidP="0036335E">
      <w:pPr>
        <w:pStyle w:val="a3"/>
        <w:ind w:left="206" w:right="279" w:firstLine="850"/>
        <w:jc w:val="both"/>
        <w:rPr>
          <w:sz w:val="18"/>
          <w:szCs w:val="18"/>
        </w:rPr>
      </w:pPr>
    </w:p>
    <w:p w:rsidR="0036335E" w:rsidRPr="009623BF" w:rsidRDefault="000A2BB6" w:rsidP="00287297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>Требования статьи 139,1 Бюджетного кодекса Российской Федерации соблюдены</w:t>
      </w:r>
      <w:r w:rsidR="00EE2829">
        <w:rPr>
          <w:sz w:val="18"/>
          <w:szCs w:val="18"/>
        </w:rPr>
        <w:t xml:space="preserve">- объем иных межбюджетных </w:t>
      </w:r>
      <w:proofErr w:type="gramStart"/>
      <w:r w:rsidR="00EE2829">
        <w:rPr>
          <w:sz w:val="18"/>
          <w:szCs w:val="18"/>
        </w:rPr>
        <w:t>трансфертов  на</w:t>
      </w:r>
      <w:proofErr w:type="gramEnd"/>
      <w:r w:rsidR="00EE2829">
        <w:rPr>
          <w:sz w:val="18"/>
          <w:szCs w:val="18"/>
        </w:rPr>
        <w:t xml:space="preserve"> 2023 год не превышает 15%общего объема межбюджетных трансфертов,</w:t>
      </w:r>
      <w:r w:rsidR="001845CE">
        <w:rPr>
          <w:sz w:val="18"/>
          <w:szCs w:val="18"/>
        </w:rPr>
        <w:t xml:space="preserve"> 544 400.00рублей иных</w:t>
      </w:r>
    </w:p>
    <w:p w:rsidR="00B732DA" w:rsidRDefault="001845CE">
      <w:pPr>
        <w:pStyle w:val="a3"/>
        <w:spacing w:before="2"/>
        <w:rPr>
          <w:sz w:val="18"/>
          <w:szCs w:val="18"/>
        </w:rPr>
      </w:pPr>
      <w:r>
        <w:rPr>
          <w:b/>
          <w:sz w:val="18"/>
          <w:szCs w:val="18"/>
        </w:rPr>
        <w:t xml:space="preserve">    </w:t>
      </w:r>
      <w:r w:rsidRPr="001845CE">
        <w:rPr>
          <w:sz w:val="18"/>
          <w:szCs w:val="18"/>
        </w:rPr>
        <w:t xml:space="preserve"> </w:t>
      </w:r>
      <w:r>
        <w:rPr>
          <w:sz w:val="18"/>
          <w:szCs w:val="18"/>
        </w:rPr>
        <w:t>м</w:t>
      </w:r>
      <w:r w:rsidRPr="001845CE">
        <w:rPr>
          <w:sz w:val="18"/>
          <w:szCs w:val="18"/>
        </w:rPr>
        <w:t>ежбюджетных трансфертов</w:t>
      </w:r>
      <w:r>
        <w:rPr>
          <w:sz w:val="18"/>
          <w:szCs w:val="18"/>
        </w:rPr>
        <w:t xml:space="preserve"> выделены для поощрения МО СП «Поселок Бетлица</w:t>
      </w:r>
      <w:proofErr w:type="gramStart"/>
      <w:r>
        <w:rPr>
          <w:sz w:val="18"/>
          <w:szCs w:val="18"/>
        </w:rPr>
        <w:t>» ,участвовавшего</w:t>
      </w:r>
      <w:proofErr w:type="gramEnd"/>
      <w:r>
        <w:rPr>
          <w:sz w:val="18"/>
          <w:szCs w:val="18"/>
        </w:rPr>
        <w:t xml:space="preserve"> в конкурсе « Лучшая муниципальная практика развития территорий территориального общественного самоуправления</w:t>
      </w:r>
      <w:r w:rsidR="006D4C8B">
        <w:rPr>
          <w:sz w:val="18"/>
          <w:szCs w:val="18"/>
        </w:rPr>
        <w:t>»</w:t>
      </w:r>
    </w:p>
    <w:p w:rsidR="001845CE" w:rsidRPr="001845CE" w:rsidRDefault="001845CE">
      <w:pPr>
        <w:pStyle w:val="a3"/>
        <w:spacing w:before="2"/>
        <w:rPr>
          <w:sz w:val="18"/>
          <w:szCs w:val="18"/>
        </w:rPr>
      </w:pPr>
    </w:p>
    <w:p w:rsidR="00B732DA" w:rsidRDefault="005B1194">
      <w:pPr>
        <w:ind w:left="552" w:right="89"/>
        <w:jc w:val="center"/>
        <w:rPr>
          <w:b/>
          <w:color w:val="000009"/>
          <w:spacing w:val="-2"/>
          <w:sz w:val="18"/>
          <w:szCs w:val="18"/>
        </w:rPr>
      </w:pPr>
      <w:r w:rsidRPr="009623BF">
        <w:rPr>
          <w:b/>
          <w:color w:val="000009"/>
          <w:spacing w:val="-4"/>
          <w:sz w:val="18"/>
          <w:szCs w:val="18"/>
        </w:rPr>
        <w:t>Расходы</w:t>
      </w:r>
      <w:r w:rsidRPr="009623BF">
        <w:rPr>
          <w:b/>
          <w:color w:val="000009"/>
          <w:spacing w:val="1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бюджета</w:t>
      </w:r>
    </w:p>
    <w:p w:rsidR="00797703" w:rsidRPr="009623BF" w:rsidRDefault="00797703">
      <w:pPr>
        <w:ind w:left="552" w:right="89"/>
        <w:jc w:val="center"/>
        <w:rPr>
          <w:b/>
          <w:sz w:val="18"/>
          <w:szCs w:val="18"/>
        </w:rPr>
      </w:pPr>
    </w:p>
    <w:p w:rsidR="00B732DA" w:rsidRPr="009623BF" w:rsidRDefault="00797703">
      <w:pPr>
        <w:pStyle w:val="a3"/>
        <w:spacing w:before="4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                  Анализ изменений расходной части</w:t>
      </w:r>
      <w:r>
        <w:rPr>
          <w:sz w:val="18"/>
          <w:szCs w:val="18"/>
        </w:rPr>
        <w:t xml:space="preserve"> бюджета МО СП «Поселок Бетлица» </w:t>
      </w:r>
      <w:proofErr w:type="gramStart"/>
      <w:r>
        <w:rPr>
          <w:sz w:val="18"/>
          <w:szCs w:val="18"/>
        </w:rPr>
        <w:t>показал  следующее</w:t>
      </w:r>
      <w:proofErr w:type="gramEnd"/>
      <w:r>
        <w:rPr>
          <w:sz w:val="18"/>
          <w:szCs w:val="18"/>
        </w:rPr>
        <w:t>.</w:t>
      </w:r>
      <w:r>
        <w:rPr>
          <w:b/>
          <w:sz w:val="18"/>
          <w:szCs w:val="18"/>
        </w:rPr>
        <w:t xml:space="preserve"> </w:t>
      </w:r>
    </w:p>
    <w:p w:rsidR="00B732DA" w:rsidRPr="009623BF" w:rsidRDefault="005B1194">
      <w:pPr>
        <w:pStyle w:val="a3"/>
        <w:ind w:left="1056"/>
        <w:rPr>
          <w:sz w:val="18"/>
          <w:szCs w:val="18"/>
        </w:rPr>
      </w:pPr>
      <w:r w:rsidRPr="009623BF">
        <w:rPr>
          <w:sz w:val="18"/>
          <w:szCs w:val="18"/>
        </w:rPr>
        <w:t>Рассматриваемым</w:t>
      </w:r>
      <w:r w:rsidRPr="009623BF">
        <w:rPr>
          <w:spacing w:val="69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Проектом</w:t>
      </w:r>
      <w:r w:rsidRPr="009623BF">
        <w:rPr>
          <w:spacing w:val="73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Решения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предлагается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увеличить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расходную</w:t>
      </w:r>
      <w:r w:rsidRPr="009623BF">
        <w:rPr>
          <w:spacing w:val="73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часть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бюджета</w:t>
      </w:r>
      <w:r w:rsidRPr="009623BF">
        <w:rPr>
          <w:spacing w:val="75"/>
          <w:w w:val="150"/>
          <w:sz w:val="18"/>
          <w:szCs w:val="18"/>
        </w:rPr>
        <w:t xml:space="preserve"> </w:t>
      </w:r>
      <w:r w:rsidRPr="009623BF">
        <w:rPr>
          <w:spacing w:val="-5"/>
          <w:sz w:val="18"/>
          <w:szCs w:val="18"/>
        </w:rPr>
        <w:t>на</w:t>
      </w:r>
    </w:p>
    <w:p w:rsidR="00B732DA" w:rsidRPr="009623BF" w:rsidRDefault="00797703" w:rsidP="00770DFB">
      <w:pPr>
        <w:pStyle w:val="a3"/>
        <w:spacing w:before="3"/>
        <w:ind w:left="206"/>
        <w:rPr>
          <w:sz w:val="18"/>
          <w:szCs w:val="18"/>
        </w:rPr>
      </w:pPr>
      <w:r>
        <w:rPr>
          <w:sz w:val="18"/>
          <w:szCs w:val="18"/>
        </w:rPr>
        <w:t>3 226 807,86 рублей</w:t>
      </w:r>
      <w:r w:rsidR="005B1194" w:rsidRPr="009623BF">
        <w:rPr>
          <w:spacing w:val="-2"/>
          <w:sz w:val="18"/>
          <w:szCs w:val="18"/>
        </w:rPr>
        <w:t>.</w:t>
      </w:r>
    </w:p>
    <w:p w:rsidR="00B732DA" w:rsidRDefault="005B1194">
      <w:pPr>
        <w:pStyle w:val="a3"/>
        <w:spacing w:line="242" w:lineRule="auto"/>
        <w:ind w:left="206" w:right="282" w:firstLine="850"/>
        <w:jc w:val="both"/>
        <w:rPr>
          <w:color w:val="000009"/>
          <w:sz w:val="18"/>
          <w:szCs w:val="18"/>
        </w:rPr>
      </w:pPr>
      <w:r w:rsidRPr="009623BF">
        <w:rPr>
          <w:color w:val="000009"/>
          <w:sz w:val="18"/>
          <w:szCs w:val="18"/>
        </w:rPr>
        <w:t>В ст</w:t>
      </w:r>
      <w:r w:rsidR="00D264DD">
        <w:rPr>
          <w:color w:val="000009"/>
          <w:sz w:val="18"/>
          <w:szCs w:val="18"/>
        </w:rPr>
        <w:t>р</w:t>
      </w:r>
      <w:r w:rsidRPr="009623BF">
        <w:rPr>
          <w:color w:val="000009"/>
          <w:sz w:val="18"/>
          <w:szCs w:val="18"/>
        </w:rPr>
        <w:t>уктуре функциональной классификации расходов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поселения объемы ассигнований изменяются по </w:t>
      </w:r>
      <w:r w:rsidR="00770DFB">
        <w:rPr>
          <w:color w:val="000009"/>
          <w:sz w:val="18"/>
          <w:szCs w:val="18"/>
        </w:rPr>
        <w:t>5</w:t>
      </w:r>
      <w:r w:rsidRPr="009623BF">
        <w:rPr>
          <w:color w:val="000009"/>
          <w:sz w:val="18"/>
          <w:szCs w:val="18"/>
        </w:rPr>
        <w:t xml:space="preserve"> разделам.</w:t>
      </w:r>
    </w:p>
    <w:p w:rsidR="00770DFB" w:rsidRPr="00770DFB" w:rsidRDefault="00770DFB">
      <w:pPr>
        <w:pStyle w:val="a3"/>
        <w:spacing w:line="242" w:lineRule="auto"/>
        <w:ind w:left="206" w:right="282" w:firstLine="850"/>
        <w:jc w:val="both"/>
        <w:rPr>
          <w:sz w:val="18"/>
          <w:szCs w:val="18"/>
        </w:rPr>
      </w:pPr>
      <w:r w:rsidRPr="00770DFB">
        <w:rPr>
          <w:b/>
          <w:color w:val="000009"/>
          <w:sz w:val="18"/>
          <w:szCs w:val="18"/>
        </w:rPr>
        <w:t>Наибольшее изменение объема расходов бюджета произошло по следующим разделам</w:t>
      </w:r>
      <w:r>
        <w:rPr>
          <w:b/>
          <w:color w:val="000009"/>
          <w:sz w:val="18"/>
          <w:szCs w:val="18"/>
        </w:rPr>
        <w:t xml:space="preserve"> </w:t>
      </w:r>
      <w:r w:rsidR="000530C3" w:rsidRPr="000530C3">
        <w:rPr>
          <w:color w:val="000009"/>
          <w:sz w:val="18"/>
          <w:szCs w:val="18"/>
        </w:rPr>
        <w:t>расходов бюджета:</w:t>
      </w:r>
    </w:p>
    <w:p w:rsidR="00B732DA" w:rsidRDefault="000530C3">
      <w:pPr>
        <w:pStyle w:val="a3"/>
        <w:spacing w:before="7"/>
        <w:rPr>
          <w:sz w:val="18"/>
          <w:szCs w:val="18"/>
        </w:rPr>
      </w:pPr>
      <w:r>
        <w:rPr>
          <w:sz w:val="18"/>
          <w:szCs w:val="18"/>
        </w:rPr>
        <w:t>- 0100 «</w:t>
      </w:r>
      <w:r w:rsidRPr="000530C3">
        <w:rPr>
          <w:sz w:val="18"/>
          <w:szCs w:val="18"/>
        </w:rPr>
        <w:t>Общегосударственные вопросы</w:t>
      </w:r>
      <w:r>
        <w:rPr>
          <w:sz w:val="18"/>
          <w:szCs w:val="18"/>
        </w:rPr>
        <w:t>»- увеличение бюджет</w:t>
      </w:r>
      <w:r w:rsidR="009A371B">
        <w:rPr>
          <w:sz w:val="18"/>
          <w:szCs w:val="18"/>
        </w:rPr>
        <w:t xml:space="preserve">ных ассигнований составило </w:t>
      </w:r>
      <w:r w:rsidR="00405F59">
        <w:rPr>
          <w:sz w:val="18"/>
          <w:szCs w:val="18"/>
        </w:rPr>
        <w:t>918 534,23</w:t>
      </w:r>
      <w:r>
        <w:rPr>
          <w:sz w:val="18"/>
          <w:szCs w:val="18"/>
        </w:rPr>
        <w:t xml:space="preserve">., или 21.4% </w:t>
      </w:r>
      <w:proofErr w:type="gramStart"/>
      <w:r>
        <w:rPr>
          <w:sz w:val="18"/>
          <w:szCs w:val="18"/>
        </w:rPr>
        <w:t>( за</w:t>
      </w:r>
      <w:proofErr w:type="gramEnd"/>
      <w:r>
        <w:rPr>
          <w:sz w:val="18"/>
          <w:szCs w:val="18"/>
        </w:rPr>
        <w:t xml:space="preserve"> счет увеличения расходов по целевой статье 7М00100410</w:t>
      </w:r>
      <w:r w:rsidR="00DE4869">
        <w:rPr>
          <w:sz w:val="18"/>
          <w:szCs w:val="18"/>
        </w:rPr>
        <w:t xml:space="preserve"> «Обеспечение деятельности аппарата администрации»</w:t>
      </w:r>
      <w:r w:rsidR="00FF326E">
        <w:rPr>
          <w:sz w:val="18"/>
          <w:szCs w:val="18"/>
        </w:rPr>
        <w:t xml:space="preserve"> подраздела 0 104 на сумму 527 934,23руб., подраздела 0113»Другие общегосударственные вопросы» на сумму390 600,00руб.);</w:t>
      </w:r>
    </w:p>
    <w:p w:rsidR="00FF326E" w:rsidRDefault="00FF326E" w:rsidP="00E378EB">
      <w:pPr>
        <w:pStyle w:val="TableParagraph"/>
        <w:spacing w:line="237" w:lineRule="auto"/>
        <w:ind w:left="110"/>
        <w:rPr>
          <w:sz w:val="18"/>
          <w:szCs w:val="18"/>
        </w:rPr>
      </w:pPr>
      <w:r>
        <w:rPr>
          <w:sz w:val="18"/>
          <w:szCs w:val="18"/>
        </w:rPr>
        <w:t>-0300 «</w:t>
      </w:r>
      <w:r w:rsidRPr="009623BF">
        <w:rPr>
          <w:color w:val="000009"/>
          <w:sz w:val="18"/>
          <w:szCs w:val="18"/>
        </w:rPr>
        <w:t>Национальная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безопасность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и </w:t>
      </w:r>
      <w:r w:rsidRPr="009623BF">
        <w:rPr>
          <w:color w:val="000009"/>
          <w:spacing w:val="-2"/>
          <w:sz w:val="18"/>
          <w:szCs w:val="18"/>
        </w:rPr>
        <w:t>правоохранительная</w:t>
      </w:r>
      <w:r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деятельность</w:t>
      </w:r>
      <w:r>
        <w:rPr>
          <w:color w:val="000009"/>
          <w:spacing w:val="-2"/>
          <w:sz w:val="18"/>
          <w:szCs w:val="18"/>
        </w:rPr>
        <w:t>»</w:t>
      </w:r>
      <w:r w:rsidR="00E378EB">
        <w:rPr>
          <w:color w:val="000009"/>
          <w:spacing w:val="-2"/>
          <w:sz w:val="18"/>
          <w:szCs w:val="18"/>
        </w:rPr>
        <w:t>-</w:t>
      </w:r>
      <w:r w:rsidR="00E378EB" w:rsidRPr="00E378EB">
        <w:rPr>
          <w:sz w:val="18"/>
          <w:szCs w:val="18"/>
        </w:rPr>
        <w:t xml:space="preserve"> </w:t>
      </w:r>
      <w:r w:rsidR="00E378EB">
        <w:rPr>
          <w:sz w:val="18"/>
          <w:szCs w:val="18"/>
        </w:rPr>
        <w:t xml:space="preserve">увеличение бюджетных ассигнований составило </w:t>
      </w:r>
      <w:r w:rsidR="00405F59">
        <w:rPr>
          <w:sz w:val="18"/>
          <w:szCs w:val="18"/>
        </w:rPr>
        <w:t xml:space="preserve">38Жилищно </w:t>
      </w:r>
      <w:r w:rsidR="009A371B">
        <w:rPr>
          <w:sz w:val="18"/>
          <w:szCs w:val="18"/>
        </w:rPr>
        <w:t>065</w:t>
      </w:r>
      <w:r w:rsidR="00424506">
        <w:rPr>
          <w:sz w:val="18"/>
          <w:szCs w:val="18"/>
        </w:rPr>
        <w:t>,77руб</w:t>
      </w:r>
      <w:r w:rsidR="00E378EB">
        <w:rPr>
          <w:sz w:val="18"/>
          <w:szCs w:val="18"/>
        </w:rPr>
        <w:t xml:space="preserve">., или </w:t>
      </w:r>
      <w:r w:rsidR="00424506">
        <w:rPr>
          <w:sz w:val="18"/>
          <w:szCs w:val="18"/>
        </w:rPr>
        <w:t>84,6</w:t>
      </w:r>
      <w:r w:rsidR="00E378EB">
        <w:rPr>
          <w:sz w:val="18"/>
          <w:szCs w:val="18"/>
        </w:rPr>
        <w:t xml:space="preserve">% </w:t>
      </w:r>
      <w:proofErr w:type="gramStart"/>
      <w:r w:rsidR="00E378EB">
        <w:rPr>
          <w:sz w:val="18"/>
          <w:szCs w:val="18"/>
        </w:rPr>
        <w:t>( за</w:t>
      </w:r>
      <w:proofErr w:type="gramEnd"/>
      <w:r w:rsidR="00E378EB">
        <w:rPr>
          <w:sz w:val="18"/>
          <w:szCs w:val="18"/>
        </w:rPr>
        <w:t xml:space="preserve"> счет увеличения расходов по целевой статье</w:t>
      </w:r>
      <w:r w:rsidR="00424506">
        <w:rPr>
          <w:sz w:val="18"/>
          <w:szCs w:val="18"/>
        </w:rPr>
        <w:t xml:space="preserve"> 7П00000000  «Комплексные меры по профилактике правонарушений на территории МО СП «Поселок Бетлица» подраздела 0314 «Другие вопросы в области национальной безопасности и правоохранительной деятельности» на сумму 35 000,00руб.</w:t>
      </w:r>
      <w:r w:rsidR="009A371B">
        <w:rPr>
          <w:sz w:val="18"/>
          <w:szCs w:val="18"/>
        </w:rPr>
        <w:t>);</w:t>
      </w:r>
    </w:p>
    <w:p w:rsidR="000530C3" w:rsidRDefault="009A371B" w:rsidP="00BF1CED">
      <w:pPr>
        <w:pStyle w:val="TableParagraph"/>
        <w:spacing w:line="237" w:lineRule="auto"/>
        <w:ind w:left="110"/>
        <w:rPr>
          <w:sz w:val="18"/>
          <w:szCs w:val="18"/>
        </w:rPr>
      </w:pPr>
      <w:r>
        <w:rPr>
          <w:sz w:val="18"/>
          <w:szCs w:val="18"/>
        </w:rPr>
        <w:t>-0400 «Национальная экономика»-</w:t>
      </w:r>
      <w:r w:rsidRPr="009A371B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увеличение бюджетных ассигнований составило </w:t>
      </w:r>
      <w:r w:rsidR="00BF1CED">
        <w:rPr>
          <w:sz w:val="18"/>
          <w:szCs w:val="18"/>
        </w:rPr>
        <w:t>72 841,32руб</w:t>
      </w:r>
      <w:r>
        <w:rPr>
          <w:sz w:val="18"/>
          <w:szCs w:val="18"/>
        </w:rPr>
        <w:t>., или 19,2</w:t>
      </w:r>
      <w:proofErr w:type="gramStart"/>
      <w:r>
        <w:rPr>
          <w:sz w:val="18"/>
          <w:szCs w:val="18"/>
        </w:rPr>
        <w:t xml:space="preserve">% </w:t>
      </w:r>
      <w:r w:rsidR="00BF1CED">
        <w:rPr>
          <w:sz w:val="18"/>
          <w:szCs w:val="18"/>
        </w:rPr>
        <w:t>;</w:t>
      </w:r>
      <w:proofErr w:type="gramEnd"/>
    </w:p>
    <w:p w:rsidR="00BF1CED" w:rsidRDefault="00BF1CED" w:rsidP="00405F59">
      <w:pPr>
        <w:pStyle w:val="TableParagraph"/>
        <w:spacing w:line="237" w:lineRule="auto"/>
        <w:ind w:left="110"/>
        <w:rPr>
          <w:sz w:val="18"/>
          <w:szCs w:val="18"/>
        </w:rPr>
      </w:pPr>
      <w:r>
        <w:rPr>
          <w:sz w:val="18"/>
          <w:szCs w:val="18"/>
        </w:rPr>
        <w:t>-0500 «</w:t>
      </w:r>
      <w:r w:rsidR="00405F59">
        <w:rPr>
          <w:sz w:val="18"/>
          <w:szCs w:val="18"/>
        </w:rPr>
        <w:t>Жилищно-коммунальное хозяйство»</w:t>
      </w:r>
      <w:r w:rsidR="00405F59" w:rsidRPr="00405F59">
        <w:rPr>
          <w:sz w:val="18"/>
          <w:szCs w:val="18"/>
        </w:rPr>
        <w:t xml:space="preserve"> </w:t>
      </w:r>
      <w:r w:rsidR="00405F59">
        <w:rPr>
          <w:sz w:val="18"/>
          <w:szCs w:val="18"/>
        </w:rPr>
        <w:t>увеличение бюджетных ассигнований составило 2 149 156,92</w:t>
      </w:r>
      <w:proofErr w:type="gramStart"/>
      <w:r w:rsidR="00405F59">
        <w:rPr>
          <w:sz w:val="18"/>
          <w:szCs w:val="18"/>
        </w:rPr>
        <w:t>руб.,или</w:t>
      </w:r>
      <w:proofErr w:type="gramEnd"/>
      <w:r w:rsidR="00405F59">
        <w:rPr>
          <w:sz w:val="18"/>
          <w:szCs w:val="18"/>
        </w:rPr>
        <w:t xml:space="preserve"> </w:t>
      </w:r>
      <w:r w:rsidR="00771047">
        <w:rPr>
          <w:sz w:val="18"/>
          <w:szCs w:val="18"/>
        </w:rPr>
        <w:t>37,7%</w:t>
      </w:r>
    </w:p>
    <w:p w:rsidR="000530C3" w:rsidRDefault="000530C3">
      <w:pPr>
        <w:pStyle w:val="a3"/>
        <w:spacing w:before="7"/>
        <w:rPr>
          <w:sz w:val="18"/>
          <w:szCs w:val="18"/>
        </w:rPr>
      </w:pPr>
    </w:p>
    <w:p w:rsidR="000530C3" w:rsidRPr="009623BF" w:rsidRDefault="000530C3">
      <w:pPr>
        <w:pStyle w:val="a3"/>
        <w:spacing w:before="7"/>
        <w:rPr>
          <w:sz w:val="18"/>
          <w:szCs w:val="18"/>
        </w:rPr>
      </w:pPr>
    </w:p>
    <w:p w:rsidR="00B732DA" w:rsidRDefault="005B1194" w:rsidP="006D4C8B">
      <w:pPr>
        <w:pStyle w:val="a3"/>
        <w:spacing w:before="66" w:line="242" w:lineRule="auto"/>
        <w:ind w:left="206" w:firstLine="850"/>
        <w:rPr>
          <w:color w:val="000009"/>
          <w:sz w:val="18"/>
          <w:szCs w:val="18"/>
        </w:rPr>
      </w:pPr>
      <w:r w:rsidRPr="009623BF">
        <w:rPr>
          <w:color w:val="000009"/>
          <w:sz w:val="18"/>
          <w:szCs w:val="18"/>
        </w:rPr>
        <w:t>Сравнительный анализ изменения объема и структуры расходов бюджета</w:t>
      </w:r>
      <w:r w:rsidRPr="009623BF">
        <w:rPr>
          <w:color w:val="000009"/>
          <w:spacing w:val="7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поселения по разделам и подразделам расходов бюджета представлен в следующей таблице.</w:t>
      </w:r>
    </w:p>
    <w:p w:rsidR="006D4C8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18"/>
          <w:szCs w:val="18"/>
        </w:rPr>
      </w:pPr>
    </w:p>
    <w:p w:rsidR="006D4C8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18"/>
          <w:szCs w:val="18"/>
        </w:rPr>
      </w:pPr>
    </w:p>
    <w:p w:rsidR="006D4C8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18"/>
          <w:szCs w:val="18"/>
        </w:rPr>
      </w:pPr>
    </w:p>
    <w:p w:rsidR="006D4C8B" w:rsidRPr="009623BF" w:rsidRDefault="006D4C8B" w:rsidP="006D4C8B">
      <w:pPr>
        <w:pStyle w:val="a3"/>
        <w:spacing w:before="66" w:line="242" w:lineRule="auto"/>
        <w:ind w:left="206" w:firstLine="850"/>
        <w:rPr>
          <w:sz w:val="18"/>
          <w:szCs w:val="18"/>
        </w:rPr>
      </w:pPr>
      <w:bookmarkStart w:id="0" w:name="_GoBack"/>
      <w:bookmarkEnd w:id="0"/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6"/>
        <w:rPr>
          <w:sz w:val="18"/>
          <w:szCs w:val="18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561"/>
        <w:gridCol w:w="758"/>
      </w:tblGrid>
      <w:tr w:rsidR="00B732DA" w:rsidRPr="009623BF" w:rsidTr="005B35DF">
        <w:trPr>
          <w:trHeight w:val="240"/>
        </w:trPr>
        <w:tc>
          <w:tcPr>
            <w:tcW w:w="888" w:type="dxa"/>
            <w:vMerge w:val="restart"/>
          </w:tcPr>
          <w:p w:rsidR="00B732DA" w:rsidRPr="009623BF" w:rsidRDefault="005B1194">
            <w:pPr>
              <w:pStyle w:val="TableParagraph"/>
              <w:ind w:left="110" w:right="122" w:firstLine="67"/>
              <w:jc w:val="both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 xml:space="preserve">Раз дел, </w:t>
            </w:r>
            <w:proofErr w:type="spellStart"/>
            <w:r w:rsidRPr="009623BF">
              <w:rPr>
                <w:color w:val="000009"/>
                <w:spacing w:val="-4"/>
                <w:sz w:val="18"/>
                <w:szCs w:val="18"/>
              </w:rPr>
              <w:t>подр</w:t>
            </w:r>
            <w:proofErr w:type="spellEnd"/>
            <w:r w:rsidRPr="009623BF">
              <w:rPr>
                <w:color w:val="000009"/>
                <w:spacing w:val="-4"/>
                <w:sz w:val="18"/>
                <w:szCs w:val="18"/>
              </w:rPr>
              <w:t xml:space="preserve"> </w:t>
            </w:r>
            <w:proofErr w:type="spellStart"/>
            <w:r w:rsidRPr="009623BF">
              <w:rPr>
                <w:color w:val="000009"/>
                <w:spacing w:val="-4"/>
                <w:sz w:val="18"/>
                <w:szCs w:val="18"/>
              </w:rPr>
              <w:t>азде</w:t>
            </w:r>
            <w:proofErr w:type="spellEnd"/>
          </w:p>
          <w:p w:rsidR="00B732DA" w:rsidRPr="009623BF" w:rsidRDefault="005B1194">
            <w:pPr>
              <w:pStyle w:val="TableParagraph"/>
              <w:spacing w:line="232" w:lineRule="exact"/>
              <w:ind w:right="1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9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965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9623BF" w:rsidRDefault="00B732DA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B732DA" w:rsidRPr="009623BF" w:rsidRDefault="005B1194" w:rsidP="00797703">
            <w:pPr>
              <w:pStyle w:val="TableParagraph"/>
              <w:ind w:left="134" w:right="145"/>
              <w:jc w:val="center"/>
              <w:rPr>
                <w:sz w:val="18"/>
                <w:szCs w:val="18"/>
              </w:rPr>
            </w:pPr>
            <w:proofErr w:type="spellStart"/>
            <w:r w:rsidRPr="009623BF">
              <w:rPr>
                <w:color w:val="000009"/>
                <w:spacing w:val="-2"/>
                <w:sz w:val="18"/>
                <w:szCs w:val="18"/>
              </w:rPr>
              <w:t>Первоначальн</w:t>
            </w:r>
            <w:proofErr w:type="spellEnd"/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9623BF">
              <w:rPr>
                <w:color w:val="000009"/>
                <w:sz w:val="18"/>
                <w:szCs w:val="18"/>
              </w:rPr>
              <w:t>ый</w:t>
            </w:r>
            <w:proofErr w:type="spellEnd"/>
            <w:r w:rsidRPr="009623BF">
              <w:rPr>
                <w:color w:val="000009"/>
                <w:sz w:val="18"/>
                <w:szCs w:val="18"/>
              </w:rPr>
              <w:t xml:space="preserve"> план на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202</w:t>
            </w:r>
            <w:r w:rsidR="00797703">
              <w:rPr>
                <w:color w:val="000009"/>
                <w:spacing w:val="-2"/>
                <w:sz w:val="18"/>
                <w:szCs w:val="18"/>
              </w:rPr>
              <w:t>3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г.</w:t>
            </w:r>
            <w:r w:rsidR="005B35DF" w:rsidRPr="009623BF">
              <w:rPr>
                <w:color w:val="000009"/>
                <w:spacing w:val="-2"/>
                <w:sz w:val="18"/>
                <w:szCs w:val="18"/>
              </w:rPr>
              <w:t xml:space="preserve">с </w:t>
            </w:r>
            <w:proofErr w:type="spellStart"/>
            <w:r w:rsidR="005B35DF" w:rsidRPr="009623BF">
              <w:rPr>
                <w:color w:val="000009"/>
                <w:spacing w:val="-2"/>
                <w:sz w:val="18"/>
                <w:szCs w:val="18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9623BF" w:rsidRDefault="005B1194">
            <w:pPr>
              <w:pStyle w:val="TableParagraph"/>
              <w:spacing w:before="116"/>
              <w:ind w:left="196" w:right="196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9623BF" w:rsidRDefault="005B1194">
            <w:pPr>
              <w:pStyle w:val="TableParagraph"/>
              <w:spacing w:line="220" w:lineRule="exact"/>
              <w:ind w:left="66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Изменения</w:t>
            </w:r>
          </w:p>
        </w:tc>
      </w:tr>
      <w:tr w:rsidR="00B732DA" w:rsidRPr="009623BF" w:rsidTr="005B35DF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761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56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474" w:hanging="10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гр.4-гр.3, рублей</w:t>
            </w:r>
          </w:p>
        </w:tc>
        <w:tc>
          <w:tcPr>
            <w:tcW w:w="758" w:type="dxa"/>
          </w:tcPr>
          <w:p w:rsidR="00B732DA" w:rsidRPr="009623BF" w:rsidRDefault="005B1194">
            <w:pPr>
              <w:pStyle w:val="TableParagraph"/>
              <w:ind w:left="148" w:right="146" w:firstLine="24"/>
              <w:jc w:val="both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 xml:space="preserve">гр.4/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гр.3*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100,</w:t>
            </w:r>
          </w:p>
          <w:p w:rsidR="00B732DA" w:rsidRPr="009623BF" w:rsidRDefault="005B1194">
            <w:pPr>
              <w:pStyle w:val="TableParagraph"/>
              <w:spacing w:line="229" w:lineRule="exact"/>
              <w:ind w:left="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%</w:t>
            </w:r>
          </w:p>
        </w:tc>
      </w:tr>
      <w:tr w:rsidR="00B732DA" w:rsidRPr="009623BF" w:rsidTr="005B35DF">
        <w:trPr>
          <w:trHeight w:val="244"/>
        </w:trPr>
        <w:tc>
          <w:tcPr>
            <w:tcW w:w="888" w:type="dxa"/>
          </w:tcPr>
          <w:p w:rsidR="00B732DA" w:rsidRPr="009623BF" w:rsidRDefault="005B1194">
            <w:pPr>
              <w:pStyle w:val="TableParagraph"/>
              <w:spacing w:line="224" w:lineRule="exact"/>
              <w:ind w:right="1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1</w:t>
            </w:r>
          </w:p>
        </w:tc>
        <w:tc>
          <w:tcPr>
            <w:tcW w:w="2835" w:type="dxa"/>
          </w:tcPr>
          <w:p w:rsidR="00B732DA" w:rsidRPr="009623BF" w:rsidRDefault="005B1194">
            <w:pPr>
              <w:pStyle w:val="TableParagraph"/>
              <w:spacing w:line="224" w:lineRule="exact"/>
              <w:ind w:left="5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2</w:t>
            </w:r>
          </w:p>
        </w:tc>
        <w:tc>
          <w:tcPr>
            <w:tcW w:w="1761" w:type="dxa"/>
          </w:tcPr>
          <w:p w:rsidR="00B732DA" w:rsidRPr="009623BF" w:rsidRDefault="005B1194">
            <w:pPr>
              <w:pStyle w:val="TableParagraph"/>
              <w:spacing w:line="224" w:lineRule="exact"/>
              <w:ind w:left="9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3</w:t>
            </w:r>
          </w:p>
        </w:tc>
        <w:tc>
          <w:tcPr>
            <w:tcW w:w="1801" w:type="dxa"/>
          </w:tcPr>
          <w:p w:rsidR="00B732DA" w:rsidRPr="009623BF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4</w:t>
            </w:r>
          </w:p>
        </w:tc>
        <w:tc>
          <w:tcPr>
            <w:tcW w:w="1561" w:type="dxa"/>
          </w:tcPr>
          <w:p w:rsidR="00B732DA" w:rsidRPr="009623BF" w:rsidRDefault="005B1194">
            <w:pPr>
              <w:pStyle w:val="TableParagraph"/>
              <w:spacing w:line="224" w:lineRule="exact"/>
              <w:ind w:left="13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5</w:t>
            </w:r>
          </w:p>
        </w:tc>
        <w:tc>
          <w:tcPr>
            <w:tcW w:w="758" w:type="dxa"/>
          </w:tcPr>
          <w:p w:rsidR="00B732DA" w:rsidRPr="009623BF" w:rsidRDefault="005B1194">
            <w:pPr>
              <w:pStyle w:val="TableParagraph"/>
              <w:spacing w:line="224" w:lineRule="exact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6</w:t>
            </w:r>
          </w:p>
        </w:tc>
      </w:tr>
      <w:tr w:rsidR="005B35DF" w:rsidRPr="009623BF" w:rsidTr="005B35DF">
        <w:trPr>
          <w:trHeight w:val="268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5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0100</w:t>
            </w:r>
          </w:p>
        </w:tc>
        <w:tc>
          <w:tcPr>
            <w:tcW w:w="2835" w:type="dxa"/>
          </w:tcPr>
          <w:p w:rsidR="005B35DF" w:rsidRPr="009623BF" w:rsidRDefault="000530C3" w:rsidP="005B35DF">
            <w:pPr>
              <w:pStyle w:val="TableParagraph"/>
              <w:spacing w:before="5"/>
              <w:ind w:left="110"/>
              <w:rPr>
                <w:sz w:val="18"/>
                <w:szCs w:val="18"/>
              </w:rPr>
            </w:pPr>
            <w:r w:rsidRPr="000530C3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761" w:type="dxa"/>
          </w:tcPr>
          <w:p w:rsidR="005B35DF" w:rsidRPr="009623BF" w:rsidRDefault="001845CE" w:rsidP="005B3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4 282 500.00</w:t>
            </w:r>
          </w:p>
        </w:tc>
        <w:tc>
          <w:tcPr>
            <w:tcW w:w="1801" w:type="dxa"/>
          </w:tcPr>
          <w:p w:rsidR="005B35DF" w:rsidRPr="009623BF" w:rsidRDefault="001845CE" w:rsidP="005B35DF">
            <w:pPr>
              <w:pStyle w:val="TableParagraph"/>
              <w:spacing w:before="5"/>
              <w:ind w:right="9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5 201 034.23</w:t>
            </w:r>
          </w:p>
        </w:tc>
        <w:tc>
          <w:tcPr>
            <w:tcW w:w="1561" w:type="dxa"/>
          </w:tcPr>
          <w:p w:rsidR="005B35DF" w:rsidRPr="009623BF" w:rsidRDefault="001845CE" w:rsidP="005B35DF">
            <w:pPr>
              <w:pStyle w:val="TableParagraph"/>
              <w:spacing w:before="5"/>
              <w:ind w:right="94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918 534.23</w:t>
            </w:r>
          </w:p>
        </w:tc>
        <w:tc>
          <w:tcPr>
            <w:tcW w:w="758" w:type="dxa"/>
          </w:tcPr>
          <w:p w:rsidR="005B35DF" w:rsidRPr="009623BF" w:rsidRDefault="00BD43BE" w:rsidP="005B35DF">
            <w:pPr>
              <w:pStyle w:val="TableParagraph"/>
              <w:spacing w:before="5"/>
              <w:ind w:left="163" w:right="82"/>
              <w:jc w:val="center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121.4</w:t>
            </w:r>
          </w:p>
        </w:tc>
      </w:tr>
      <w:tr w:rsidR="005B35DF" w:rsidRPr="009623BF" w:rsidTr="005B35DF">
        <w:trPr>
          <w:trHeight w:val="278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10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0200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before="10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Национальная</w:t>
            </w:r>
            <w:r w:rsidRPr="009623BF">
              <w:rPr>
                <w:color w:val="000009"/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оборона</w:t>
            </w:r>
          </w:p>
        </w:tc>
        <w:tc>
          <w:tcPr>
            <w:tcW w:w="1761" w:type="dxa"/>
          </w:tcPr>
          <w:p w:rsidR="005B35DF" w:rsidRPr="009623BF" w:rsidRDefault="00BD43BE" w:rsidP="005B3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451 400.00</w:t>
            </w:r>
          </w:p>
        </w:tc>
        <w:tc>
          <w:tcPr>
            <w:tcW w:w="1801" w:type="dxa"/>
          </w:tcPr>
          <w:p w:rsidR="005B35DF" w:rsidRPr="009623BF" w:rsidRDefault="00BD43BE" w:rsidP="005B35DF">
            <w:pPr>
              <w:pStyle w:val="TableParagraph"/>
              <w:spacing w:before="10"/>
              <w:ind w:right="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451 400.00</w:t>
            </w:r>
          </w:p>
        </w:tc>
        <w:tc>
          <w:tcPr>
            <w:tcW w:w="1561" w:type="dxa"/>
          </w:tcPr>
          <w:p w:rsidR="005B35DF" w:rsidRPr="009623BF" w:rsidRDefault="00BD43BE" w:rsidP="005B35DF">
            <w:pPr>
              <w:pStyle w:val="TableParagraph"/>
              <w:spacing w:before="10"/>
              <w:ind w:right="94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pacing w:val="-4"/>
                <w:sz w:val="18"/>
                <w:szCs w:val="18"/>
              </w:rPr>
              <w:t>0</w:t>
            </w:r>
            <w:r w:rsidR="000656BC" w:rsidRPr="009623BF">
              <w:rPr>
                <w:color w:val="000009"/>
                <w:spacing w:val="-4"/>
                <w:sz w:val="18"/>
                <w:szCs w:val="18"/>
              </w:rPr>
              <w:t>,00</w:t>
            </w:r>
          </w:p>
        </w:tc>
        <w:tc>
          <w:tcPr>
            <w:tcW w:w="758" w:type="dxa"/>
          </w:tcPr>
          <w:p w:rsidR="005B35DF" w:rsidRPr="009623BF" w:rsidRDefault="00BD43BE" w:rsidP="000656BC">
            <w:pPr>
              <w:pStyle w:val="TableParagraph"/>
              <w:spacing w:before="10"/>
              <w:ind w:left="163" w:right="82"/>
              <w:jc w:val="center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100.0</w:t>
            </w:r>
          </w:p>
        </w:tc>
      </w:tr>
      <w:tr w:rsidR="005B35DF" w:rsidRPr="009623BF" w:rsidTr="005B35DF">
        <w:trPr>
          <w:trHeight w:val="724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  <w:p w:rsidR="005B35DF" w:rsidRPr="009623BF" w:rsidRDefault="005B35DF" w:rsidP="005B35DF">
            <w:pPr>
              <w:pStyle w:val="TableParagraph"/>
              <w:spacing w:before="1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0300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37" w:lineRule="auto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Национальная</w:t>
            </w:r>
            <w:r w:rsidRPr="009623BF">
              <w:rPr>
                <w:color w:val="000009"/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безопасность</w:t>
            </w:r>
            <w:r w:rsidRPr="009623BF">
              <w:rPr>
                <w:color w:val="000009"/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 xml:space="preserve">и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правоохранительная</w:t>
            </w:r>
          </w:p>
          <w:p w:rsidR="005B35DF" w:rsidRPr="009623BF" w:rsidRDefault="005B35DF" w:rsidP="005B35DF">
            <w:pPr>
              <w:pStyle w:val="TableParagraph"/>
              <w:spacing w:line="229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деятельность</w:t>
            </w:r>
          </w:p>
        </w:tc>
        <w:tc>
          <w:tcPr>
            <w:tcW w:w="1761" w:type="dxa"/>
          </w:tcPr>
          <w:p w:rsidR="005B35DF" w:rsidRPr="009623BF" w:rsidRDefault="000656BC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45 000,00</w:t>
            </w:r>
          </w:p>
        </w:tc>
        <w:tc>
          <w:tcPr>
            <w:tcW w:w="1801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  <w:p w:rsidR="005B35DF" w:rsidRPr="009623BF" w:rsidRDefault="00BD43BE" w:rsidP="000656BC">
            <w:pPr>
              <w:pStyle w:val="TableParagraph"/>
              <w:spacing w:before="1"/>
              <w:ind w:right="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83 065.77</w:t>
            </w:r>
          </w:p>
        </w:tc>
        <w:tc>
          <w:tcPr>
            <w:tcW w:w="1561" w:type="dxa"/>
          </w:tcPr>
          <w:p w:rsidR="005B35DF" w:rsidRPr="009623BF" w:rsidRDefault="00BD43BE" w:rsidP="005B35DF">
            <w:pPr>
              <w:pStyle w:val="TableParagraph"/>
              <w:spacing w:before="1"/>
              <w:ind w:right="94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pacing w:val="-4"/>
                <w:sz w:val="18"/>
                <w:szCs w:val="18"/>
              </w:rPr>
              <w:t>38 065.77</w:t>
            </w:r>
          </w:p>
        </w:tc>
        <w:tc>
          <w:tcPr>
            <w:tcW w:w="758" w:type="dxa"/>
          </w:tcPr>
          <w:p w:rsidR="005B35DF" w:rsidRPr="009623BF" w:rsidRDefault="00BD43BE" w:rsidP="005B35DF">
            <w:pPr>
              <w:pStyle w:val="TableParagraph"/>
              <w:spacing w:before="1"/>
              <w:ind w:left="163" w:right="82"/>
              <w:jc w:val="center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184.6</w:t>
            </w:r>
          </w:p>
        </w:tc>
      </w:tr>
      <w:tr w:rsidR="005B35DF" w:rsidRPr="009623BF" w:rsidTr="005B35DF">
        <w:trPr>
          <w:trHeight w:val="301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19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0400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before="19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Национальная</w:t>
            </w:r>
            <w:r w:rsidRPr="009623BF">
              <w:rPr>
                <w:color w:val="000009"/>
                <w:spacing w:val="-11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экономика</w:t>
            </w:r>
          </w:p>
        </w:tc>
        <w:tc>
          <w:tcPr>
            <w:tcW w:w="1761" w:type="dxa"/>
          </w:tcPr>
          <w:p w:rsidR="005B35DF" w:rsidRPr="009623BF" w:rsidRDefault="00BD43BE" w:rsidP="005B3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379 438.00</w:t>
            </w:r>
          </w:p>
        </w:tc>
        <w:tc>
          <w:tcPr>
            <w:tcW w:w="1801" w:type="dxa"/>
          </w:tcPr>
          <w:p w:rsidR="005B35DF" w:rsidRPr="009623BF" w:rsidRDefault="00BD43BE" w:rsidP="005B35DF">
            <w:pPr>
              <w:pStyle w:val="TableParagraph"/>
              <w:spacing w:before="19"/>
              <w:ind w:right="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452 279.32</w:t>
            </w:r>
          </w:p>
        </w:tc>
        <w:tc>
          <w:tcPr>
            <w:tcW w:w="1561" w:type="dxa"/>
          </w:tcPr>
          <w:p w:rsidR="005B35DF" w:rsidRPr="009623BF" w:rsidRDefault="00BD43BE" w:rsidP="005B35DF">
            <w:pPr>
              <w:pStyle w:val="TableParagraph"/>
              <w:spacing w:before="19"/>
              <w:ind w:right="90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72 841.32</w:t>
            </w:r>
          </w:p>
        </w:tc>
        <w:tc>
          <w:tcPr>
            <w:tcW w:w="758" w:type="dxa"/>
          </w:tcPr>
          <w:p w:rsidR="005B35DF" w:rsidRPr="009623BF" w:rsidRDefault="00BD43BE" w:rsidP="00BD43BE">
            <w:pPr>
              <w:pStyle w:val="TableParagraph"/>
              <w:spacing w:before="19"/>
              <w:ind w:left="163" w:right="82"/>
              <w:jc w:val="center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119.2</w:t>
            </w:r>
          </w:p>
        </w:tc>
      </w:tr>
      <w:tr w:rsidR="005B35DF" w:rsidRPr="009623BF" w:rsidTr="005B35DF">
        <w:trPr>
          <w:trHeight w:val="484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before="111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0500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32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Жилищно-коммунальное</w:t>
            </w:r>
          </w:p>
          <w:p w:rsidR="005B35DF" w:rsidRPr="009623BF" w:rsidRDefault="005B35DF" w:rsidP="005B35DF">
            <w:pPr>
              <w:pStyle w:val="TableParagraph"/>
              <w:spacing w:line="233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хозяйство</w:t>
            </w:r>
          </w:p>
        </w:tc>
        <w:tc>
          <w:tcPr>
            <w:tcW w:w="1761" w:type="dxa"/>
          </w:tcPr>
          <w:p w:rsidR="005B35DF" w:rsidRPr="009623BF" w:rsidRDefault="00BD43BE" w:rsidP="00BD43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5 695 930.71</w:t>
            </w:r>
          </w:p>
        </w:tc>
        <w:tc>
          <w:tcPr>
            <w:tcW w:w="1801" w:type="dxa"/>
          </w:tcPr>
          <w:p w:rsidR="005B35DF" w:rsidRPr="009623BF" w:rsidRDefault="00BD43BE" w:rsidP="000656BC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7 845 187.63</w:t>
            </w:r>
          </w:p>
        </w:tc>
        <w:tc>
          <w:tcPr>
            <w:tcW w:w="1561" w:type="dxa"/>
          </w:tcPr>
          <w:p w:rsidR="005B35DF" w:rsidRPr="009623BF" w:rsidRDefault="00BD43BE" w:rsidP="005B35DF">
            <w:pPr>
              <w:pStyle w:val="TableParagraph"/>
              <w:spacing w:before="111"/>
              <w:ind w:right="94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z w:val="18"/>
                <w:szCs w:val="18"/>
              </w:rPr>
              <w:t>2 149 256.92</w:t>
            </w:r>
          </w:p>
        </w:tc>
        <w:tc>
          <w:tcPr>
            <w:tcW w:w="758" w:type="dxa"/>
          </w:tcPr>
          <w:p w:rsidR="005B35DF" w:rsidRPr="009623BF" w:rsidRDefault="00405F59" w:rsidP="005B35DF">
            <w:pPr>
              <w:pStyle w:val="TableParagraph"/>
              <w:spacing w:before="111"/>
              <w:ind w:left="163" w:right="82"/>
              <w:jc w:val="center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137,7</w:t>
            </w:r>
          </w:p>
        </w:tc>
      </w:tr>
      <w:tr w:rsidR="005B35DF" w:rsidRPr="009623BF" w:rsidTr="005B35DF">
        <w:trPr>
          <w:trHeight w:val="239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800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Культура</w:t>
            </w:r>
            <w:r w:rsidRPr="009623BF">
              <w:rPr>
                <w:color w:val="000009"/>
                <w:spacing w:val="-7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и кинематография</w:t>
            </w:r>
          </w:p>
        </w:tc>
        <w:tc>
          <w:tcPr>
            <w:tcW w:w="1761" w:type="dxa"/>
          </w:tcPr>
          <w:p w:rsidR="005B35DF" w:rsidRPr="009623BF" w:rsidRDefault="00BD43BE" w:rsidP="005B3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12 693 433.00</w:t>
            </w:r>
          </w:p>
        </w:tc>
        <w:tc>
          <w:tcPr>
            <w:tcW w:w="1801" w:type="dxa"/>
          </w:tcPr>
          <w:p w:rsidR="005B35DF" w:rsidRPr="009623BF" w:rsidRDefault="00BD43BE" w:rsidP="005B35DF">
            <w:pPr>
              <w:pStyle w:val="TableParagraph"/>
              <w:spacing w:line="220" w:lineRule="exact"/>
              <w:ind w:right="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12 693 433.00</w:t>
            </w:r>
          </w:p>
        </w:tc>
        <w:tc>
          <w:tcPr>
            <w:tcW w:w="1561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0,00</w:t>
            </w:r>
          </w:p>
        </w:tc>
        <w:tc>
          <w:tcPr>
            <w:tcW w:w="758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100,0</w:t>
            </w:r>
          </w:p>
        </w:tc>
      </w:tr>
      <w:tr w:rsidR="005B35DF" w:rsidRPr="009623BF" w:rsidTr="005B35DF">
        <w:trPr>
          <w:trHeight w:val="239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1006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20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Социальная</w:t>
            </w:r>
            <w:r w:rsidRPr="009623BF">
              <w:rPr>
                <w:color w:val="000009"/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политика</w:t>
            </w:r>
          </w:p>
        </w:tc>
        <w:tc>
          <w:tcPr>
            <w:tcW w:w="1761" w:type="dxa"/>
          </w:tcPr>
          <w:p w:rsidR="005B35DF" w:rsidRPr="009623BF" w:rsidRDefault="00770DFB" w:rsidP="005B35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92 000.00</w:t>
            </w:r>
          </w:p>
        </w:tc>
        <w:tc>
          <w:tcPr>
            <w:tcW w:w="1801" w:type="dxa"/>
          </w:tcPr>
          <w:p w:rsidR="005B35DF" w:rsidRPr="009623BF" w:rsidRDefault="00770DFB" w:rsidP="005B35DF">
            <w:pPr>
              <w:pStyle w:val="TableParagraph"/>
              <w:spacing w:line="220" w:lineRule="exact"/>
              <w:ind w:right="89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140 109.62</w:t>
            </w:r>
          </w:p>
        </w:tc>
        <w:tc>
          <w:tcPr>
            <w:tcW w:w="1561" w:type="dxa"/>
          </w:tcPr>
          <w:p w:rsidR="005B35DF" w:rsidRPr="009623BF" w:rsidRDefault="00770DFB" w:rsidP="005B35DF">
            <w:pPr>
              <w:pStyle w:val="TableParagraph"/>
              <w:spacing w:line="220" w:lineRule="exact"/>
              <w:ind w:right="94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48 109.62</w:t>
            </w:r>
          </w:p>
        </w:tc>
        <w:tc>
          <w:tcPr>
            <w:tcW w:w="758" w:type="dxa"/>
          </w:tcPr>
          <w:p w:rsidR="005B35DF" w:rsidRPr="009623BF" w:rsidRDefault="00770DFB" w:rsidP="004001E7">
            <w:pPr>
              <w:pStyle w:val="TableParagraph"/>
              <w:spacing w:line="220" w:lineRule="exact"/>
              <w:ind w:left="163" w:right="82"/>
              <w:jc w:val="center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152.28</w:t>
            </w:r>
          </w:p>
        </w:tc>
      </w:tr>
      <w:tr w:rsidR="005B35DF" w:rsidRPr="009623BF" w:rsidTr="005B35DF">
        <w:trPr>
          <w:trHeight w:val="244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left="86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1100</w:t>
            </w: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left="11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Физическая</w:t>
            </w:r>
            <w:r w:rsidRPr="009623BF">
              <w:rPr>
                <w:color w:val="000009"/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культура</w:t>
            </w:r>
            <w:r w:rsidRPr="009623BF">
              <w:rPr>
                <w:color w:val="000009"/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и</w:t>
            </w:r>
            <w:r w:rsidRPr="009623BF">
              <w:rPr>
                <w:color w:val="000009"/>
                <w:spacing w:val="-11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спорт</w:t>
            </w:r>
          </w:p>
        </w:tc>
        <w:tc>
          <w:tcPr>
            <w:tcW w:w="1761" w:type="dxa"/>
          </w:tcPr>
          <w:p w:rsidR="005B35DF" w:rsidRPr="009623BF" w:rsidRDefault="005B35DF" w:rsidP="005B35DF">
            <w:pPr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117 000</w:t>
            </w:r>
          </w:p>
        </w:tc>
        <w:tc>
          <w:tcPr>
            <w:tcW w:w="1801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</w:t>
            </w:r>
            <w:r w:rsidRPr="009623BF">
              <w:rPr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spacing w:val="-5"/>
                <w:sz w:val="18"/>
                <w:szCs w:val="18"/>
              </w:rPr>
              <w:t>000</w:t>
            </w:r>
          </w:p>
        </w:tc>
        <w:tc>
          <w:tcPr>
            <w:tcW w:w="1561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right="94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4"/>
                <w:sz w:val="18"/>
                <w:szCs w:val="18"/>
              </w:rPr>
              <w:t>0,00</w:t>
            </w:r>
          </w:p>
        </w:tc>
        <w:tc>
          <w:tcPr>
            <w:tcW w:w="758" w:type="dxa"/>
          </w:tcPr>
          <w:p w:rsidR="005B35DF" w:rsidRPr="009623BF" w:rsidRDefault="005B35DF" w:rsidP="005B35DF">
            <w:pPr>
              <w:pStyle w:val="TableParagraph"/>
              <w:spacing w:line="224" w:lineRule="exact"/>
              <w:ind w:left="163" w:right="82"/>
              <w:jc w:val="center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100,0</w:t>
            </w:r>
          </w:p>
        </w:tc>
      </w:tr>
      <w:tr w:rsidR="005B35DF" w:rsidRPr="009623BF" w:rsidTr="005B35DF">
        <w:trPr>
          <w:trHeight w:val="489"/>
        </w:trPr>
        <w:tc>
          <w:tcPr>
            <w:tcW w:w="888" w:type="dxa"/>
          </w:tcPr>
          <w:p w:rsidR="005B35DF" w:rsidRPr="009623BF" w:rsidRDefault="005B35DF" w:rsidP="005B35DF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5B35DF" w:rsidRPr="009623BF" w:rsidRDefault="005B35DF" w:rsidP="005B35DF">
            <w:pPr>
              <w:pStyle w:val="TableParagraph"/>
              <w:spacing w:before="120"/>
              <w:ind w:left="677"/>
              <w:rPr>
                <w:b/>
                <w:sz w:val="18"/>
                <w:szCs w:val="18"/>
              </w:rPr>
            </w:pPr>
            <w:r w:rsidRPr="009623BF">
              <w:rPr>
                <w:b/>
                <w:color w:val="000009"/>
                <w:sz w:val="18"/>
                <w:szCs w:val="18"/>
              </w:rPr>
              <w:t>ВСЕГО</w:t>
            </w:r>
            <w:r w:rsidRPr="009623BF">
              <w:rPr>
                <w:b/>
                <w:color w:val="000009"/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b/>
                <w:color w:val="000009"/>
                <w:spacing w:val="-2"/>
                <w:sz w:val="18"/>
                <w:szCs w:val="18"/>
              </w:rPr>
              <w:t>РАСХОДОВ</w:t>
            </w:r>
          </w:p>
        </w:tc>
        <w:tc>
          <w:tcPr>
            <w:tcW w:w="1761" w:type="dxa"/>
          </w:tcPr>
          <w:p w:rsidR="005B35DF" w:rsidRPr="009623BF" w:rsidRDefault="00770DFB" w:rsidP="005B35D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23 756 701.71</w:t>
            </w:r>
          </w:p>
        </w:tc>
        <w:tc>
          <w:tcPr>
            <w:tcW w:w="1801" w:type="dxa"/>
          </w:tcPr>
          <w:p w:rsidR="005B35DF" w:rsidRPr="009623BF" w:rsidRDefault="00770DFB" w:rsidP="004001E7">
            <w:pPr>
              <w:pStyle w:val="TableParagraph"/>
              <w:spacing w:before="120"/>
              <w:ind w:left="220"/>
              <w:rPr>
                <w:b/>
                <w:sz w:val="18"/>
                <w:szCs w:val="18"/>
              </w:rPr>
            </w:pPr>
            <w:r>
              <w:rPr>
                <w:b/>
                <w:color w:val="000009"/>
                <w:sz w:val="18"/>
                <w:szCs w:val="18"/>
              </w:rPr>
              <w:t>26 983 509.57</w:t>
            </w:r>
          </w:p>
        </w:tc>
        <w:tc>
          <w:tcPr>
            <w:tcW w:w="1561" w:type="dxa"/>
          </w:tcPr>
          <w:p w:rsidR="005B35DF" w:rsidRPr="009623BF" w:rsidRDefault="00770DFB" w:rsidP="005B35DF">
            <w:pPr>
              <w:pStyle w:val="TableParagraph"/>
              <w:spacing w:before="1" w:line="229" w:lineRule="exact"/>
              <w:ind w:left="278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3 226 807.86</w:t>
            </w:r>
          </w:p>
        </w:tc>
        <w:tc>
          <w:tcPr>
            <w:tcW w:w="758" w:type="dxa"/>
          </w:tcPr>
          <w:p w:rsidR="005B35DF" w:rsidRPr="009623BF" w:rsidRDefault="00770DFB" w:rsidP="005B35DF">
            <w:pPr>
              <w:pStyle w:val="TableParagraph"/>
              <w:spacing w:before="120"/>
              <w:ind w:left="163" w:right="8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color w:val="000009"/>
                <w:spacing w:val="-2"/>
                <w:sz w:val="18"/>
                <w:szCs w:val="18"/>
              </w:rPr>
              <w:t>113.6</w:t>
            </w:r>
          </w:p>
        </w:tc>
      </w:tr>
    </w:tbl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5B1194">
      <w:pPr>
        <w:pStyle w:val="a3"/>
        <w:spacing w:before="93"/>
        <w:ind w:left="206" w:firstLine="902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представленном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Проекте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предусматривается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расходование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бюджетных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ассигнований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9 муниципальным </w:t>
      </w:r>
      <w:proofErr w:type="gramStart"/>
      <w:r w:rsidRPr="009623BF">
        <w:rPr>
          <w:color w:val="000009"/>
          <w:sz w:val="18"/>
          <w:szCs w:val="18"/>
        </w:rPr>
        <w:t>программам .</w:t>
      </w:r>
      <w:proofErr w:type="gramEnd"/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5B1194">
      <w:pPr>
        <w:spacing w:line="241" w:lineRule="exact"/>
        <w:ind w:left="1056"/>
        <w:rPr>
          <w:b/>
          <w:sz w:val="18"/>
          <w:szCs w:val="18"/>
        </w:rPr>
      </w:pPr>
      <w:r w:rsidRPr="009623BF">
        <w:rPr>
          <w:color w:val="000009"/>
          <w:sz w:val="18"/>
          <w:szCs w:val="18"/>
        </w:rPr>
        <w:t>Сравнительный</w:t>
      </w:r>
      <w:r w:rsidRPr="009623BF">
        <w:rPr>
          <w:color w:val="000009"/>
          <w:spacing w:val="2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анализ</w:t>
      </w:r>
      <w:r w:rsidRPr="009623BF">
        <w:rPr>
          <w:color w:val="000009"/>
          <w:spacing w:val="19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изменения</w:t>
      </w:r>
      <w:r w:rsidRPr="009623BF">
        <w:rPr>
          <w:color w:val="000009"/>
          <w:spacing w:val="2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объема</w:t>
      </w:r>
      <w:r w:rsidRPr="009623BF">
        <w:rPr>
          <w:color w:val="000009"/>
          <w:spacing w:val="2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расходов</w:t>
      </w:r>
      <w:r w:rsidRPr="009623BF">
        <w:rPr>
          <w:color w:val="000009"/>
          <w:spacing w:val="2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2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32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программной</w:t>
      </w:r>
      <w:r w:rsidRPr="009623BF">
        <w:rPr>
          <w:b/>
          <w:color w:val="000009"/>
          <w:spacing w:val="23"/>
          <w:sz w:val="18"/>
          <w:szCs w:val="18"/>
        </w:rPr>
        <w:t xml:space="preserve"> </w:t>
      </w:r>
      <w:r w:rsidRPr="009623BF">
        <w:rPr>
          <w:b/>
          <w:color w:val="000009"/>
          <w:sz w:val="18"/>
          <w:szCs w:val="18"/>
        </w:rPr>
        <w:t>структуре</w:t>
      </w:r>
      <w:r w:rsidRPr="009623BF">
        <w:rPr>
          <w:b/>
          <w:color w:val="000009"/>
          <w:spacing w:val="23"/>
          <w:sz w:val="18"/>
          <w:szCs w:val="18"/>
        </w:rPr>
        <w:t xml:space="preserve"> </w:t>
      </w:r>
      <w:r w:rsidRPr="009623BF">
        <w:rPr>
          <w:b/>
          <w:color w:val="000009"/>
          <w:spacing w:val="-2"/>
          <w:sz w:val="18"/>
          <w:szCs w:val="18"/>
        </w:rPr>
        <w:t>бюджета</w:t>
      </w:r>
    </w:p>
    <w:p w:rsidR="00B732DA" w:rsidRPr="009623BF" w:rsidRDefault="005B1194">
      <w:pPr>
        <w:pStyle w:val="a3"/>
        <w:spacing w:line="241" w:lineRule="exact"/>
        <w:ind w:left="206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представлен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следующей</w:t>
      </w:r>
      <w:r w:rsidRPr="009623BF">
        <w:rPr>
          <w:color w:val="000009"/>
          <w:spacing w:val="-9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таблице.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6" w:after="1"/>
        <w:rPr>
          <w:sz w:val="18"/>
          <w:szCs w:val="18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9623BF">
        <w:trPr>
          <w:trHeight w:val="245"/>
        </w:trPr>
        <w:tc>
          <w:tcPr>
            <w:tcW w:w="567" w:type="dxa"/>
            <w:vMerge w:val="restart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</w:tc>
        <w:tc>
          <w:tcPr>
            <w:tcW w:w="3409" w:type="dxa"/>
            <w:vMerge w:val="restart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1195" w:right="300" w:hanging="889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Наименование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 xml:space="preserve">муниципальной </w:t>
            </w:r>
            <w:r w:rsidRPr="009623BF">
              <w:rPr>
                <w:spacing w:val="-2"/>
                <w:sz w:val="18"/>
                <w:szCs w:val="18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9623BF" w:rsidRDefault="005B1194">
            <w:pPr>
              <w:pStyle w:val="TableParagraph"/>
              <w:spacing w:before="121"/>
              <w:ind w:left="672" w:hanging="548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Первоначальный </w:t>
            </w:r>
            <w:r w:rsidRPr="009623BF">
              <w:rPr>
                <w:color w:val="000009"/>
                <w:spacing w:val="-4"/>
                <w:sz w:val="18"/>
                <w:szCs w:val="18"/>
              </w:rPr>
              <w:t>план</w:t>
            </w:r>
          </w:p>
          <w:p w:rsidR="00B732DA" w:rsidRPr="009623BF" w:rsidRDefault="005B1194" w:rsidP="00771047">
            <w:pPr>
              <w:pStyle w:val="TableParagraph"/>
              <w:spacing w:line="239" w:lineRule="exact"/>
              <w:ind w:left="139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на</w:t>
            </w:r>
            <w:r w:rsidRPr="009623BF">
              <w:rPr>
                <w:color w:val="000009"/>
                <w:spacing w:val="-7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202</w:t>
            </w:r>
            <w:r w:rsidR="00771047">
              <w:rPr>
                <w:color w:val="000009"/>
                <w:sz w:val="18"/>
                <w:szCs w:val="18"/>
              </w:rPr>
              <w:t>3</w:t>
            </w:r>
            <w:r w:rsidRPr="009623BF">
              <w:rPr>
                <w:color w:val="000009"/>
                <w:sz w:val="18"/>
                <w:szCs w:val="18"/>
              </w:rPr>
              <w:t>год</w:t>
            </w:r>
            <w:r w:rsidRPr="009623BF">
              <w:rPr>
                <w:color w:val="000009"/>
                <w:spacing w:val="-9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,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9623BF">
              <w:rPr>
                <w:spacing w:val="-4"/>
                <w:sz w:val="18"/>
                <w:szCs w:val="18"/>
              </w:rPr>
              <w:t>руб</w:t>
            </w:r>
            <w:proofErr w:type="spellEnd"/>
            <w:r w:rsidR="004001E7" w:rsidRPr="009623BF">
              <w:rPr>
                <w:spacing w:val="-4"/>
                <w:sz w:val="18"/>
                <w:szCs w:val="18"/>
              </w:rPr>
              <w:t xml:space="preserve">   </w:t>
            </w:r>
            <w:proofErr w:type="spellStart"/>
            <w:r w:rsidR="004001E7" w:rsidRPr="009623BF">
              <w:rPr>
                <w:spacing w:val="-4"/>
                <w:sz w:val="18"/>
                <w:szCs w:val="18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B51127" w:rsidRDefault="005B1194">
            <w:pPr>
              <w:pStyle w:val="TableParagraph"/>
              <w:ind w:left="140" w:right="128"/>
              <w:jc w:val="center"/>
              <w:rPr>
                <w:sz w:val="18"/>
                <w:szCs w:val="18"/>
                <w:highlight w:val="yellow"/>
              </w:rPr>
            </w:pPr>
            <w:r w:rsidRPr="00B51127">
              <w:rPr>
                <w:color w:val="000009"/>
                <w:spacing w:val="-2"/>
                <w:sz w:val="18"/>
                <w:szCs w:val="18"/>
                <w:highlight w:val="yellow"/>
                <w:shd w:val="clear" w:color="auto" w:fill="FFFF00"/>
              </w:rPr>
              <w:t>Предусмотрен</w:t>
            </w:r>
            <w:r w:rsidRPr="00B51127">
              <w:rPr>
                <w:color w:val="000009"/>
                <w:spacing w:val="-2"/>
                <w:sz w:val="18"/>
                <w:szCs w:val="18"/>
                <w:highlight w:val="yellow"/>
              </w:rPr>
              <w:t xml:space="preserve"> </w:t>
            </w:r>
            <w:r w:rsidRPr="00B51127">
              <w:rPr>
                <w:color w:val="000009"/>
                <w:sz w:val="18"/>
                <w:szCs w:val="18"/>
                <w:highlight w:val="yellow"/>
                <w:shd w:val="clear" w:color="auto" w:fill="FFFF00"/>
              </w:rPr>
              <w:t>о Проектом</w:t>
            </w:r>
            <w:r w:rsidRPr="00B51127">
              <w:rPr>
                <w:color w:val="000009"/>
                <w:sz w:val="18"/>
                <w:szCs w:val="18"/>
                <w:highlight w:val="yellow"/>
              </w:rPr>
              <w:t xml:space="preserve"> </w:t>
            </w:r>
            <w:r w:rsidRPr="00B51127">
              <w:rPr>
                <w:color w:val="000009"/>
                <w:spacing w:val="-2"/>
                <w:sz w:val="18"/>
                <w:szCs w:val="18"/>
                <w:highlight w:val="yellow"/>
                <w:shd w:val="clear" w:color="auto" w:fill="FFFF00"/>
              </w:rPr>
              <w:t>Решения,</w:t>
            </w:r>
          </w:p>
          <w:p w:rsidR="00B732DA" w:rsidRPr="00B51127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sz w:val="18"/>
                <w:szCs w:val="18"/>
                <w:highlight w:val="yellow"/>
              </w:rPr>
            </w:pPr>
            <w:r w:rsidRPr="00B51127">
              <w:rPr>
                <w:color w:val="000000"/>
                <w:sz w:val="18"/>
                <w:szCs w:val="18"/>
                <w:highlight w:val="yellow"/>
                <w:shd w:val="clear" w:color="auto" w:fill="FFFF00"/>
              </w:rPr>
              <w:t>тыс.</w:t>
            </w:r>
            <w:r w:rsidRPr="00B51127">
              <w:rPr>
                <w:color w:val="000000"/>
                <w:spacing w:val="-6"/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r w:rsidRPr="00B51127">
              <w:rPr>
                <w:color w:val="000000"/>
                <w:spacing w:val="-4"/>
                <w:sz w:val="18"/>
                <w:szCs w:val="18"/>
                <w:highlight w:val="yellow"/>
                <w:shd w:val="clear" w:color="auto" w:fill="FFFF00"/>
              </w:rPr>
              <w:t>ру</w:t>
            </w:r>
            <w:r w:rsidRPr="00B51127">
              <w:rPr>
                <w:color w:val="000000"/>
                <w:spacing w:val="-4"/>
                <w:sz w:val="18"/>
                <w:szCs w:val="18"/>
                <w:shd w:val="clear" w:color="auto" w:fill="FFFF00"/>
              </w:rPr>
              <w:t>б</w:t>
            </w:r>
            <w:r w:rsidRPr="00B51127">
              <w:rPr>
                <w:color w:val="000000"/>
                <w:spacing w:val="-4"/>
                <w:sz w:val="18"/>
                <w:szCs w:val="18"/>
                <w:highlight w:val="yellow"/>
                <w:shd w:val="clear" w:color="auto" w:fill="FFFF00"/>
              </w:rPr>
              <w:t>.</w:t>
            </w:r>
          </w:p>
        </w:tc>
        <w:tc>
          <w:tcPr>
            <w:tcW w:w="2323" w:type="dxa"/>
            <w:gridSpan w:val="2"/>
          </w:tcPr>
          <w:p w:rsidR="00B732DA" w:rsidRPr="00B51127" w:rsidRDefault="005B1194">
            <w:pPr>
              <w:pStyle w:val="TableParagraph"/>
              <w:spacing w:line="225" w:lineRule="exact"/>
              <w:ind w:left="817"/>
              <w:rPr>
                <w:sz w:val="18"/>
                <w:szCs w:val="18"/>
                <w:highlight w:val="yellow"/>
              </w:rPr>
            </w:pPr>
            <w:r w:rsidRPr="00B51127">
              <w:rPr>
                <w:color w:val="000009"/>
                <w:spacing w:val="-2"/>
                <w:sz w:val="18"/>
                <w:szCs w:val="18"/>
                <w:highlight w:val="yellow"/>
                <w:shd w:val="clear" w:color="auto" w:fill="FFFF00"/>
              </w:rPr>
              <w:t>изменения</w:t>
            </w:r>
          </w:p>
        </w:tc>
      </w:tr>
      <w:tr w:rsidR="00B732DA" w:rsidRPr="009623BF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3409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771" w:type="dxa"/>
            <w:vMerge/>
            <w:tcBorders>
              <w:top w:val="nil"/>
            </w:tcBorders>
          </w:tcPr>
          <w:p w:rsidR="00B732DA" w:rsidRPr="009623BF" w:rsidRDefault="00B732DA">
            <w:pPr>
              <w:rPr>
                <w:sz w:val="18"/>
                <w:szCs w:val="18"/>
              </w:rPr>
            </w:pPr>
          </w:p>
        </w:tc>
        <w:tc>
          <w:tcPr>
            <w:tcW w:w="1570" w:type="dxa"/>
            <w:vMerge/>
            <w:tcBorders>
              <w:top w:val="nil"/>
            </w:tcBorders>
          </w:tcPr>
          <w:p w:rsidR="00B732DA" w:rsidRPr="00B51127" w:rsidRDefault="00B732DA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69" w:type="dxa"/>
          </w:tcPr>
          <w:p w:rsidR="00B732DA" w:rsidRPr="00B51127" w:rsidRDefault="00B732DA">
            <w:pPr>
              <w:pStyle w:val="TableParagraph"/>
              <w:rPr>
                <w:sz w:val="18"/>
                <w:szCs w:val="18"/>
                <w:highlight w:val="yellow"/>
              </w:rPr>
            </w:pPr>
          </w:p>
          <w:p w:rsidR="00B732DA" w:rsidRPr="00B51127" w:rsidRDefault="005B1194">
            <w:pPr>
              <w:pStyle w:val="TableParagraph"/>
              <w:spacing w:before="1"/>
              <w:ind w:right="25"/>
              <w:jc w:val="right"/>
              <w:rPr>
                <w:sz w:val="18"/>
                <w:szCs w:val="18"/>
                <w:highlight w:val="yellow"/>
              </w:rPr>
            </w:pPr>
            <w:r w:rsidRPr="00B51127">
              <w:rPr>
                <w:color w:val="000009"/>
                <w:spacing w:val="-4"/>
                <w:sz w:val="18"/>
                <w:szCs w:val="18"/>
                <w:highlight w:val="yellow"/>
                <w:shd w:val="clear" w:color="auto" w:fill="FFFF00"/>
              </w:rPr>
              <w:t>Гр4-</w:t>
            </w:r>
            <w:r w:rsidRPr="00B51127">
              <w:rPr>
                <w:color w:val="000009"/>
                <w:spacing w:val="-5"/>
                <w:sz w:val="18"/>
                <w:szCs w:val="18"/>
                <w:highlight w:val="yellow"/>
                <w:shd w:val="clear" w:color="auto" w:fill="FFFF00"/>
              </w:rPr>
              <w:t xml:space="preserve"> </w:t>
            </w:r>
            <w:r w:rsidRPr="00B51127">
              <w:rPr>
                <w:color w:val="000009"/>
                <w:spacing w:val="-2"/>
                <w:sz w:val="18"/>
                <w:szCs w:val="18"/>
                <w:highlight w:val="yellow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B51127" w:rsidRDefault="005B1194">
            <w:pPr>
              <w:pStyle w:val="TableParagraph"/>
              <w:spacing w:line="237" w:lineRule="auto"/>
              <w:ind w:left="395" w:right="-15" w:hanging="245"/>
              <w:rPr>
                <w:sz w:val="18"/>
                <w:szCs w:val="18"/>
                <w:highlight w:val="yellow"/>
              </w:rPr>
            </w:pPr>
            <w:r w:rsidRPr="00B51127">
              <w:rPr>
                <w:color w:val="000009"/>
                <w:spacing w:val="-2"/>
                <w:sz w:val="18"/>
                <w:szCs w:val="18"/>
                <w:highlight w:val="yellow"/>
                <w:shd w:val="clear" w:color="auto" w:fill="FFFF00"/>
              </w:rPr>
              <w:t>гр.4/гр3</w:t>
            </w:r>
            <w:r w:rsidRPr="00B51127">
              <w:rPr>
                <w:color w:val="000009"/>
                <w:spacing w:val="-2"/>
                <w:sz w:val="18"/>
                <w:szCs w:val="18"/>
                <w:highlight w:val="yellow"/>
              </w:rPr>
              <w:t xml:space="preserve"> </w:t>
            </w:r>
            <w:r w:rsidRPr="00B51127">
              <w:rPr>
                <w:color w:val="000009"/>
                <w:spacing w:val="-4"/>
                <w:sz w:val="18"/>
                <w:szCs w:val="18"/>
                <w:highlight w:val="yellow"/>
                <w:shd w:val="clear" w:color="auto" w:fill="FFFF00"/>
              </w:rPr>
              <w:t>100</w:t>
            </w:r>
          </w:p>
          <w:p w:rsidR="00B732DA" w:rsidRPr="00B51127" w:rsidRDefault="005B1194">
            <w:pPr>
              <w:pStyle w:val="TableParagraph"/>
              <w:spacing w:line="229" w:lineRule="exact"/>
              <w:ind w:left="467"/>
              <w:rPr>
                <w:sz w:val="18"/>
                <w:szCs w:val="18"/>
                <w:highlight w:val="yellow"/>
              </w:rPr>
            </w:pPr>
            <w:r w:rsidRPr="00B51127">
              <w:rPr>
                <w:color w:val="000009"/>
                <w:sz w:val="18"/>
                <w:szCs w:val="18"/>
                <w:highlight w:val="yellow"/>
                <w:shd w:val="clear" w:color="auto" w:fill="FFFF00"/>
              </w:rPr>
              <w:t>%</w:t>
            </w:r>
          </w:p>
        </w:tc>
      </w:tr>
      <w:tr w:rsidR="00B732DA" w:rsidRPr="009623BF">
        <w:trPr>
          <w:trHeight w:val="120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97"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1.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30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«Развитие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муниципальной службы и совершенствование методов решения вопросов</w:t>
            </w:r>
          </w:p>
          <w:p w:rsidR="00B732DA" w:rsidRPr="009623BF" w:rsidRDefault="005B1194">
            <w:pPr>
              <w:pStyle w:val="TableParagraph"/>
              <w:spacing w:line="240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местного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значения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в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 xml:space="preserve">сельском </w:t>
            </w:r>
            <w:r w:rsidRPr="009623BF">
              <w:rPr>
                <w:spacing w:val="-2"/>
                <w:sz w:val="18"/>
                <w:szCs w:val="18"/>
              </w:rPr>
              <w:t>поселении»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B1194" w:rsidP="00771047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4</w:t>
            </w:r>
            <w:r w:rsidR="00771047">
              <w:rPr>
                <w:sz w:val="18"/>
                <w:szCs w:val="18"/>
              </w:rPr>
              <w:t xml:space="preserve"> 282</w:t>
            </w:r>
            <w:r w:rsidRPr="009623BF">
              <w:rPr>
                <w:sz w:val="18"/>
                <w:szCs w:val="18"/>
              </w:rPr>
              <w:t xml:space="preserve"> </w:t>
            </w:r>
            <w:r w:rsidR="00771047">
              <w:rPr>
                <w:spacing w:val="-2"/>
                <w:sz w:val="18"/>
                <w:szCs w:val="18"/>
              </w:rPr>
              <w:t>5</w:t>
            </w:r>
            <w:r w:rsidRPr="009623BF">
              <w:rPr>
                <w:spacing w:val="-2"/>
                <w:sz w:val="18"/>
                <w:szCs w:val="18"/>
              </w:rPr>
              <w:t>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771047" w:rsidP="004001E7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4 810 434.23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771047" w:rsidP="00771047">
            <w:pPr>
              <w:pStyle w:val="TableParagraph"/>
              <w:ind w:right="91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pacing w:val="-4"/>
                <w:sz w:val="18"/>
                <w:szCs w:val="18"/>
              </w:rPr>
              <w:t>527 934,23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771047" w:rsidP="004001E7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112.3</w:t>
            </w:r>
          </w:p>
        </w:tc>
      </w:tr>
      <w:tr w:rsidR="00B732DA" w:rsidRPr="009623BF">
        <w:trPr>
          <w:trHeight w:val="1209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6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2.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37" w:lineRule="auto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МП </w:t>
            </w:r>
            <w:proofErr w:type="gramStart"/>
            <w:r w:rsidRPr="009623BF">
              <w:rPr>
                <w:sz w:val="18"/>
                <w:szCs w:val="18"/>
              </w:rPr>
              <w:t>« Комплексное</w:t>
            </w:r>
            <w:proofErr w:type="gramEnd"/>
            <w:r w:rsidRPr="009623BF">
              <w:rPr>
                <w:sz w:val="18"/>
                <w:szCs w:val="18"/>
              </w:rPr>
              <w:t xml:space="preserve"> развитие социальной инфраструктуры на территории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сельского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поселения</w:t>
            </w:r>
          </w:p>
          <w:p w:rsidR="00B732DA" w:rsidRPr="009623BF" w:rsidRDefault="005B1194">
            <w:pPr>
              <w:pStyle w:val="TableParagraph"/>
              <w:spacing w:line="244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«Поселок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Бетлица»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 xml:space="preserve">2017- </w:t>
            </w:r>
            <w:r w:rsidRPr="009623BF">
              <w:rPr>
                <w:spacing w:val="-2"/>
                <w:sz w:val="18"/>
                <w:szCs w:val="18"/>
              </w:rPr>
              <w:t>2027годы»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537 355,00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331 650,00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173731" w:rsidP="00555CC8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-</w:t>
            </w:r>
            <w:r w:rsidR="00555CC8">
              <w:rPr>
                <w:color w:val="000009"/>
                <w:sz w:val="18"/>
                <w:szCs w:val="18"/>
              </w:rPr>
              <w:t>205 705,00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55CC8" w:rsidP="00555CC8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61,7</w:t>
            </w:r>
          </w:p>
        </w:tc>
      </w:tr>
      <w:tr w:rsidR="00B732DA" w:rsidRPr="009623BF">
        <w:trPr>
          <w:trHeight w:val="96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3.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40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«Совершенствование и развитие</w:t>
            </w:r>
            <w:r w:rsidRPr="009623BF">
              <w:rPr>
                <w:spacing w:val="19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сети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автомобильных дорог местного значения</w:t>
            </w:r>
          </w:p>
          <w:p w:rsidR="00B732DA" w:rsidRPr="009623BF" w:rsidRDefault="005B1194">
            <w:pPr>
              <w:pStyle w:val="TableParagraph"/>
              <w:spacing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Куйбышевского</w:t>
            </w:r>
            <w:r w:rsidRPr="009623BF">
              <w:rPr>
                <w:spacing w:val="2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района»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100 000,00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197 000,00</w:t>
            </w:r>
          </w:p>
        </w:tc>
        <w:tc>
          <w:tcPr>
            <w:tcW w:w="1469" w:type="dxa"/>
          </w:tcPr>
          <w:p w:rsidR="00B732DA" w:rsidRPr="009623BF" w:rsidRDefault="00555CC8">
            <w:pPr>
              <w:pStyle w:val="TableParagraph"/>
              <w:ind w:left="2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97 000,00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>
              <w:rPr>
                <w:color w:val="000009"/>
                <w:spacing w:val="-2"/>
                <w:sz w:val="18"/>
                <w:szCs w:val="18"/>
              </w:rPr>
              <w:t>197,0</w:t>
            </w:r>
          </w:p>
        </w:tc>
      </w:tr>
      <w:tr w:rsidR="00B732DA" w:rsidRPr="009623BF">
        <w:trPr>
          <w:trHeight w:val="729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4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5"/>
                <w:sz w:val="18"/>
                <w:szCs w:val="18"/>
              </w:rPr>
              <w:t>4.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40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 xml:space="preserve">Поддержка МП «По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 xml:space="preserve">формированию современной </w:t>
            </w:r>
            <w:r w:rsidRPr="009623BF">
              <w:rPr>
                <w:color w:val="000009"/>
                <w:sz w:val="18"/>
                <w:szCs w:val="18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9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3 558</w:t>
            </w:r>
            <w:r w:rsidRPr="009623BF">
              <w:rPr>
                <w:spacing w:val="-5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323,86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 w:rsidP="00F8680B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3</w:t>
            </w:r>
            <w:r w:rsidR="00F8680B" w:rsidRPr="009623BF">
              <w:rPr>
                <w:sz w:val="18"/>
                <w:szCs w:val="18"/>
              </w:rPr>
              <w:t xml:space="preserve"> 752 </w:t>
            </w:r>
            <w:r w:rsidR="00F8680B" w:rsidRPr="009623BF">
              <w:rPr>
                <w:spacing w:val="-2"/>
                <w:sz w:val="18"/>
                <w:szCs w:val="18"/>
              </w:rPr>
              <w:t>922</w:t>
            </w:r>
            <w:r w:rsidRPr="009623BF">
              <w:rPr>
                <w:spacing w:val="-2"/>
                <w:sz w:val="18"/>
                <w:szCs w:val="18"/>
              </w:rPr>
              <w:t>,</w:t>
            </w:r>
            <w:r w:rsidR="00F8680B" w:rsidRPr="009623BF">
              <w:rPr>
                <w:spacing w:val="-2"/>
                <w:sz w:val="18"/>
                <w:szCs w:val="18"/>
              </w:rPr>
              <w:t>42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F8680B">
            <w:pPr>
              <w:pStyle w:val="TableParagraph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194 598,56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 w:rsidP="00F8680B">
            <w:pPr>
              <w:pStyle w:val="TableParagraph"/>
              <w:ind w:right="86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10</w:t>
            </w:r>
            <w:r w:rsidR="00F8680B" w:rsidRPr="009623BF">
              <w:rPr>
                <w:color w:val="000009"/>
                <w:spacing w:val="-2"/>
                <w:sz w:val="18"/>
                <w:szCs w:val="18"/>
              </w:rPr>
              <w:t>5,4</w:t>
            </w:r>
          </w:p>
        </w:tc>
      </w:tr>
    </w:tbl>
    <w:p w:rsidR="00B732DA" w:rsidRPr="009623BF" w:rsidRDefault="00B732DA">
      <w:pPr>
        <w:jc w:val="right"/>
        <w:rPr>
          <w:sz w:val="18"/>
          <w:szCs w:val="18"/>
        </w:rPr>
        <w:sectPr w:rsidR="00B732DA" w:rsidRPr="009623BF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9623BF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9623BF" w:rsidRDefault="005B1194">
            <w:pPr>
              <w:pStyle w:val="TableParagraph"/>
              <w:spacing w:line="233" w:lineRule="exact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25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«Благоустройство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территории</w:t>
            </w:r>
          </w:p>
          <w:p w:rsidR="00B732DA" w:rsidRPr="009623BF" w:rsidRDefault="005B1194">
            <w:pPr>
              <w:pStyle w:val="TableParagraph"/>
              <w:spacing w:before="3"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СП</w:t>
            </w:r>
            <w:r w:rsidRPr="009623BF">
              <w:rPr>
                <w:spacing w:val="-1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Поселок</w:t>
            </w:r>
            <w:r w:rsidRPr="009623BF">
              <w:rPr>
                <w:color w:val="000009"/>
                <w:spacing w:val="-3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pacing w:val="-2"/>
                <w:sz w:val="18"/>
                <w:szCs w:val="18"/>
              </w:rPr>
              <w:t>Бетлица</w:t>
            </w:r>
            <w:r w:rsidRPr="009623BF">
              <w:rPr>
                <w:spacing w:val="-2"/>
                <w:sz w:val="18"/>
                <w:szCs w:val="18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9623BF" w:rsidRDefault="00555CC8" w:rsidP="00555CC8">
            <w:pPr>
              <w:pStyle w:val="TableParagraph"/>
              <w:spacing w:before="1"/>
              <w:ind w:left="110"/>
              <w:rPr>
                <w:rFonts w:ascii="Calibri"/>
                <w:sz w:val="18"/>
                <w:szCs w:val="18"/>
              </w:rPr>
            </w:pPr>
            <w:r>
              <w:rPr>
                <w:rFonts w:ascii="Calibri"/>
                <w:sz w:val="18"/>
                <w:szCs w:val="18"/>
              </w:rPr>
              <w:t>624 000,00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9623BF" w:rsidRDefault="00555CC8">
            <w:pPr>
              <w:pStyle w:val="TableParagraph"/>
              <w:spacing w:before="1"/>
              <w:ind w:left="106"/>
              <w:rPr>
                <w:rFonts w:ascii="Calibri"/>
                <w:sz w:val="18"/>
                <w:szCs w:val="18"/>
              </w:rPr>
            </w:pPr>
            <w:r>
              <w:rPr>
                <w:rFonts w:ascii="Calibri"/>
                <w:sz w:val="18"/>
                <w:szCs w:val="18"/>
              </w:rPr>
              <w:t>741</w:t>
            </w:r>
            <w:r>
              <w:rPr>
                <w:rFonts w:ascii="Calibri"/>
                <w:sz w:val="18"/>
                <w:szCs w:val="18"/>
              </w:rPr>
              <w:t> </w:t>
            </w:r>
            <w:r>
              <w:rPr>
                <w:rFonts w:ascii="Calibri"/>
                <w:sz w:val="18"/>
                <w:szCs w:val="18"/>
              </w:rPr>
              <w:t>603,71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9623BF" w:rsidRDefault="00555CC8">
            <w:pPr>
              <w:pStyle w:val="TableParagraph"/>
              <w:spacing w:before="1"/>
              <w:ind w:left="111"/>
              <w:rPr>
                <w:rFonts w:ascii="Calibri"/>
                <w:sz w:val="18"/>
                <w:szCs w:val="18"/>
              </w:rPr>
            </w:pPr>
            <w:r>
              <w:rPr>
                <w:rFonts w:ascii="Calibri"/>
                <w:sz w:val="18"/>
                <w:szCs w:val="18"/>
              </w:rPr>
              <w:t>117</w:t>
            </w:r>
            <w:r>
              <w:rPr>
                <w:rFonts w:ascii="Calibri"/>
                <w:sz w:val="18"/>
                <w:szCs w:val="18"/>
              </w:rPr>
              <w:t> </w:t>
            </w:r>
            <w:r>
              <w:rPr>
                <w:rFonts w:ascii="Calibri"/>
                <w:sz w:val="18"/>
                <w:szCs w:val="18"/>
              </w:rPr>
              <w:t>603,71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9623BF" w:rsidRDefault="00F8680B">
            <w:pPr>
              <w:pStyle w:val="TableParagraph"/>
              <w:spacing w:before="1"/>
              <w:ind w:left="112"/>
              <w:rPr>
                <w:rFonts w:ascii="Calibri"/>
                <w:sz w:val="18"/>
                <w:szCs w:val="18"/>
              </w:rPr>
            </w:pPr>
            <w:r w:rsidRPr="009623BF">
              <w:rPr>
                <w:rFonts w:ascii="Calibri"/>
                <w:spacing w:val="-4"/>
                <w:sz w:val="18"/>
                <w:szCs w:val="18"/>
              </w:rPr>
              <w:t>169,9</w:t>
            </w:r>
          </w:p>
        </w:tc>
      </w:tr>
      <w:tr w:rsidR="00B732DA" w:rsidRPr="009623BF">
        <w:trPr>
          <w:trHeight w:val="96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6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МП </w:t>
            </w:r>
            <w:proofErr w:type="gramStart"/>
            <w:r w:rsidRPr="009623BF">
              <w:rPr>
                <w:sz w:val="18"/>
                <w:szCs w:val="18"/>
              </w:rPr>
              <w:t>« Комплексные</w:t>
            </w:r>
            <w:proofErr w:type="gramEnd"/>
            <w:r w:rsidRPr="009623BF">
              <w:rPr>
                <w:sz w:val="18"/>
                <w:szCs w:val="18"/>
              </w:rPr>
              <w:t xml:space="preserve"> меры по профилактике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правонарушений</w:t>
            </w:r>
            <w:r w:rsidRPr="009623BF">
              <w:rPr>
                <w:spacing w:val="16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на территории МО СП«</w:t>
            </w:r>
            <w:r w:rsidRPr="009623BF">
              <w:rPr>
                <w:spacing w:val="40"/>
                <w:sz w:val="18"/>
                <w:szCs w:val="18"/>
              </w:rPr>
              <w:t xml:space="preserve"> </w:t>
            </w:r>
            <w:r w:rsidRPr="009623BF">
              <w:rPr>
                <w:color w:val="000009"/>
                <w:sz w:val="18"/>
                <w:szCs w:val="18"/>
              </w:rPr>
              <w:t>Поселок</w:t>
            </w:r>
          </w:p>
          <w:p w:rsidR="00B732DA" w:rsidRPr="009623BF" w:rsidRDefault="005B1194">
            <w:pPr>
              <w:pStyle w:val="TableParagraph"/>
              <w:spacing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color w:val="000009"/>
                <w:spacing w:val="-2"/>
                <w:sz w:val="18"/>
                <w:szCs w:val="18"/>
              </w:rPr>
              <w:t>Бетлица</w:t>
            </w:r>
            <w:r w:rsidRPr="009623BF">
              <w:rPr>
                <w:spacing w:val="-2"/>
                <w:sz w:val="18"/>
                <w:szCs w:val="18"/>
              </w:rPr>
              <w:t>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 xml:space="preserve">30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spacing w:before="1"/>
              <w:ind w:right="8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65 000,00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spacing w:before="1"/>
              <w:ind w:right="91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 xml:space="preserve">35 </w:t>
            </w:r>
            <w:r w:rsidR="004001E7" w:rsidRPr="009623BF">
              <w:rPr>
                <w:spacing w:val="-4"/>
                <w:sz w:val="18"/>
                <w:szCs w:val="18"/>
              </w:rPr>
              <w:t xml:space="preserve"> 00</w:t>
            </w:r>
            <w:r w:rsidR="005B1194" w:rsidRPr="009623BF">
              <w:rPr>
                <w:spacing w:val="-4"/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spacing w:before="1"/>
              <w:ind w:left="174"/>
              <w:rPr>
                <w:sz w:val="18"/>
                <w:szCs w:val="18"/>
              </w:rPr>
            </w:pPr>
            <w:r>
              <w:rPr>
                <w:spacing w:val="-2"/>
                <w:sz w:val="18"/>
                <w:szCs w:val="18"/>
              </w:rPr>
              <w:t>216,6</w:t>
            </w:r>
          </w:p>
        </w:tc>
      </w:tr>
      <w:tr w:rsidR="00B732DA" w:rsidRPr="009623BF">
        <w:trPr>
          <w:trHeight w:val="48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7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32" w:lineRule="exact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</w:t>
            </w:r>
            <w:r w:rsidRPr="009623BF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9623BF">
              <w:rPr>
                <w:sz w:val="18"/>
                <w:szCs w:val="18"/>
              </w:rPr>
              <w:t>«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Развитие</w:t>
            </w:r>
            <w:proofErr w:type="gramEnd"/>
            <w:r w:rsidRPr="009623BF">
              <w:rPr>
                <w:spacing w:val="-4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культуры</w:t>
            </w:r>
          </w:p>
          <w:p w:rsidR="00B732DA" w:rsidRPr="009623BF" w:rsidRDefault="005B1194">
            <w:pPr>
              <w:pStyle w:val="TableParagraph"/>
              <w:spacing w:before="3"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Куйбышевского</w:t>
            </w:r>
            <w:r w:rsidRPr="009623BF">
              <w:rPr>
                <w:spacing w:val="2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района»</w:t>
            </w:r>
          </w:p>
        </w:tc>
        <w:tc>
          <w:tcPr>
            <w:tcW w:w="1771" w:type="dxa"/>
          </w:tcPr>
          <w:p w:rsidR="00B732DA" w:rsidRPr="009623BF" w:rsidRDefault="00555CC8">
            <w:pPr>
              <w:pStyle w:val="TableParagraph"/>
              <w:spacing w:before="111"/>
              <w:ind w:right="9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12 693 433</w:t>
            </w:r>
            <w:r w:rsidR="005B1194" w:rsidRPr="009623BF">
              <w:rPr>
                <w:spacing w:val="-2"/>
                <w:sz w:val="18"/>
                <w:szCs w:val="18"/>
              </w:rPr>
              <w:t>,00</w:t>
            </w:r>
          </w:p>
        </w:tc>
        <w:tc>
          <w:tcPr>
            <w:tcW w:w="1570" w:type="dxa"/>
          </w:tcPr>
          <w:p w:rsidR="00B732DA" w:rsidRPr="009623BF" w:rsidRDefault="00555CC8">
            <w:pPr>
              <w:pStyle w:val="TableParagraph"/>
              <w:spacing w:before="111"/>
              <w:ind w:right="8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12 693 433</w:t>
            </w:r>
            <w:r w:rsidRPr="009623BF">
              <w:rPr>
                <w:spacing w:val="-2"/>
                <w:sz w:val="18"/>
                <w:szCs w:val="18"/>
              </w:rPr>
              <w:t>,00</w:t>
            </w:r>
          </w:p>
        </w:tc>
        <w:tc>
          <w:tcPr>
            <w:tcW w:w="1469" w:type="dxa"/>
          </w:tcPr>
          <w:p w:rsidR="00B732DA" w:rsidRPr="009623BF" w:rsidRDefault="005B1194">
            <w:pPr>
              <w:pStyle w:val="TableParagraph"/>
              <w:spacing w:before="111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:rsidR="00B732DA" w:rsidRPr="009623BF" w:rsidRDefault="005B1194">
            <w:pPr>
              <w:pStyle w:val="TableParagraph"/>
              <w:spacing w:before="111"/>
              <w:ind w:left="174"/>
              <w:rPr>
                <w:sz w:val="18"/>
                <w:szCs w:val="18"/>
              </w:rPr>
            </w:pPr>
            <w:r w:rsidRPr="009623BF">
              <w:rPr>
                <w:spacing w:val="-2"/>
                <w:sz w:val="18"/>
                <w:szCs w:val="18"/>
              </w:rPr>
              <w:t>100,00</w:t>
            </w:r>
          </w:p>
        </w:tc>
      </w:tr>
      <w:tr w:rsidR="00B732DA" w:rsidRPr="009623BF">
        <w:trPr>
          <w:trHeight w:val="964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2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before="1" w:line="229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8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ind w:left="105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 «Энергосбережения и повышения энергетической эффективности</w:t>
            </w:r>
            <w:r w:rsidRPr="009623BF">
              <w:rPr>
                <w:spacing w:val="-7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МО</w:t>
            </w:r>
            <w:r w:rsidRPr="009623BF">
              <w:rPr>
                <w:spacing w:val="-9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СП</w:t>
            </w:r>
            <w:r w:rsidRPr="009623BF">
              <w:rPr>
                <w:spacing w:val="-6"/>
                <w:sz w:val="18"/>
                <w:szCs w:val="18"/>
              </w:rPr>
              <w:t xml:space="preserve"> </w:t>
            </w:r>
            <w:proofErr w:type="gramStart"/>
            <w:r w:rsidRPr="009623BF">
              <w:rPr>
                <w:sz w:val="18"/>
                <w:szCs w:val="18"/>
              </w:rPr>
              <w:t>«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Поселок</w:t>
            </w:r>
            <w:proofErr w:type="gramEnd"/>
          </w:p>
          <w:p w:rsidR="00B732DA" w:rsidRPr="009623BF" w:rsidRDefault="005B1194">
            <w:pPr>
              <w:pStyle w:val="TableParagraph"/>
              <w:spacing w:line="229" w:lineRule="exact"/>
              <w:ind w:left="105"/>
              <w:rPr>
                <w:sz w:val="18"/>
                <w:szCs w:val="18"/>
              </w:rPr>
            </w:pPr>
            <w:r w:rsidRPr="009623BF">
              <w:rPr>
                <w:spacing w:val="-2"/>
                <w:sz w:val="18"/>
                <w:szCs w:val="18"/>
              </w:rPr>
              <w:t>Бетлица»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B1194" w:rsidP="00555CC8">
            <w:pPr>
              <w:pStyle w:val="TableParagraph"/>
              <w:spacing w:before="1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8</w:t>
            </w:r>
            <w:r w:rsidR="00555CC8">
              <w:rPr>
                <w:sz w:val="18"/>
                <w:szCs w:val="18"/>
              </w:rPr>
              <w:t>50</w:t>
            </w:r>
            <w:r w:rsidRPr="009623BF">
              <w:rPr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55CC8" w:rsidP="00F8680B">
            <w:pPr>
              <w:pStyle w:val="TableParagraph"/>
              <w:spacing w:before="1"/>
              <w:ind w:right="87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1 142 611,07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55CC8">
            <w:pPr>
              <w:pStyle w:val="TableParagraph"/>
              <w:spacing w:before="1"/>
              <w:ind w:right="91"/>
              <w:jc w:val="right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292 611,07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5"/>
              <w:rPr>
                <w:sz w:val="18"/>
                <w:szCs w:val="18"/>
              </w:rPr>
            </w:pPr>
          </w:p>
          <w:p w:rsidR="00B732DA" w:rsidRPr="009623BF" w:rsidRDefault="00555CC8" w:rsidP="00F8680B">
            <w:pPr>
              <w:pStyle w:val="TableParagraph"/>
              <w:spacing w:before="1"/>
              <w:ind w:left="332"/>
              <w:rPr>
                <w:sz w:val="18"/>
                <w:szCs w:val="18"/>
              </w:rPr>
            </w:pPr>
            <w:r>
              <w:rPr>
                <w:spacing w:val="-4"/>
                <w:sz w:val="18"/>
                <w:szCs w:val="18"/>
              </w:rPr>
              <w:t>134,4</w:t>
            </w:r>
          </w:p>
        </w:tc>
      </w:tr>
      <w:tr w:rsidR="00B732DA" w:rsidRPr="009623BF">
        <w:trPr>
          <w:trHeight w:val="969"/>
        </w:trPr>
        <w:tc>
          <w:tcPr>
            <w:tcW w:w="567" w:type="dxa"/>
          </w:tcPr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rPr>
                <w:sz w:val="18"/>
                <w:szCs w:val="18"/>
              </w:rPr>
            </w:pPr>
          </w:p>
          <w:p w:rsidR="00B732DA" w:rsidRPr="009623BF" w:rsidRDefault="00B732DA">
            <w:pPr>
              <w:pStyle w:val="TableParagraph"/>
              <w:spacing w:before="3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spacing w:line="233" w:lineRule="exact"/>
              <w:ind w:right="98"/>
              <w:jc w:val="right"/>
              <w:rPr>
                <w:sz w:val="18"/>
                <w:szCs w:val="18"/>
              </w:rPr>
            </w:pPr>
            <w:r w:rsidRPr="009623BF">
              <w:rPr>
                <w:color w:val="000009"/>
                <w:sz w:val="18"/>
                <w:szCs w:val="18"/>
              </w:rPr>
              <w:t>9</w:t>
            </w:r>
          </w:p>
        </w:tc>
        <w:tc>
          <w:tcPr>
            <w:tcW w:w="3409" w:type="dxa"/>
          </w:tcPr>
          <w:p w:rsidR="00B732DA" w:rsidRPr="009623BF" w:rsidRDefault="005B1194">
            <w:pPr>
              <w:pStyle w:val="TableParagraph"/>
              <w:spacing w:line="242" w:lineRule="auto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МП «Развитие физической культуры, спорта и</w:t>
            </w:r>
          </w:p>
          <w:p w:rsidR="00B732DA" w:rsidRPr="009623BF" w:rsidRDefault="005B1194">
            <w:pPr>
              <w:pStyle w:val="TableParagraph"/>
              <w:spacing w:line="240" w:lineRule="exact"/>
              <w:ind w:left="105" w:right="300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самодеятельного</w:t>
            </w:r>
            <w:r w:rsidRPr="009623BF">
              <w:rPr>
                <w:spacing w:val="-14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туризма</w:t>
            </w:r>
            <w:r w:rsidRPr="009623BF">
              <w:rPr>
                <w:spacing w:val="-13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в</w:t>
            </w:r>
            <w:r w:rsidRPr="009623BF">
              <w:rPr>
                <w:spacing w:val="-11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МР</w:t>
            </w:r>
            <w:r w:rsidRPr="009623BF">
              <w:rPr>
                <w:spacing w:val="-12"/>
                <w:sz w:val="18"/>
                <w:szCs w:val="18"/>
              </w:rPr>
              <w:t xml:space="preserve"> </w:t>
            </w:r>
            <w:r w:rsidRPr="009623BF">
              <w:rPr>
                <w:sz w:val="18"/>
                <w:szCs w:val="18"/>
              </w:rPr>
              <w:t>« Куйбышевский район »</w:t>
            </w:r>
          </w:p>
        </w:tc>
        <w:tc>
          <w:tcPr>
            <w:tcW w:w="1771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92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</w:t>
            </w:r>
            <w:r w:rsidRPr="009623BF">
              <w:rPr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570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87"/>
              <w:jc w:val="right"/>
              <w:rPr>
                <w:sz w:val="18"/>
                <w:szCs w:val="18"/>
              </w:rPr>
            </w:pPr>
            <w:r w:rsidRPr="009623BF">
              <w:rPr>
                <w:sz w:val="18"/>
                <w:szCs w:val="18"/>
              </w:rPr>
              <w:t>117</w:t>
            </w:r>
            <w:r w:rsidRPr="009623BF">
              <w:rPr>
                <w:spacing w:val="-10"/>
                <w:sz w:val="18"/>
                <w:szCs w:val="18"/>
              </w:rPr>
              <w:t xml:space="preserve"> </w:t>
            </w:r>
            <w:r w:rsidRPr="009623BF">
              <w:rPr>
                <w:spacing w:val="-2"/>
                <w:sz w:val="18"/>
                <w:szCs w:val="18"/>
              </w:rPr>
              <w:t>000,00</w:t>
            </w:r>
          </w:p>
        </w:tc>
        <w:tc>
          <w:tcPr>
            <w:tcW w:w="1469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right="91"/>
              <w:jc w:val="right"/>
              <w:rPr>
                <w:sz w:val="18"/>
                <w:szCs w:val="18"/>
              </w:rPr>
            </w:pPr>
            <w:r w:rsidRPr="009623BF">
              <w:rPr>
                <w:spacing w:val="-4"/>
                <w:sz w:val="18"/>
                <w:szCs w:val="18"/>
              </w:rPr>
              <w:t>0,00</w:t>
            </w:r>
          </w:p>
        </w:tc>
        <w:tc>
          <w:tcPr>
            <w:tcW w:w="854" w:type="dxa"/>
          </w:tcPr>
          <w:p w:rsidR="00B732DA" w:rsidRPr="009623BF" w:rsidRDefault="00B732DA">
            <w:pPr>
              <w:pStyle w:val="TableParagraph"/>
              <w:spacing w:before="11"/>
              <w:rPr>
                <w:sz w:val="18"/>
                <w:szCs w:val="18"/>
              </w:rPr>
            </w:pPr>
          </w:p>
          <w:p w:rsidR="00B732DA" w:rsidRPr="009623BF" w:rsidRDefault="005B1194">
            <w:pPr>
              <w:pStyle w:val="TableParagraph"/>
              <w:ind w:left="174"/>
              <w:rPr>
                <w:sz w:val="18"/>
                <w:szCs w:val="18"/>
              </w:rPr>
            </w:pPr>
            <w:r w:rsidRPr="009623BF">
              <w:rPr>
                <w:spacing w:val="-2"/>
                <w:sz w:val="18"/>
                <w:szCs w:val="18"/>
              </w:rPr>
              <w:t>100,00</w:t>
            </w:r>
          </w:p>
        </w:tc>
      </w:tr>
    </w:tbl>
    <w:p w:rsidR="00B732DA" w:rsidRPr="009623BF" w:rsidRDefault="00B732DA">
      <w:pPr>
        <w:pStyle w:val="a3"/>
        <w:spacing w:before="7"/>
        <w:rPr>
          <w:sz w:val="18"/>
          <w:szCs w:val="18"/>
        </w:rPr>
      </w:pPr>
    </w:p>
    <w:p w:rsidR="00B732DA" w:rsidRPr="009623BF" w:rsidRDefault="005B1194">
      <w:pPr>
        <w:pStyle w:val="a3"/>
        <w:spacing w:before="92"/>
        <w:ind w:left="206" w:firstLine="85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Из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9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муниципальных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программ,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объемы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бюджетных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ассигнований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начала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года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реализацию мероприятий</w:t>
      </w:r>
      <w:r w:rsidRPr="009623BF">
        <w:rPr>
          <w:color w:val="000009"/>
          <w:spacing w:val="8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изменены по </w:t>
      </w:r>
      <w:r w:rsidR="00173731" w:rsidRPr="009623BF">
        <w:rPr>
          <w:color w:val="000009"/>
          <w:sz w:val="18"/>
          <w:szCs w:val="18"/>
        </w:rPr>
        <w:t>7</w:t>
      </w:r>
      <w:r w:rsidRPr="009623BF">
        <w:rPr>
          <w:color w:val="000009"/>
          <w:sz w:val="18"/>
          <w:szCs w:val="18"/>
        </w:rPr>
        <w:t xml:space="preserve"> программам.</w:t>
      </w:r>
    </w:p>
    <w:p w:rsidR="00B732DA" w:rsidRDefault="00173731" w:rsidP="00134F6C">
      <w:pPr>
        <w:pStyle w:val="a3"/>
        <w:spacing w:before="2"/>
        <w:ind w:left="206" w:firstLine="850"/>
        <w:rPr>
          <w:color w:val="000009"/>
          <w:sz w:val="18"/>
          <w:szCs w:val="18"/>
        </w:rPr>
      </w:pPr>
      <w:r w:rsidRPr="009623BF">
        <w:rPr>
          <w:color w:val="000009"/>
          <w:sz w:val="18"/>
          <w:szCs w:val="18"/>
        </w:rPr>
        <w:t>О</w:t>
      </w:r>
      <w:r w:rsidR="005B1194" w:rsidRPr="009623BF">
        <w:rPr>
          <w:color w:val="000009"/>
          <w:sz w:val="18"/>
          <w:szCs w:val="18"/>
        </w:rPr>
        <w:t>т</w:t>
      </w:r>
      <w:r w:rsidR="005B1194" w:rsidRPr="009623BF">
        <w:rPr>
          <w:color w:val="000009"/>
          <w:spacing w:val="27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общего</w:t>
      </w:r>
      <w:r w:rsidR="005B1194" w:rsidRPr="009623BF">
        <w:rPr>
          <w:color w:val="000009"/>
          <w:spacing w:val="24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>объема</w:t>
      </w:r>
      <w:r w:rsidR="005B1194" w:rsidRPr="009623BF">
        <w:rPr>
          <w:color w:val="000009"/>
          <w:spacing w:val="26"/>
          <w:sz w:val="18"/>
          <w:szCs w:val="18"/>
        </w:rPr>
        <w:t xml:space="preserve"> </w:t>
      </w:r>
      <w:r w:rsidR="005B1194" w:rsidRPr="009623BF">
        <w:rPr>
          <w:color w:val="000009"/>
          <w:sz w:val="18"/>
          <w:szCs w:val="18"/>
        </w:rPr>
        <w:t xml:space="preserve">расходов программные расходы составляют </w:t>
      </w:r>
      <w:r w:rsidR="00694347">
        <w:rPr>
          <w:color w:val="000009"/>
          <w:sz w:val="18"/>
          <w:szCs w:val="18"/>
        </w:rPr>
        <w:t>88,7%</w:t>
      </w:r>
    </w:p>
    <w:p w:rsidR="00694347" w:rsidRDefault="00694347" w:rsidP="00134F6C">
      <w:pPr>
        <w:pStyle w:val="a3"/>
        <w:spacing w:before="2"/>
        <w:ind w:left="206" w:firstLine="850"/>
        <w:rPr>
          <w:color w:val="000009"/>
          <w:sz w:val="18"/>
          <w:szCs w:val="18"/>
        </w:rPr>
      </w:pPr>
    </w:p>
    <w:p w:rsidR="00694347" w:rsidRDefault="00694347" w:rsidP="00134F6C">
      <w:pPr>
        <w:pStyle w:val="a3"/>
        <w:spacing w:before="2"/>
        <w:ind w:left="206" w:firstLine="850"/>
        <w:rPr>
          <w:color w:val="000009"/>
          <w:sz w:val="18"/>
          <w:szCs w:val="18"/>
        </w:rPr>
      </w:pPr>
    </w:p>
    <w:p w:rsidR="00134F6C" w:rsidRDefault="00134F6C" w:rsidP="00134F6C">
      <w:pPr>
        <w:pStyle w:val="a3"/>
        <w:spacing w:before="2"/>
        <w:ind w:left="206" w:firstLine="850"/>
        <w:rPr>
          <w:b/>
          <w:color w:val="000009"/>
          <w:sz w:val="18"/>
          <w:szCs w:val="18"/>
        </w:rPr>
      </w:pPr>
      <w:r>
        <w:rPr>
          <w:color w:val="000009"/>
          <w:sz w:val="18"/>
          <w:szCs w:val="18"/>
        </w:rPr>
        <w:t xml:space="preserve">                                                                            </w:t>
      </w:r>
      <w:r w:rsidRPr="00134F6C">
        <w:rPr>
          <w:b/>
          <w:color w:val="000009"/>
          <w:sz w:val="18"/>
          <w:szCs w:val="18"/>
        </w:rPr>
        <w:t>Замечания КСО</w:t>
      </w:r>
    </w:p>
    <w:p w:rsidR="00694347" w:rsidRDefault="00694347" w:rsidP="00134F6C">
      <w:pPr>
        <w:pStyle w:val="a3"/>
        <w:spacing w:before="2"/>
        <w:ind w:left="206" w:firstLine="850"/>
        <w:rPr>
          <w:b/>
          <w:color w:val="000009"/>
          <w:sz w:val="18"/>
          <w:szCs w:val="18"/>
        </w:rPr>
      </w:pPr>
    </w:p>
    <w:p w:rsidR="00B732DA" w:rsidRDefault="0071645C">
      <w:pPr>
        <w:pStyle w:val="a3"/>
        <w:spacing w:before="4"/>
        <w:rPr>
          <w:color w:val="000009"/>
          <w:sz w:val="18"/>
          <w:szCs w:val="18"/>
        </w:rPr>
      </w:pPr>
      <w:r>
        <w:rPr>
          <w:color w:val="000009"/>
          <w:sz w:val="18"/>
          <w:szCs w:val="18"/>
        </w:rPr>
        <w:t xml:space="preserve">- в текстовой части Проекта Решения сельской думы МО СП «Поселок Бетлица» не вносились изменения </w:t>
      </w:r>
      <w:r w:rsidR="004A232B">
        <w:rPr>
          <w:color w:val="000009"/>
          <w:sz w:val="18"/>
          <w:szCs w:val="18"/>
        </w:rPr>
        <w:t xml:space="preserve">в абзац 4 </w:t>
      </w:r>
      <w:proofErr w:type="spellStart"/>
      <w:r w:rsidR="004A232B">
        <w:rPr>
          <w:color w:val="000009"/>
          <w:sz w:val="18"/>
          <w:szCs w:val="18"/>
        </w:rPr>
        <w:t>ст</w:t>
      </w:r>
      <w:proofErr w:type="spellEnd"/>
      <w:r w:rsidR="004A232B">
        <w:rPr>
          <w:color w:val="000009"/>
          <w:sz w:val="18"/>
          <w:szCs w:val="18"/>
        </w:rPr>
        <w:t xml:space="preserve"> .1 дефицит(пр</w:t>
      </w:r>
      <w:r>
        <w:rPr>
          <w:color w:val="000009"/>
          <w:sz w:val="18"/>
          <w:szCs w:val="18"/>
        </w:rPr>
        <w:t>офици</w:t>
      </w:r>
      <w:r w:rsidR="004A232B">
        <w:rPr>
          <w:color w:val="000009"/>
          <w:sz w:val="18"/>
          <w:szCs w:val="18"/>
        </w:rPr>
        <w:t>т)бюджета сельского поселения;</w:t>
      </w:r>
    </w:p>
    <w:p w:rsidR="004A232B" w:rsidRDefault="004A232B">
      <w:pPr>
        <w:pStyle w:val="a3"/>
        <w:spacing w:before="4"/>
        <w:rPr>
          <w:color w:val="000009"/>
          <w:sz w:val="18"/>
          <w:szCs w:val="18"/>
        </w:rPr>
      </w:pPr>
      <w:r>
        <w:rPr>
          <w:color w:val="000009"/>
          <w:sz w:val="18"/>
          <w:szCs w:val="18"/>
        </w:rPr>
        <w:t>-</w:t>
      </w:r>
      <w:r w:rsidR="00C10CE0">
        <w:rPr>
          <w:color w:val="000009"/>
          <w:sz w:val="18"/>
          <w:szCs w:val="18"/>
        </w:rPr>
        <w:t>в текстовой части не определен объем бюджетных ассигнований муниципального дорожного фонда, ведомственной структурой расходов бюджета СП «Поселок Бетлица» (приложение №2) предусмотрены бюджетные ассигнования по подразделу 0409 «Дорожное хозяйство</w:t>
      </w:r>
      <w:r w:rsidR="00900A52">
        <w:rPr>
          <w:color w:val="000009"/>
          <w:sz w:val="18"/>
          <w:szCs w:val="18"/>
        </w:rPr>
        <w:t>» в сумме 197 000.00 рублей</w:t>
      </w:r>
      <w:r w:rsidR="00B73F16">
        <w:rPr>
          <w:color w:val="000009"/>
          <w:sz w:val="18"/>
          <w:szCs w:val="18"/>
        </w:rPr>
        <w:t xml:space="preserve"> (нарушение ч.5 ст.179.4 БК РФ);</w:t>
      </w:r>
    </w:p>
    <w:p w:rsidR="00B73F16" w:rsidRPr="0071645C" w:rsidRDefault="00B73F16">
      <w:pPr>
        <w:pStyle w:val="a3"/>
        <w:spacing w:before="4"/>
        <w:rPr>
          <w:sz w:val="18"/>
          <w:szCs w:val="18"/>
        </w:rPr>
      </w:pPr>
      <w:r>
        <w:rPr>
          <w:color w:val="000009"/>
          <w:sz w:val="18"/>
          <w:szCs w:val="18"/>
        </w:rPr>
        <w:t>- в приложении №3, №9 к Решению о бюджете</w:t>
      </w:r>
      <w:r w:rsidR="00155A8F">
        <w:rPr>
          <w:color w:val="000009"/>
          <w:sz w:val="18"/>
          <w:szCs w:val="18"/>
        </w:rPr>
        <w:t xml:space="preserve"> в строке </w:t>
      </w:r>
      <w:proofErr w:type="gramStart"/>
      <w:r w:rsidR="00155A8F">
        <w:rPr>
          <w:color w:val="000009"/>
          <w:sz w:val="18"/>
          <w:szCs w:val="18"/>
        </w:rPr>
        <w:t>с  целевой</w:t>
      </w:r>
      <w:proofErr w:type="gramEnd"/>
      <w:r w:rsidR="00155A8F">
        <w:rPr>
          <w:color w:val="000009"/>
          <w:sz w:val="18"/>
          <w:szCs w:val="18"/>
        </w:rPr>
        <w:t xml:space="preserve"> статьей расходов 24 0 00 00000 указана муниципальная программа «Развитие дорожного хозяйства Куйбышевского района», при этом в приложении №2 к Проекту Решения в строке с данной целевой статьей указана  муниципальная программа «Совершенствование и развитие сети автомобильных дорог местного значения Куйбышевского района</w:t>
      </w:r>
      <w:r w:rsidR="00694347">
        <w:rPr>
          <w:color w:val="000009"/>
          <w:sz w:val="18"/>
          <w:szCs w:val="18"/>
        </w:rPr>
        <w:t>»</w:t>
      </w:r>
    </w:p>
    <w:p w:rsidR="00B732DA" w:rsidRPr="009623BF" w:rsidRDefault="005B1194">
      <w:pPr>
        <w:ind w:left="552" w:right="69"/>
        <w:jc w:val="center"/>
        <w:rPr>
          <w:b/>
          <w:sz w:val="18"/>
          <w:szCs w:val="18"/>
        </w:rPr>
      </w:pPr>
      <w:r w:rsidRPr="009623BF">
        <w:rPr>
          <w:b/>
          <w:color w:val="000009"/>
          <w:spacing w:val="-2"/>
          <w:sz w:val="18"/>
          <w:szCs w:val="18"/>
        </w:rPr>
        <w:t>Выводы</w:t>
      </w:r>
      <w:r w:rsidR="00694347">
        <w:rPr>
          <w:b/>
          <w:color w:val="000009"/>
          <w:spacing w:val="-2"/>
          <w:sz w:val="18"/>
          <w:szCs w:val="18"/>
        </w:rPr>
        <w:t xml:space="preserve"> и предложения</w:t>
      </w:r>
    </w:p>
    <w:p w:rsidR="00B732DA" w:rsidRPr="009623BF" w:rsidRDefault="00B732DA">
      <w:pPr>
        <w:pStyle w:val="a3"/>
        <w:spacing w:before="4"/>
        <w:rPr>
          <w:b/>
          <w:sz w:val="18"/>
          <w:szCs w:val="18"/>
        </w:rPr>
      </w:pPr>
    </w:p>
    <w:p w:rsidR="00B732DA" w:rsidRPr="009623BF" w:rsidRDefault="005B1194">
      <w:pPr>
        <w:pStyle w:val="a3"/>
        <w:ind w:left="206" w:right="287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Проектом Решения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планируется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изменение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основных</w:t>
      </w:r>
      <w:r w:rsidRPr="009623BF">
        <w:rPr>
          <w:color w:val="000009"/>
          <w:spacing w:val="-7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характеристик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бюджета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сельского поселения,</w:t>
      </w:r>
      <w:r w:rsidRPr="009623BF">
        <w:rPr>
          <w:color w:val="000009"/>
          <w:spacing w:val="-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к которым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соответствии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пунктом</w:t>
      </w:r>
      <w:r w:rsidRPr="009623BF">
        <w:rPr>
          <w:color w:val="000009"/>
          <w:spacing w:val="-1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статьи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184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БК</w:t>
      </w:r>
      <w:r w:rsidRPr="009623BF">
        <w:rPr>
          <w:color w:val="000009"/>
          <w:spacing w:val="-14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РФ</w:t>
      </w:r>
      <w:r w:rsidRPr="009623BF">
        <w:rPr>
          <w:color w:val="000009"/>
          <w:spacing w:val="-1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относятся:</w:t>
      </w:r>
      <w:r w:rsidRPr="009623BF">
        <w:rPr>
          <w:color w:val="000009"/>
          <w:spacing w:val="-8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общий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доходов,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общий</w:t>
      </w:r>
      <w:r w:rsidRPr="009623BF">
        <w:rPr>
          <w:color w:val="000009"/>
          <w:spacing w:val="-1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объем</w:t>
      </w:r>
      <w:r w:rsidRPr="009623BF">
        <w:rPr>
          <w:color w:val="000009"/>
          <w:spacing w:val="-1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расходов </w:t>
      </w:r>
    </w:p>
    <w:p w:rsidR="00B732DA" w:rsidRPr="009623BF" w:rsidRDefault="005B1194">
      <w:pPr>
        <w:pStyle w:val="a3"/>
        <w:spacing w:before="1"/>
        <w:ind w:left="1132"/>
        <w:jc w:val="both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Предлагаемые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изменения</w:t>
      </w:r>
      <w:r w:rsidRPr="009623BF">
        <w:rPr>
          <w:color w:val="000009"/>
          <w:spacing w:val="5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бюджета</w:t>
      </w:r>
      <w:r w:rsidRPr="009623BF">
        <w:rPr>
          <w:color w:val="000009"/>
          <w:spacing w:val="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предусматривают:</w:t>
      </w:r>
    </w:p>
    <w:p w:rsidR="00B732DA" w:rsidRPr="00B51127" w:rsidRDefault="00B51127" w:rsidP="00B51127">
      <w:pPr>
        <w:tabs>
          <w:tab w:val="left" w:pos="1622"/>
          <w:tab w:val="left" w:pos="1623"/>
        </w:tabs>
        <w:spacing w:before="3" w:line="241" w:lineRule="exact"/>
        <w:ind w:left="925"/>
        <w:rPr>
          <w:sz w:val="18"/>
          <w:szCs w:val="18"/>
        </w:rPr>
      </w:pPr>
      <w:r>
        <w:rPr>
          <w:color w:val="000009"/>
          <w:sz w:val="18"/>
          <w:szCs w:val="18"/>
        </w:rPr>
        <w:t>-</w:t>
      </w:r>
      <w:r w:rsidR="005B1194" w:rsidRPr="00B51127">
        <w:rPr>
          <w:color w:val="000009"/>
          <w:sz w:val="18"/>
          <w:szCs w:val="18"/>
        </w:rPr>
        <w:t>увеличение</w:t>
      </w:r>
      <w:r w:rsidR="005B1194" w:rsidRPr="00B51127">
        <w:rPr>
          <w:color w:val="000009"/>
          <w:spacing w:val="-10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доходной</w:t>
      </w:r>
      <w:r w:rsidR="005B1194" w:rsidRPr="00B51127">
        <w:rPr>
          <w:color w:val="000009"/>
          <w:spacing w:val="-5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части</w:t>
      </w:r>
      <w:r w:rsidR="005B1194" w:rsidRPr="00B51127">
        <w:rPr>
          <w:color w:val="000009"/>
          <w:spacing w:val="-4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бюджета</w:t>
      </w:r>
      <w:r w:rsidR="005B1194" w:rsidRPr="00B51127">
        <w:rPr>
          <w:color w:val="000009"/>
          <w:spacing w:val="-5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на</w:t>
      </w:r>
      <w:r w:rsidR="005B1194" w:rsidRPr="00B51127">
        <w:rPr>
          <w:color w:val="000009"/>
          <w:spacing w:val="-2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+</w:t>
      </w:r>
      <w:r w:rsidR="00694347" w:rsidRPr="00B51127">
        <w:rPr>
          <w:b/>
          <w:sz w:val="18"/>
          <w:szCs w:val="18"/>
        </w:rPr>
        <w:t>2 168 807,86</w:t>
      </w:r>
      <w:r w:rsidR="005B1194" w:rsidRPr="00B51127">
        <w:rPr>
          <w:color w:val="000009"/>
          <w:sz w:val="18"/>
          <w:szCs w:val="18"/>
        </w:rPr>
        <w:t>рублей</w:t>
      </w:r>
      <w:r w:rsidR="005B1194" w:rsidRPr="00B51127">
        <w:rPr>
          <w:color w:val="000009"/>
          <w:spacing w:val="41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и</w:t>
      </w:r>
      <w:r w:rsidR="005B1194" w:rsidRPr="00B51127">
        <w:rPr>
          <w:color w:val="000009"/>
          <w:spacing w:val="-5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составляют</w:t>
      </w:r>
      <w:r w:rsidR="005B1194" w:rsidRPr="00B51127">
        <w:rPr>
          <w:color w:val="000009"/>
          <w:spacing w:val="-8"/>
          <w:sz w:val="18"/>
          <w:szCs w:val="18"/>
        </w:rPr>
        <w:t xml:space="preserve"> </w:t>
      </w:r>
      <w:r w:rsidR="00694347" w:rsidRPr="00B51127">
        <w:rPr>
          <w:b/>
          <w:color w:val="000009"/>
          <w:sz w:val="18"/>
          <w:szCs w:val="18"/>
        </w:rPr>
        <w:t>25 925 509,57</w:t>
      </w:r>
      <w:r w:rsidR="005B1194" w:rsidRPr="00B51127">
        <w:rPr>
          <w:color w:val="000009"/>
          <w:spacing w:val="-4"/>
          <w:sz w:val="18"/>
          <w:szCs w:val="18"/>
        </w:rPr>
        <w:t>руб.</w:t>
      </w:r>
    </w:p>
    <w:p w:rsidR="00B732DA" w:rsidRPr="00B51127" w:rsidRDefault="00B51127" w:rsidP="00B51127">
      <w:pPr>
        <w:tabs>
          <w:tab w:val="left" w:pos="1622"/>
          <w:tab w:val="left" w:pos="1623"/>
        </w:tabs>
        <w:spacing w:line="240" w:lineRule="exact"/>
        <w:ind w:left="925"/>
        <w:rPr>
          <w:sz w:val="18"/>
          <w:szCs w:val="18"/>
        </w:rPr>
      </w:pPr>
      <w:r>
        <w:rPr>
          <w:color w:val="000009"/>
          <w:sz w:val="18"/>
          <w:szCs w:val="18"/>
        </w:rPr>
        <w:t>-</w:t>
      </w:r>
      <w:r w:rsidR="005B1194" w:rsidRPr="00B51127">
        <w:rPr>
          <w:color w:val="000009"/>
          <w:sz w:val="18"/>
          <w:szCs w:val="18"/>
        </w:rPr>
        <w:t>увеличение</w:t>
      </w:r>
      <w:r w:rsidR="005B1194" w:rsidRPr="00B51127">
        <w:rPr>
          <w:color w:val="000009"/>
          <w:spacing w:val="-10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расходной</w:t>
      </w:r>
      <w:r w:rsidR="005B1194" w:rsidRPr="00B51127">
        <w:rPr>
          <w:color w:val="000009"/>
          <w:spacing w:val="-5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части</w:t>
      </w:r>
      <w:r w:rsidR="005B1194" w:rsidRPr="00B51127">
        <w:rPr>
          <w:color w:val="000009"/>
          <w:spacing w:val="-5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бюджета</w:t>
      </w:r>
      <w:r w:rsidR="005B1194" w:rsidRPr="00B51127">
        <w:rPr>
          <w:color w:val="000009"/>
          <w:spacing w:val="-6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на</w:t>
      </w:r>
      <w:r w:rsidR="005B1194" w:rsidRPr="00B51127">
        <w:rPr>
          <w:color w:val="000009"/>
          <w:spacing w:val="-1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+</w:t>
      </w:r>
      <w:r w:rsidR="00694347" w:rsidRPr="00B51127">
        <w:rPr>
          <w:b/>
          <w:sz w:val="18"/>
          <w:szCs w:val="18"/>
        </w:rPr>
        <w:t>3 226 807,86</w:t>
      </w:r>
      <w:r w:rsidR="005B1194" w:rsidRPr="00B51127">
        <w:rPr>
          <w:color w:val="000009"/>
          <w:sz w:val="18"/>
          <w:szCs w:val="18"/>
        </w:rPr>
        <w:t>рублей</w:t>
      </w:r>
      <w:r w:rsidR="005B1194" w:rsidRPr="00B51127">
        <w:rPr>
          <w:color w:val="000009"/>
          <w:spacing w:val="-5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и</w:t>
      </w:r>
      <w:r w:rsidR="005B1194" w:rsidRPr="00B51127">
        <w:rPr>
          <w:color w:val="000009"/>
          <w:spacing w:val="-5"/>
          <w:sz w:val="18"/>
          <w:szCs w:val="18"/>
        </w:rPr>
        <w:t xml:space="preserve"> </w:t>
      </w:r>
      <w:r w:rsidR="005B1194" w:rsidRPr="00B51127">
        <w:rPr>
          <w:color w:val="000009"/>
          <w:sz w:val="18"/>
          <w:szCs w:val="18"/>
        </w:rPr>
        <w:t>составляют</w:t>
      </w:r>
      <w:r w:rsidR="005B1194" w:rsidRPr="00B51127">
        <w:rPr>
          <w:color w:val="000009"/>
          <w:spacing w:val="-8"/>
          <w:sz w:val="18"/>
          <w:szCs w:val="18"/>
        </w:rPr>
        <w:t xml:space="preserve"> </w:t>
      </w:r>
      <w:r w:rsidR="00694347" w:rsidRPr="00B51127">
        <w:rPr>
          <w:b/>
          <w:color w:val="000009"/>
          <w:sz w:val="18"/>
          <w:szCs w:val="18"/>
        </w:rPr>
        <w:t>26 983 509,57</w:t>
      </w:r>
      <w:r w:rsidR="005B1194" w:rsidRPr="00B51127">
        <w:rPr>
          <w:color w:val="000009"/>
          <w:spacing w:val="-4"/>
          <w:sz w:val="18"/>
          <w:szCs w:val="18"/>
        </w:rPr>
        <w:t>руб.</w:t>
      </w:r>
    </w:p>
    <w:p w:rsidR="00B732DA" w:rsidRPr="009623BF" w:rsidRDefault="00B732DA">
      <w:pPr>
        <w:pStyle w:val="a3"/>
        <w:spacing w:before="3"/>
        <w:rPr>
          <w:b/>
          <w:sz w:val="18"/>
          <w:szCs w:val="18"/>
        </w:rPr>
      </w:pPr>
    </w:p>
    <w:p w:rsidR="00B732DA" w:rsidRPr="009623BF" w:rsidRDefault="005B1194">
      <w:pPr>
        <w:pStyle w:val="a3"/>
        <w:spacing w:before="1"/>
        <w:ind w:left="206" w:right="282" w:firstLine="850"/>
        <w:jc w:val="both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КС0 МР «Куйбышевский район» рекомендует Сельской Думе МО СП «Поселок Бетлица»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принять проект</w:t>
      </w:r>
      <w:r w:rsidRPr="009623BF">
        <w:rPr>
          <w:color w:val="000009"/>
          <w:spacing w:val="-2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Решения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«О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внесении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изменения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в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Решение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Сельской Думы «О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бюджете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муниципального</w:t>
      </w:r>
      <w:r w:rsidRPr="009623BF">
        <w:rPr>
          <w:color w:val="000009"/>
          <w:spacing w:val="-5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 xml:space="preserve">образования сельское поселение </w:t>
      </w:r>
      <w:proofErr w:type="gramStart"/>
      <w:r w:rsidRPr="009623BF">
        <w:rPr>
          <w:color w:val="000009"/>
          <w:sz w:val="18"/>
          <w:szCs w:val="18"/>
        </w:rPr>
        <w:t>«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Поселок</w:t>
      </w:r>
      <w:proofErr w:type="gramEnd"/>
      <w:r w:rsidRPr="009623BF">
        <w:rPr>
          <w:color w:val="000009"/>
          <w:sz w:val="18"/>
          <w:szCs w:val="18"/>
        </w:rPr>
        <w:t xml:space="preserve"> Бетлица»</w:t>
      </w:r>
      <w:r w:rsidRPr="009623BF">
        <w:rPr>
          <w:color w:val="000009"/>
          <w:spacing w:val="-1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на 202</w:t>
      </w:r>
      <w:r w:rsidR="00694347">
        <w:rPr>
          <w:color w:val="000009"/>
          <w:sz w:val="18"/>
          <w:szCs w:val="18"/>
        </w:rPr>
        <w:t>3</w:t>
      </w:r>
      <w:r w:rsidRPr="009623BF">
        <w:rPr>
          <w:color w:val="000009"/>
          <w:sz w:val="18"/>
          <w:szCs w:val="18"/>
        </w:rPr>
        <w:t>год и плановый период 202</w:t>
      </w:r>
      <w:r w:rsidR="00694347">
        <w:rPr>
          <w:color w:val="000009"/>
          <w:sz w:val="18"/>
          <w:szCs w:val="18"/>
        </w:rPr>
        <w:t>4</w:t>
      </w:r>
      <w:r w:rsidRPr="009623BF">
        <w:rPr>
          <w:color w:val="000009"/>
          <w:sz w:val="18"/>
          <w:szCs w:val="18"/>
        </w:rPr>
        <w:t xml:space="preserve"> и 202</w:t>
      </w:r>
      <w:r w:rsidR="00694347">
        <w:rPr>
          <w:color w:val="000009"/>
          <w:sz w:val="18"/>
          <w:szCs w:val="18"/>
        </w:rPr>
        <w:t>5</w:t>
      </w:r>
      <w:r w:rsidRPr="009623BF">
        <w:rPr>
          <w:color w:val="000009"/>
          <w:sz w:val="18"/>
          <w:szCs w:val="18"/>
        </w:rPr>
        <w:t>годов от 23.12.202</w:t>
      </w:r>
      <w:r w:rsidR="00694347">
        <w:rPr>
          <w:color w:val="000009"/>
          <w:sz w:val="18"/>
          <w:szCs w:val="18"/>
        </w:rPr>
        <w:t>2</w:t>
      </w:r>
      <w:r w:rsidRPr="009623BF">
        <w:rPr>
          <w:color w:val="000009"/>
          <w:sz w:val="18"/>
          <w:szCs w:val="18"/>
        </w:rPr>
        <w:t>№</w:t>
      </w:r>
      <w:r w:rsidR="00694347">
        <w:rPr>
          <w:color w:val="000009"/>
          <w:sz w:val="18"/>
          <w:szCs w:val="18"/>
        </w:rPr>
        <w:t>108</w:t>
      </w:r>
      <w:r w:rsidRPr="009623BF">
        <w:rPr>
          <w:color w:val="000009"/>
          <w:sz w:val="18"/>
          <w:szCs w:val="18"/>
        </w:rPr>
        <w:t>»</w:t>
      </w:r>
      <w:r w:rsidR="00694347">
        <w:rPr>
          <w:color w:val="000009"/>
          <w:sz w:val="18"/>
          <w:szCs w:val="18"/>
        </w:rPr>
        <w:t xml:space="preserve"> с учтенными замечаниями</w:t>
      </w:r>
      <w:r w:rsidRPr="009623BF">
        <w:rPr>
          <w:color w:val="000009"/>
          <w:sz w:val="18"/>
          <w:szCs w:val="18"/>
        </w:rPr>
        <w:t>.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2"/>
        <w:rPr>
          <w:sz w:val="18"/>
          <w:szCs w:val="18"/>
        </w:rPr>
      </w:pPr>
    </w:p>
    <w:p w:rsidR="00B732DA" w:rsidRPr="009623BF" w:rsidRDefault="005B1194">
      <w:pPr>
        <w:pStyle w:val="a3"/>
        <w:ind w:left="206" w:firstLine="850"/>
        <w:rPr>
          <w:sz w:val="18"/>
          <w:szCs w:val="18"/>
        </w:rPr>
      </w:pPr>
      <w:r w:rsidRPr="009623BF">
        <w:rPr>
          <w:color w:val="000009"/>
          <w:sz w:val="18"/>
          <w:szCs w:val="18"/>
        </w:rPr>
        <w:t>Заключение направлено в Сельскую</w:t>
      </w:r>
      <w:r w:rsidRPr="009623BF">
        <w:rPr>
          <w:color w:val="000009"/>
          <w:spacing w:val="40"/>
          <w:sz w:val="18"/>
          <w:szCs w:val="18"/>
        </w:rPr>
        <w:t xml:space="preserve"> </w:t>
      </w:r>
      <w:r w:rsidRPr="009623BF">
        <w:rPr>
          <w:color w:val="000009"/>
          <w:sz w:val="18"/>
          <w:szCs w:val="18"/>
        </w:rPr>
        <w:t>Думу МО СП «Поселок Бетлица</w:t>
      </w:r>
      <w:proofErr w:type="gramStart"/>
      <w:r w:rsidRPr="009623BF">
        <w:rPr>
          <w:color w:val="000009"/>
          <w:sz w:val="18"/>
          <w:szCs w:val="18"/>
        </w:rPr>
        <w:t>» ,</w:t>
      </w:r>
      <w:proofErr w:type="gramEnd"/>
      <w:r w:rsidRPr="009623BF">
        <w:rPr>
          <w:color w:val="000009"/>
          <w:sz w:val="18"/>
          <w:szCs w:val="18"/>
        </w:rPr>
        <w:t xml:space="preserve"> Администрацию МО СП « Поселок Бетлица»</w:t>
      </w:r>
    </w:p>
    <w:p w:rsidR="00B732DA" w:rsidRPr="009623BF" w:rsidRDefault="00B732DA">
      <w:pPr>
        <w:pStyle w:val="a3"/>
        <w:rPr>
          <w:sz w:val="18"/>
          <w:szCs w:val="18"/>
        </w:rPr>
      </w:pPr>
    </w:p>
    <w:p w:rsidR="00B732DA" w:rsidRPr="009623BF" w:rsidRDefault="00B732DA">
      <w:pPr>
        <w:pStyle w:val="a3"/>
        <w:spacing w:before="11"/>
        <w:rPr>
          <w:sz w:val="18"/>
          <w:szCs w:val="18"/>
        </w:rPr>
      </w:pPr>
    </w:p>
    <w:p w:rsidR="00B732DA" w:rsidRPr="009623BF" w:rsidRDefault="005B1194">
      <w:pPr>
        <w:pStyle w:val="a3"/>
        <w:ind w:left="20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Председатель</w:t>
      </w:r>
    </w:p>
    <w:p w:rsidR="00B732DA" w:rsidRPr="009623BF" w:rsidRDefault="005B1194">
      <w:pPr>
        <w:pStyle w:val="a3"/>
        <w:spacing w:before="3" w:line="241" w:lineRule="exact"/>
        <w:ind w:left="20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Контрольно-счетной</w:t>
      </w:r>
      <w:r w:rsidRPr="009623BF">
        <w:rPr>
          <w:color w:val="000009"/>
          <w:spacing w:val="52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органа</w:t>
      </w:r>
    </w:p>
    <w:p w:rsidR="00B732DA" w:rsidRPr="009623BF" w:rsidRDefault="005B1194">
      <w:pPr>
        <w:pStyle w:val="a3"/>
        <w:tabs>
          <w:tab w:val="left" w:pos="5079"/>
        </w:tabs>
        <w:spacing w:line="241" w:lineRule="exact"/>
        <w:ind w:left="206"/>
        <w:rPr>
          <w:sz w:val="18"/>
          <w:szCs w:val="18"/>
        </w:rPr>
      </w:pPr>
      <w:r w:rsidRPr="009623BF">
        <w:rPr>
          <w:color w:val="000009"/>
          <w:spacing w:val="-2"/>
          <w:sz w:val="18"/>
          <w:szCs w:val="18"/>
        </w:rPr>
        <w:t>МР</w:t>
      </w:r>
      <w:r w:rsidRPr="009623BF">
        <w:rPr>
          <w:color w:val="000009"/>
          <w:spacing w:val="-3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«</w:t>
      </w:r>
      <w:proofErr w:type="gramStart"/>
      <w:r w:rsidRPr="009623BF">
        <w:rPr>
          <w:color w:val="000009"/>
          <w:spacing w:val="-2"/>
          <w:sz w:val="18"/>
          <w:szCs w:val="18"/>
        </w:rPr>
        <w:t>Куйбышевский</w:t>
      </w:r>
      <w:r w:rsidR="00B51127">
        <w:rPr>
          <w:color w:val="000009"/>
          <w:spacing w:val="-2"/>
          <w:sz w:val="18"/>
          <w:szCs w:val="18"/>
        </w:rPr>
        <w:t xml:space="preserve">  </w:t>
      </w:r>
      <w:r w:rsidRPr="009623BF">
        <w:rPr>
          <w:color w:val="000009"/>
          <w:spacing w:val="-2"/>
          <w:sz w:val="18"/>
          <w:szCs w:val="18"/>
        </w:rPr>
        <w:t>район</w:t>
      </w:r>
      <w:proofErr w:type="gramEnd"/>
      <w:r w:rsidRPr="009623BF">
        <w:rPr>
          <w:color w:val="000009"/>
          <w:spacing w:val="-2"/>
          <w:sz w:val="18"/>
          <w:szCs w:val="18"/>
        </w:rPr>
        <w:t>»</w:t>
      </w:r>
      <w:r w:rsidR="000565FF" w:rsidRPr="009623BF">
        <w:rPr>
          <w:color w:val="000009"/>
          <w:spacing w:val="-2"/>
          <w:sz w:val="18"/>
          <w:szCs w:val="18"/>
        </w:rPr>
        <w:t xml:space="preserve">          </w:t>
      </w:r>
      <w:r w:rsidR="00963CDC" w:rsidRPr="009623BF">
        <w:rPr>
          <w:color w:val="000009"/>
          <w:spacing w:val="-2"/>
          <w:sz w:val="18"/>
          <w:szCs w:val="18"/>
        </w:rPr>
        <w:t xml:space="preserve">                                                     </w:t>
      </w:r>
      <w:r w:rsidRPr="009623BF">
        <w:rPr>
          <w:color w:val="000009"/>
          <w:sz w:val="18"/>
          <w:szCs w:val="18"/>
        </w:rPr>
        <w:tab/>
        <w:t>Л.А.</w:t>
      </w:r>
      <w:r w:rsidRPr="009623BF">
        <w:rPr>
          <w:color w:val="000009"/>
          <w:spacing w:val="-6"/>
          <w:sz w:val="18"/>
          <w:szCs w:val="18"/>
        </w:rPr>
        <w:t xml:space="preserve"> </w:t>
      </w:r>
      <w:r w:rsidRPr="009623BF">
        <w:rPr>
          <w:color w:val="000009"/>
          <w:spacing w:val="-2"/>
          <w:sz w:val="18"/>
          <w:szCs w:val="18"/>
        </w:rPr>
        <w:t>Козлова</w:t>
      </w:r>
    </w:p>
    <w:sectPr w:rsidR="00B732DA" w:rsidRPr="009623BF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C38"/>
    <w:multiLevelType w:val="hybridMultilevel"/>
    <w:tmpl w:val="523411B4"/>
    <w:lvl w:ilvl="0" w:tplc="A3DCAB68">
      <w:start w:val="1"/>
      <w:numFmt w:val="decimal"/>
      <w:lvlText w:val="%1."/>
      <w:lvlJc w:val="left"/>
      <w:pPr>
        <w:ind w:left="1416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5A66"/>
    <w:rsid w:val="000530C3"/>
    <w:rsid w:val="000565FF"/>
    <w:rsid w:val="000656BC"/>
    <w:rsid w:val="000A2BB6"/>
    <w:rsid w:val="000F39F1"/>
    <w:rsid w:val="00134F6C"/>
    <w:rsid w:val="00155A8F"/>
    <w:rsid w:val="00173731"/>
    <w:rsid w:val="001845CE"/>
    <w:rsid w:val="001A19D2"/>
    <w:rsid w:val="002148D1"/>
    <w:rsid w:val="00275A12"/>
    <w:rsid w:val="00287297"/>
    <w:rsid w:val="002B0C03"/>
    <w:rsid w:val="003334C6"/>
    <w:rsid w:val="00344551"/>
    <w:rsid w:val="00353451"/>
    <w:rsid w:val="0036335E"/>
    <w:rsid w:val="003916EE"/>
    <w:rsid w:val="004001E7"/>
    <w:rsid w:val="00405F59"/>
    <w:rsid w:val="00424506"/>
    <w:rsid w:val="004A232B"/>
    <w:rsid w:val="00555CC8"/>
    <w:rsid w:val="005B1194"/>
    <w:rsid w:val="005B35DF"/>
    <w:rsid w:val="00694347"/>
    <w:rsid w:val="006D4C8B"/>
    <w:rsid w:val="0071645C"/>
    <w:rsid w:val="00736AAB"/>
    <w:rsid w:val="00770DFB"/>
    <w:rsid w:val="00771047"/>
    <w:rsid w:val="00797703"/>
    <w:rsid w:val="00900A52"/>
    <w:rsid w:val="009623BF"/>
    <w:rsid w:val="00963CDC"/>
    <w:rsid w:val="009A371B"/>
    <w:rsid w:val="00A055D9"/>
    <w:rsid w:val="00B51127"/>
    <w:rsid w:val="00B732DA"/>
    <w:rsid w:val="00B73F16"/>
    <w:rsid w:val="00BD43BE"/>
    <w:rsid w:val="00BF1CED"/>
    <w:rsid w:val="00C10CE0"/>
    <w:rsid w:val="00C60423"/>
    <w:rsid w:val="00CD05DE"/>
    <w:rsid w:val="00D264DD"/>
    <w:rsid w:val="00DE4869"/>
    <w:rsid w:val="00E26B09"/>
    <w:rsid w:val="00E30E44"/>
    <w:rsid w:val="00E333D6"/>
    <w:rsid w:val="00E374C9"/>
    <w:rsid w:val="00E378EB"/>
    <w:rsid w:val="00E81473"/>
    <w:rsid w:val="00EE2829"/>
    <w:rsid w:val="00F8680B"/>
    <w:rsid w:val="00FE713D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D6E5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B35D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35D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3D6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e">
    <w:name w:val="Table Grid"/>
    <w:basedOn w:val="a1"/>
    <w:uiPriority w:val="39"/>
    <w:rsid w:val="00353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CA98DA-C9C0-48F8-8CAF-58A6E4842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</Pages>
  <Words>1695</Words>
  <Characters>9667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19</cp:revision>
  <cp:lastPrinted>2023-06-22T05:46:00Z</cp:lastPrinted>
  <dcterms:created xsi:type="dcterms:W3CDTF">2022-09-28T12:23:00Z</dcterms:created>
  <dcterms:modified xsi:type="dcterms:W3CDTF">2023-06-22T06:19:00Z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