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3C" w:rsidRDefault="0027403C">
      <w:pPr>
        <w:pStyle w:val="Standard"/>
        <w:jc w:val="center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AD45CE">
              <w:rPr>
                <w:sz w:val="20"/>
                <w:szCs w:val="20"/>
              </w:rPr>
              <w:t>2</w:t>
            </w:r>
            <w:r w:rsidR="00C2316D">
              <w:rPr>
                <w:sz w:val="20"/>
                <w:szCs w:val="20"/>
              </w:rPr>
              <w:t>7окт</w:t>
            </w:r>
            <w:r w:rsidR="006017D0">
              <w:rPr>
                <w:sz w:val="20"/>
                <w:szCs w:val="20"/>
              </w:rPr>
              <w:t>ября</w:t>
            </w:r>
            <w:r w:rsidR="00FE57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</w:t>
            </w:r>
            <w:r w:rsidR="00AD45C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 №</w:t>
            </w:r>
            <w:r w:rsidR="006017D0">
              <w:rPr>
                <w:sz w:val="20"/>
                <w:szCs w:val="20"/>
              </w:rPr>
              <w:t>39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27403C" w:rsidP="00C87C6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E77951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6017D0">
        <w:rPr>
          <w:b/>
          <w:sz w:val="20"/>
          <w:szCs w:val="20"/>
        </w:rPr>
        <w:t>9 месяцев</w:t>
      </w:r>
      <w:r>
        <w:rPr>
          <w:b/>
          <w:sz w:val="20"/>
          <w:szCs w:val="20"/>
        </w:rPr>
        <w:t xml:space="preserve"> 202</w:t>
      </w:r>
      <w:r w:rsidR="00AD45CE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района «Куйбышевский район» за </w:t>
      </w:r>
      <w:r w:rsidR="00A83B1A">
        <w:rPr>
          <w:bCs/>
          <w:sz w:val="20"/>
          <w:szCs w:val="20"/>
        </w:rPr>
        <w:t>9месяцев</w:t>
      </w:r>
      <w:r>
        <w:rPr>
          <w:bCs/>
          <w:sz w:val="20"/>
          <w:szCs w:val="20"/>
        </w:rPr>
        <w:t xml:space="preserve"> 202</w:t>
      </w:r>
      <w:r w:rsidR="00AD45CE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(на Постановление №</w:t>
      </w:r>
      <w:r w:rsidR="00A83B1A">
        <w:rPr>
          <w:bCs/>
          <w:sz w:val="20"/>
          <w:szCs w:val="20"/>
        </w:rPr>
        <w:t>289</w:t>
      </w:r>
      <w:r>
        <w:rPr>
          <w:bCs/>
          <w:sz w:val="20"/>
          <w:szCs w:val="20"/>
        </w:rPr>
        <w:t xml:space="preserve"> от </w:t>
      </w:r>
      <w:r w:rsidR="00AD45CE">
        <w:rPr>
          <w:bCs/>
          <w:sz w:val="20"/>
          <w:szCs w:val="20"/>
        </w:rPr>
        <w:t>1</w:t>
      </w:r>
      <w:r w:rsidR="00A83B1A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>.</w:t>
      </w:r>
      <w:r w:rsidR="00A83B1A">
        <w:rPr>
          <w:bCs/>
          <w:sz w:val="20"/>
          <w:szCs w:val="20"/>
        </w:rPr>
        <w:t>10</w:t>
      </w:r>
      <w:r>
        <w:rPr>
          <w:bCs/>
          <w:sz w:val="20"/>
          <w:szCs w:val="20"/>
        </w:rPr>
        <w:t>.202</w:t>
      </w:r>
      <w:r w:rsidR="00AD45CE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AD45CE">
        <w:rPr>
          <w:sz w:val="20"/>
          <w:szCs w:val="20"/>
        </w:rPr>
        <w:t>2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</w:t>
      </w:r>
      <w:r w:rsidR="00A83B1A">
        <w:rPr>
          <w:bCs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</w:t>
      </w:r>
      <w:r w:rsidR="00AD45CE">
        <w:rPr>
          <w:bCs/>
          <w:sz w:val="20"/>
          <w:szCs w:val="20"/>
        </w:rPr>
        <w:t>22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</w:t>
      </w:r>
      <w:r w:rsidR="00A83B1A">
        <w:rPr>
          <w:bCs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</w:t>
      </w:r>
      <w:r w:rsidR="00AD45CE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</w:t>
      </w:r>
      <w:r w:rsidR="00AD45CE">
        <w:rPr>
          <w:sz w:val="20"/>
          <w:szCs w:val="20"/>
        </w:rPr>
        <w:t>2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</w:t>
      </w:r>
      <w:r w:rsidR="00FE57B6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C87C62">
        <w:rPr>
          <w:sz w:val="20"/>
          <w:szCs w:val="20"/>
        </w:rPr>
        <w:t>100</w:t>
      </w:r>
      <w:r>
        <w:rPr>
          <w:sz w:val="20"/>
          <w:szCs w:val="20"/>
        </w:rPr>
        <w:t xml:space="preserve"> от 2</w:t>
      </w:r>
      <w:r w:rsidR="00C87C62">
        <w:rPr>
          <w:sz w:val="20"/>
          <w:szCs w:val="20"/>
        </w:rPr>
        <w:t>3</w:t>
      </w:r>
      <w:r>
        <w:rPr>
          <w:sz w:val="20"/>
          <w:szCs w:val="20"/>
        </w:rPr>
        <w:t>.12.202</w:t>
      </w:r>
      <w:r w:rsidR="00AD45CE">
        <w:rPr>
          <w:sz w:val="20"/>
          <w:szCs w:val="20"/>
        </w:rPr>
        <w:t>1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 xml:space="preserve"> год и плановый период 202</w:t>
      </w:r>
      <w:r w:rsidR="00C87C62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C87C62">
        <w:rPr>
          <w:sz w:val="20"/>
          <w:szCs w:val="20"/>
        </w:rPr>
        <w:t>4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- требования к порядку составления бюджетной отчетности (установленные Инструкцией № 191н)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</w:t>
      </w:r>
      <w:r w:rsidR="009A5EA2">
        <w:rPr>
          <w:bCs/>
          <w:sz w:val="20"/>
          <w:szCs w:val="20"/>
        </w:rPr>
        <w:t xml:space="preserve">й </w:t>
      </w:r>
      <w:r w:rsidR="00FE57B6">
        <w:rPr>
          <w:bCs/>
          <w:sz w:val="20"/>
          <w:szCs w:val="20"/>
        </w:rPr>
        <w:t xml:space="preserve"> </w:t>
      </w:r>
      <w:r w:rsidR="00FE57B6">
        <w:rPr>
          <w:sz w:val="20"/>
          <w:szCs w:val="20"/>
        </w:rPr>
        <w:t xml:space="preserve"> </w:t>
      </w:r>
      <w:r>
        <w:rPr>
          <w:sz w:val="20"/>
          <w:szCs w:val="20"/>
        </w:rPr>
        <w:t>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</w:t>
      </w:r>
      <w:r w:rsidR="00A83B1A"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A83B1A">
        <w:rPr>
          <w:sz w:val="20"/>
          <w:szCs w:val="20"/>
        </w:rPr>
        <w:t>9месяцев</w:t>
      </w:r>
      <w:r>
        <w:rPr>
          <w:sz w:val="20"/>
          <w:szCs w:val="20"/>
        </w:rPr>
        <w:t xml:space="preserve">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МР «Куйбышевский район» за </w:t>
      </w:r>
      <w:r w:rsidR="00A83B1A">
        <w:rPr>
          <w:rFonts w:ascii="Times New Roman" w:hAnsi="Times New Roman" w:cs="Times New Roman"/>
          <w:b w:val="0"/>
          <w:color w:val="000000"/>
          <w:sz w:val="20"/>
          <w:szCs w:val="20"/>
        </w:rPr>
        <w:t>9 месяцев</w:t>
      </w:r>
      <w:r w:rsidR="00FE57B6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МР «Куйбышевский район» № </w:t>
      </w:r>
      <w:r w:rsidR="00A83B1A">
        <w:rPr>
          <w:rFonts w:ascii="Times New Roman" w:hAnsi="Times New Roman" w:cs="Times New Roman"/>
          <w:b w:val="0"/>
          <w:color w:val="000000"/>
          <w:sz w:val="20"/>
          <w:szCs w:val="20"/>
        </w:rPr>
        <w:t>289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FE57B6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A83B1A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="00FE57B6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B71D4A">
        <w:rPr>
          <w:rFonts w:ascii="Times New Roman" w:hAnsi="Times New Roman" w:cs="Times New Roman"/>
          <w:b w:val="0"/>
          <w:color w:val="000000"/>
          <w:sz w:val="20"/>
          <w:szCs w:val="20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МР «Куйбышевский район» за </w:t>
      </w:r>
      <w:r w:rsidR="00B71D4A" w:rsidRPr="00B71D4A">
        <w:rPr>
          <w:color w:val="000000"/>
          <w:sz w:val="20"/>
          <w:szCs w:val="20"/>
        </w:rPr>
        <w:t>9 месяцев</w:t>
      </w:r>
      <w:r w:rsidR="00B71D4A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по доходам в сумме </w:t>
      </w:r>
      <w:r w:rsidR="00B71D4A">
        <w:rPr>
          <w:sz w:val="20"/>
          <w:szCs w:val="20"/>
        </w:rPr>
        <w:t>340 665</w:t>
      </w:r>
      <w:r w:rsidR="00F66D9F">
        <w:rPr>
          <w:sz w:val="20"/>
          <w:szCs w:val="20"/>
        </w:rPr>
        <w:t> </w:t>
      </w:r>
      <w:r w:rsidR="00B71D4A">
        <w:rPr>
          <w:sz w:val="20"/>
          <w:szCs w:val="20"/>
        </w:rPr>
        <w:t>199</w:t>
      </w:r>
      <w:r w:rsidR="00F66D9F">
        <w:rPr>
          <w:sz w:val="20"/>
          <w:szCs w:val="20"/>
        </w:rPr>
        <w:t>,06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руб. и расходам в сумме </w:t>
      </w:r>
      <w:r w:rsidR="00B71D4A">
        <w:rPr>
          <w:sz w:val="20"/>
          <w:szCs w:val="20"/>
        </w:rPr>
        <w:t>325 713 623,93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руб., в разрезе разделов функциональной бюджетной классификации Российской Федерации, с</w:t>
      </w:r>
      <w:r w:rsidR="00B71D4A">
        <w:rPr>
          <w:sz w:val="20"/>
          <w:szCs w:val="20"/>
        </w:rPr>
        <w:t xml:space="preserve"> превышением доходов над расходами</w:t>
      </w:r>
      <w:r>
        <w:rPr>
          <w:sz w:val="20"/>
          <w:szCs w:val="20"/>
        </w:rPr>
        <w:t xml:space="preserve"> за </w:t>
      </w:r>
      <w:r w:rsidR="00B71D4A" w:rsidRPr="00B71D4A">
        <w:rPr>
          <w:color w:val="000000"/>
          <w:sz w:val="20"/>
          <w:szCs w:val="20"/>
        </w:rPr>
        <w:t>9 месяцев</w:t>
      </w:r>
      <w:r w:rsidR="00B71D4A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87C62">
        <w:rPr>
          <w:sz w:val="20"/>
          <w:szCs w:val="20"/>
        </w:rPr>
        <w:t xml:space="preserve">2 </w:t>
      </w:r>
      <w:r>
        <w:rPr>
          <w:sz w:val="20"/>
          <w:szCs w:val="20"/>
        </w:rPr>
        <w:t>года в размере</w:t>
      </w:r>
      <w:r w:rsidR="00991CB4">
        <w:rPr>
          <w:sz w:val="20"/>
          <w:szCs w:val="20"/>
        </w:rPr>
        <w:t xml:space="preserve"> </w:t>
      </w:r>
      <w:r w:rsidR="00F66D9F">
        <w:rPr>
          <w:sz w:val="20"/>
          <w:szCs w:val="20"/>
        </w:rPr>
        <w:t>14 951 575</w:t>
      </w:r>
      <w:r w:rsidR="00991CB4">
        <w:rPr>
          <w:sz w:val="20"/>
          <w:szCs w:val="20"/>
        </w:rPr>
        <w:t>,</w:t>
      </w:r>
      <w:r w:rsidR="00F66D9F">
        <w:rPr>
          <w:sz w:val="20"/>
          <w:szCs w:val="20"/>
        </w:rPr>
        <w:t>13</w:t>
      </w:r>
      <w:r>
        <w:rPr>
          <w:sz w:val="20"/>
          <w:szCs w:val="20"/>
        </w:rPr>
        <w:t>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F66D9F" w:rsidRPr="00F66D9F">
        <w:rPr>
          <w:rFonts w:ascii="Times New Roman" w:hAnsi="Times New Roman" w:cs="Times New Roman"/>
          <w:b w:val="0"/>
          <w:color w:val="000000"/>
          <w:sz w:val="20"/>
          <w:szCs w:val="20"/>
        </w:rPr>
        <w:t>9 месяцев</w:t>
      </w:r>
      <w:r w:rsidR="00F66D9F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 xml:space="preserve"> год и плановый период 202</w:t>
      </w:r>
      <w:r w:rsidR="00C87C62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C87C62">
        <w:rPr>
          <w:sz w:val="20"/>
          <w:szCs w:val="20"/>
        </w:rPr>
        <w:t>4</w:t>
      </w:r>
      <w:r>
        <w:rPr>
          <w:sz w:val="20"/>
          <w:szCs w:val="20"/>
        </w:rPr>
        <w:t xml:space="preserve"> годов» №</w:t>
      </w:r>
      <w:r w:rsidR="00C87C62">
        <w:rPr>
          <w:sz w:val="20"/>
          <w:szCs w:val="20"/>
        </w:rPr>
        <w:t>100</w:t>
      </w:r>
      <w:r>
        <w:rPr>
          <w:sz w:val="20"/>
          <w:szCs w:val="20"/>
        </w:rPr>
        <w:t xml:space="preserve">   от 2</w:t>
      </w:r>
      <w:r w:rsidR="00C87C62">
        <w:rPr>
          <w:sz w:val="20"/>
          <w:szCs w:val="20"/>
        </w:rPr>
        <w:t>3</w:t>
      </w:r>
      <w:r>
        <w:rPr>
          <w:sz w:val="20"/>
          <w:szCs w:val="20"/>
        </w:rPr>
        <w:t>.12.202</w:t>
      </w:r>
      <w:r w:rsidR="00C87C62">
        <w:rPr>
          <w:sz w:val="20"/>
          <w:szCs w:val="20"/>
        </w:rPr>
        <w:t>1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2022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 xml:space="preserve">лнении бюджета за </w:t>
      </w:r>
      <w:r w:rsidR="00F66D9F" w:rsidRPr="00F66D9F">
        <w:rPr>
          <w:color w:val="000000"/>
          <w:sz w:val="20"/>
          <w:szCs w:val="20"/>
        </w:rPr>
        <w:t>9 месяцев</w:t>
      </w:r>
      <w:r w:rsidR="00C87C62">
        <w:rPr>
          <w:sz w:val="20"/>
          <w:szCs w:val="20"/>
        </w:rPr>
        <w:t xml:space="preserve"> 2022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об исполнении бюджета муниципального района «Куйбышевский район» за </w:t>
      </w:r>
      <w:r w:rsidR="00F66D9F" w:rsidRPr="00F66D9F">
        <w:rPr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 по</w:t>
      </w:r>
      <w:r w:rsidR="00991C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муниципальному району «Куйбышевский район» за </w:t>
      </w:r>
      <w:r w:rsidR="00F66D9F" w:rsidRPr="00F66D9F">
        <w:rPr>
          <w:color w:val="000000"/>
          <w:sz w:val="20"/>
          <w:szCs w:val="20"/>
        </w:rPr>
        <w:t>9 месяцев</w:t>
      </w:r>
      <w:r w:rsidR="00F66D9F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«Расходы бюджета муниципального района «Куйбышевский район» за </w:t>
      </w:r>
      <w:r w:rsidR="00F66D9F" w:rsidRPr="00F66D9F">
        <w:rPr>
          <w:color w:val="000000"/>
          <w:sz w:val="20"/>
          <w:szCs w:val="20"/>
        </w:rPr>
        <w:t>9 месяцев</w:t>
      </w:r>
      <w:r w:rsidR="00F66D9F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3 «Источники финансирования дефицита бюджета МР « Куйбы</w:t>
      </w:r>
      <w:r w:rsidR="00C87C62">
        <w:rPr>
          <w:sz w:val="20"/>
          <w:szCs w:val="20"/>
        </w:rPr>
        <w:t>шевский район»</w:t>
      </w:r>
      <w:r w:rsidR="00F66D9F">
        <w:rPr>
          <w:sz w:val="20"/>
          <w:szCs w:val="20"/>
        </w:rPr>
        <w:t xml:space="preserve"> за </w:t>
      </w:r>
      <w:r w:rsidR="00F66D9F" w:rsidRPr="00F66D9F">
        <w:rPr>
          <w:b/>
          <w:color w:val="000000"/>
          <w:sz w:val="20"/>
          <w:szCs w:val="20"/>
        </w:rPr>
        <w:t xml:space="preserve">9 </w:t>
      </w:r>
      <w:r w:rsidR="00F66D9F" w:rsidRPr="00F66D9F">
        <w:rPr>
          <w:color w:val="000000"/>
          <w:sz w:val="20"/>
          <w:szCs w:val="20"/>
        </w:rPr>
        <w:t>месяцев</w:t>
      </w:r>
      <w:r w:rsidR="00991CB4">
        <w:rPr>
          <w:sz w:val="20"/>
          <w:szCs w:val="20"/>
        </w:rPr>
        <w:t xml:space="preserve"> </w:t>
      </w:r>
      <w:r w:rsidR="00C87C62">
        <w:rPr>
          <w:sz w:val="20"/>
          <w:szCs w:val="20"/>
        </w:rPr>
        <w:t>2022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4  Отчет об использовании резервного фонда администрации МР «Куйбышевский район» за </w:t>
      </w:r>
      <w:r w:rsidR="00F66D9F" w:rsidRPr="00F66D9F">
        <w:rPr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</w:t>
      </w:r>
      <w:r w:rsidR="00F66D9F" w:rsidRPr="00F66D9F">
        <w:rPr>
          <w:color w:val="000000"/>
          <w:sz w:val="20"/>
          <w:szCs w:val="20"/>
        </w:rPr>
        <w:t>9 месяцев</w:t>
      </w:r>
      <w:r w:rsidR="00F66D9F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87C62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27403C" w:rsidRDefault="0027403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1" w:history="1">
        <w:r>
          <w:rPr>
            <w:rFonts w:ascii="Times New Roman" w:hAnsi="Times New Roman" w:cs="Times New Roman"/>
          </w:rPr>
          <w:t>Куйбышевский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</w:t>
      </w:r>
      <w:r w:rsidR="00F66D9F" w:rsidRPr="00F66D9F">
        <w:rPr>
          <w:color w:val="000000"/>
          <w:sz w:val="20"/>
          <w:szCs w:val="20"/>
        </w:rPr>
        <w:t>9</w:t>
      </w:r>
      <w:r w:rsidR="00F66D9F" w:rsidRPr="00F66D9F">
        <w:rPr>
          <w:b/>
          <w:color w:val="000000"/>
          <w:sz w:val="20"/>
          <w:szCs w:val="20"/>
        </w:rPr>
        <w:t xml:space="preserve"> </w:t>
      </w:r>
      <w:r w:rsidR="00F66D9F" w:rsidRPr="00F66D9F">
        <w:rPr>
          <w:color w:val="000000"/>
          <w:sz w:val="20"/>
          <w:szCs w:val="20"/>
        </w:rPr>
        <w:t>месяцев</w:t>
      </w:r>
      <w:r w:rsidR="00F66D9F">
        <w:rPr>
          <w:b/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>202</w:t>
      </w:r>
      <w:r w:rsidR="0061422B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</w:t>
      </w:r>
      <w:r w:rsidRPr="00F66D9F">
        <w:rPr>
          <w:bCs/>
          <w:sz w:val="20"/>
          <w:szCs w:val="20"/>
        </w:rPr>
        <w:t xml:space="preserve"> </w:t>
      </w:r>
      <w:r w:rsidR="00F66D9F" w:rsidRPr="00F66D9F">
        <w:rPr>
          <w:color w:val="000000"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61422B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F66D9F">
        <w:rPr>
          <w:sz w:val="20"/>
          <w:szCs w:val="20"/>
        </w:rPr>
        <w:t>340 665 199,06</w:t>
      </w:r>
      <w:r w:rsidR="00991CB4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 w:rsidR="00F66D9F">
        <w:rPr>
          <w:sz w:val="20"/>
          <w:szCs w:val="20"/>
        </w:rPr>
        <w:t>325 713 623,93</w:t>
      </w:r>
      <w:r w:rsidR="00991CB4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с пр</w:t>
      </w:r>
      <w:r w:rsidR="00965781">
        <w:rPr>
          <w:b/>
          <w:bCs/>
          <w:sz w:val="20"/>
          <w:szCs w:val="20"/>
        </w:rPr>
        <w:t xml:space="preserve">евышением доходов над расходами </w:t>
      </w:r>
      <w:r w:rsidR="00965781" w:rsidRPr="00965781">
        <w:rPr>
          <w:bCs/>
          <w:sz w:val="20"/>
          <w:szCs w:val="20"/>
        </w:rPr>
        <w:t>в сумме</w:t>
      </w:r>
      <w:r>
        <w:rPr>
          <w:b/>
          <w:bCs/>
          <w:sz w:val="20"/>
          <w:szCs w:val="20"/>
        </w:rPr>
        <w:t xml:space="preserve"> —</w:t>
      </w:r>
      <w:r>
        <w:rPr>
          <w:bCs/>
          <w:sz w:val="20"/>
          <w:szCs w:val="20"/>
        </w:rPr>
        <w:t xml:space="preserve"> </w:t>
      </w:r>
      <w:r w:rsidR="00F66D9F">
        <w:rPr>
          <w:sz w:val="20"/>
          <w:szCs w:val="20"/>
        </w:rPr>
        <w:t>14 951</w:t>
      </w:r>
      <w:r w:rsidR="004428F6">
        <w:rPr>
          <w:sz w:val="20"/>
          <w:szCs w:val="20"/>
        </w:rPr>
        <w:t> </w:t>
      </w:r>
      <w:r w:rsidR="00F66D9F">
        <w:rPr>
          <w:sz w:val="20"/>
          <w:szCs w:val="20"/>
        </w:rPr>
        <w:t>575</w:t>
      </w:r>
      <w:r w:rsidR="004428F6">
        <w:rPr>
          <w:sz w:val="20"/>
          <w:szCs w:val="20"/>
        </w:rPr>
        <w:t xml:space="preserve">,13 </w:t>
      </w:r>
      <w:r>
        <w:rPr>
          <w:bCs/>
          <w:sz w:val="20"/>
          <w:szCs w:val="20"/>
        </w:rPr>
        <w:t>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3, 4, 5 к Проекту Решения соответствуют показателям Постановления администрации МР «Куйбышевский район» № </w:t>
      </w:r>
      <w:r w:rsidR="004428F6">
        <w:rPr>
          <w:sz w:val="20"/>
          <w:szCs w:val="20"/>
        </w:rPr>
        <w:t>289</w:t>
      </w:r>
      <w:r>
        <w:rPr>
          <w:sz w:val="20"/>
          <w:szCs w:val="20"/>
        </w:rPr>
        <w:t xml:space="preserve"> от </w:t>
      </w:r>
      <w:r w:rsidR="00B91951">
        <w:rPr>
          <w:sz w:val="20"/>
          <w:szCs w:val="20"/>
        </w:rPr>
        <w:t>1</w:t>
      </w:r>
      <w:r w:rsidR="004428F6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="004428F6">
        <w:rPr>
          <w:sz w:val="20"/>
          <w:szCs w:val="20"/>
        </w:rPr>
        <w:t>октября</w:t>
      </w:r>
      <w:r>
        <w:rPr>
          <w:sz w:val="20"/>
          <w:szCs w:val="20"/>
        </w:rPr>
        <w:t xml:space="preserve"> 202</w:t>
      </w:r>
      <w:r w:rsidR="0061422B">
        <w:rPr>
          <w:sz w:val="20"/>
          <w:szCs w:val="20"/>
        </w:rPr>
        <w:t>2</w:t>
      </w:r>
      <w:r>
        <w:rPr>
          <w:sz w:val="20"/>
          <w:szCs w:val="20"/>
        </w:rPr>
        <w:t xml:space="preserve"> года «Об исполнении бюджета МР «Куйбышевский район» за </w:t>
      </w:r>
      <w:r w:rsidR="004428F6" w:rsidRPr="004428F6">
        <w:rPr>
          <w:color w:val="000000"/>
          <w:sz w:val="20"/>
          <w:szCs w:val="20"/>
        </w:rPr>
        <w:t xml:space="preserve">9 месяцев </w:t>
      </w:r>
      <w:bookmarkStart w:id="0" w:name="_GoBack"/>
      <w:bookmarkEnd w:id="0"/>
      <w:r>
        <w:rPr>
          <w:sz w:val="20"/>
          <w:szCs w:val="20"/>
        </w:rPr>
        <w:t>202</w:t>
      </w:r>
      <w:r w:rsidR="0061422B">
        <w:rPr>
          <w:sz w:val="20"/>
          <w:szCs w:val="20"/>
        </w:rPr>
        <w:t>2</w:t>
      </w:r>
      <w:r>
        <w:rPr>
          <w:sz w:val="20"/>
          <w:szCs w:val="20"/>
        </w:rPr>
        <w:t xml:space="preserve">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4428F6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66,5</w:t>
      </w:r>
      <w:r w:rsidR="00E77951">
        <w:rPr>
          <w:sz w:val="20"/>
          <w:szCs w:val="20"/>
        </w:rPr>
        <w:t>% к утвержденным назначениям (</w:t>
      </w:r>
      <w:r w:rsidR="00B91951">
        <w:rPr>
          <w:sz w:val="20"/>
          <w:szCs w:val="20"/>
        </w:rPr>
        <w:t>5</w:t>
      </w:r>
      <w:r>
        <w:rPr>
          <w:sz w:val="20"/>
          <w:szCs w:val="20"/>
        </w:rPr>
        <w:t>12</w:t>
      </w:r>
      <w:r w:rsidR="00B91951">
        <w:rPr>
          <w:sz w:val="20"/>
          <w:szCs w:val="20"/>
        </w:rPr>
        <w:t> </w:t>
      </w:r>
      <w:r>
        <w:rPr>
          <w:sz w:val="20"/>
          <w:szCs w:val="20"/>
        </w:rPr>
        <w:t>059</w:t>
      </w:r>
      <w:r w:rsidR="00B91951">
        <w:rPr>
          <w:sz w:val="20"/>
          <w:szCs w:val="20"/>
        </w:rPr>
        <w:t> </w:t>
      </w:r>
      <w:r>
        <w:rPr>
          <w:sz w:val="20"/>
          <w:szCs w:val="20"/>
        </w:rPr>
        <w:t>444</w:t>
      </w:r>
      <w:r w:rsidR="00B91951">
        <w:rPr>
          <w:sz w:val="20"/>
          <w:szCs w:val="20"/>
        </w:rPr>
        <w:t>,</w:t>
      </w:r>
      <w:r>
        <w:rPr>
          <w:sz w:val="20"/>
          <w:szCs w:val="20"/>
        </w:rPr>
        <w:t>58</w:t>
      </w:r>
      <w:r w:rsidR="00B91951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65781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</w:t>
            </w:r>
            <w:r w:rsidR="00965781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61422B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340 665 199,06</w:t>
            </w:r>
          </w:p>
        </w:tc>
      </w:tr>
      <w:tr w:rsidR="0027403C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61422B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61422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61422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 и плановый период 202</w:t>
            </w:r>
            <w:r w:rsidR="0061422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61422B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годов» № </w:t>
            </w:r>
            <w:r w:rsidR="0061422B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 xml:space="preserve">  от 2</w:t>
            </w:r>
            <w:r w:rsidR="0061422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61422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951" w:rsidP="004428F6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4428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="004428F6">
              <w:rPr>
                <w:sz w:val="20"/>
                <w:szCs w:val="20"/>
              </w:rPr>
              <w:t>059 444,58</w:t>
            </w:r>
          </w:p>
        </w:tc>
      </w:tr>
      <w:tr w:rsidR="0027403C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61422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61422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4428F6" w:rsidRDefault="004428F6" w:rsidP="0061422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4428F6">
              <w:rPr>
                <w:color w:val="000000"/>
                <w:sz w:val="20"/>
                <w:szCs w:val="20"/>
              </w:rPr>
              <w:t>66,5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</w:t>
      </w:r>
      <w:r w:rsidR="004428F6" w:rsidRPr="00F66D9F">
        <w:rPr>
          <w:b/>
          <w:color w:val="000000"/>
          <w:sz w:val="20"/>
          <w:szCs w:val="20"/>
        </w:rPr>
        <w:t>9 месяцев</w:t>
      </w:r>
      <w:r w:rsidR="004428F6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61422B">
        <w:rPr>
          <w:sz w:val="20"/>
          <w:szCs w:val="20"/>
        </w:rPr>
        <w:t>2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4428F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  <w:r w:rsidR="00B9195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274</w:t>
            </w:r>
            <w:r w:rsidR="00B91951">
              <w:rPr>
                <w:color w:val="000000"/>
                <w:sz w:val="20"/>
                <w:szCs w:val="20"/>
              </w:rPr>
              <w:t xml:space="preserve"> 7</w:t>
            </w:r>
            <w:r>
              <w:rPr>
                <w:color w:val="000000"/>
                <w:sz w:val="20"/>
                <w:szCs w:val="20"/>
              </w:rPr>
              <w:t>18</w:t>
            </w:r>
            <w:r w:rsidR="00B91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34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4428F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44 358</w:t>
            </w:r>
            <w:r w:rsidR="00B91951">
              <w:rPr>
                <w:color w:val="000000"/>
                <w:sz w:val="20"/>
                <w:szCs w:val="20"/>
              </w:rPr>
              <w:t xml:space="preserve"> 7</w:t>
            </w:r>
            <w:r>
              <w:rPr>
                <w:color w:val="000000"/>
                <w:sz w:val="20"/>
                <w:szCs w:val="20"/>
              </w:rPr>
              <w:t>93,66</w:t>
            </w:r>
            <w:r w:rsidR="00B9195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  <w:r w:rsidR="0061422B">
              <w:rPr>
                <w:color w:val="000000"/>
                <w:sz w:val="20"/>
                <w:szCs w:val="20"/>
              </w:rPr>
              <w:t>(Акцизы)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61422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10 633 068,49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E954E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2 565 878,65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4428F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  <w:r w:rsidR="00B9195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241</w:t>
            </w:r>
            <w:r w:rsidR="00B91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89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4428F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  <w:r w:rsidR="00B91951">
              <w:rPr>
                <w:color w:val="000000"/>
                <w:sz w:val="20"/>
                <w:szCs w:val="20"/>
              </w:rPr>
              <w:t> 8</w:t>
            </w:r>
            <w:r>
              <w:rPr>
                <w:color w:val="000000"/>
                <w:sz w:val="20"/>
                <w:szCs w:val="20"/>
              </w:rPr>
              <w:t>29</w:t>
            </w:r>
            <w:r w:rsidR="00B91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428F6" w:rsidP="004428F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628</w:t>
            </w:r>
            <w:r w:rsidR="00B9195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783</w:t>
            </w:r>
            <w:r w:rsidR="00B91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</w:t>
            </w:r>
            <w:r w:rsidR="00B91951">
              <w:rPr>
                <w:color w:val="000000"/>
                <w:sz w:val="20"/>
                <w:szCs w:val="20"/>
              </w:rPr>
              <w:t>6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951" w:rsidP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53369">
              <w:rPr>
                <w:color w:val="000000"/>
                <w:sz w:val="20"/>
                <w:szCs w:val="20"/>
              </w:rPr>
              <w:t> 579 425,13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951" w:rsidP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  <w:r w:rsidR="00853369">
              <w:rPr>
                <w:color w:val="000000"/>
                <w:sz w:val="20"/>
                <w:szCs w:val="20"/>
              </w:rPr>
              <w:t>733</w:t>
            </w:r>
            <w:r>
              <w:rPr>
                <w:color w:val="000000"/>
                <w:sz w:val="20"/>
                <w:szCs w:val="20"/>
              </w:rPr>
              <w:t> </w:t>
            </w:r>
            <w:r w:rsidR="00853369">
              <w:rPr>
                <w:color w:val="000000"/>
                <w:sz w:val="20"/>
                <w:szCs w:val="20"/>
              </w:rPr>
              <w:t>720</w:t>
            </w:r>
            <w:r>
              <w:rPr>
                <w:color w:val="000000"/>
                <w:sz w:val="20"/>
                <w:szCs w:val="20"/>
              </w:rPr>
              <w:t>,</w:t>
            </w:r>
            <w:r w:rsidR="00853369">
              <w:rPr>
                <w:color w:val="000000"/>
                <w:sz w:val="20"/>
                <w:szCs w:val="20"/>
              </w:rPr>
              <w:t>54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53B85" w:rsidP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853369">
              <w:rPr>
                <w:color w:val="000000"/>
                <w:sz w:val="20"/>
                <w:szCs w:val="20"/>
              </w:rPr>
              <w:t>6 571</w:t>
            </w:r>
            <w:r>
              <w:rPr>
                <w:color w:val="000000"/>
                <w:sz w:val="20"/>
                <w:szCs w:val="20"/>
              </w:rPr>
              <w:t xml:space="preserve"> ,</w:t>
            </w:r>
            <w:r w:rsidR="00853369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53369" w:rsidP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324 632,40</w:t>
            </w:r>
            <w:r w:rsidR="00553B8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156 032,76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53B85" w:rsidP="0085336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53369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 </w:t>
            </w:r>
            <w:r w:rsidR="00853369">
              <w:rPr>
                <w:color w:val="000000"/>
                <w:sz w:val="20"/>
                <w:szCs w:val="20"/>
              </w:rPr>
              <w:t>390</w:t>
            </w:r>
            <w:r>
              <w:rPr>
                <w:color w:val="000000"/>
                <w:sz w:val="20"/>
                <w:szCs w:val="20"/>
              </w:rPr>
              <w:t> </w:t>
            </w:r>
            <w:r w:rsidR="00853369">
              <w:rPr>
                <w:color w:val="000000"/>
                <w:sz w:val="20"/>
                <w:szCs w:val="20"/>
              </w:rPr>
              <w:t>480</w:t>
            </w:r>
            <w:r>
              <w:rPr>
                <w:color w:val="000000"/>
                <w:sz w:val="20"/>
                <w:szCs w:val="20"/>
              </w:rPr>
              <w:t>,</w:t>
            </w:r>
            <w:r w:rsidR="00853369">
              <w:rPr>
                <w:color w:val="000000"/>
                <w:sz w:val="20"/>
                <w:szCs w:val="20"/>
              </w:rPr>
              <w:t>72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53369" w:rsidP="00E954EE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340 665 199,06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</w:t>
      </w:r>
      <w:r w:rsidR="00853369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E954EE">
        <w:rPr>
          <w:sz w:val="20"/>
          <w:szCs w:val="20"/>
        </w:rPr>
        <w:t>2</w:t>
      </w:r>
      <w:r>
        <w:rPr>
          <w:sz w:val="20"/>
          <w:szCs w:val="20"/>
        </w:rPr>
        <w:t xml:space="preserve"> год составило </w:t>
      </w:r>
      <w:r w:rsidR="00853369">
        <w:rPr>
          <w:sz w:val="20"/>
          <w:szCs w:val="20"/>
        </w:rPr>
        <w:t>325 713 623,93</w:t>
      </w:r>
      <w:r w:rsidR="00B9195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руб. Или </w:t>
      </w:r>
      <w:r w:rsidR="00965781">
        <w:rPr>
          <w:sz w:val="20"/>
          <w:szCs w:val="20"/>
        </w:rPr>
        <w:t>62,6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E954EE">
        <w:rPr>
          <w:sz w:val="20"/>
          <w:szCs w:val="20"/>
        </w:rPr>
        <w:t>2</w:t>
      </w:r>
      <w:r>
        <w:rPr>
          <w:sz w:val="20"/>
          <w:szCs w:val="20"/>
        </w:rPr>
        <w:t>год (</w:t>
      </w:r>
      <w:r w:rsidR="00E954EE">
        <w:rPr>
          <w:sz w:val="20"/>
          <w:szCs w:val="20"/>
        </w:rPr>
        <w:t>5</w:t>
      </w:r>
      <w:r w:rsidR="00965781">
        <w:rPr>
          <w:sz w:val="20"/>
          <w:szCs w:val="20"/>
        </w:rPr>
        <w:t>19</w:t>
      </w:r>
      <w:r w:rsidR="00553B85">
        <w:rPr>
          <w:sz w:val="20"/>
          <w:szCs w:val="20"/>
        </w:rPr>
        <w:t> </w:t>
      </w:r>
      <w:r w:rsidR="00965781">
        <w:rPr>
          <w:sz w:val="20"/>
          <w:szCs w:val="20"/>
        </w:rPr>
        <w:t>941</w:t>
      </w:r>
      <w:r w:rsidR="00553B85">
        <w:rPr>
          <w:sz w:val="20"/>
          <w:szCs w:val="20"/>
        </w:rPr>
        <w:t xml:space="preserve"> </w:t>
      </w:r>
      <w:r w:rsidR="00965781">
        <w:rPr>
          <w:sz w:val="20"/>
          <w:szCs w:val="20"/>
        </w:rPr>
        <w:t>146</w:t>
      </w:r>
      <w:r w:rsidR="00E954EE">
        <w:rPr>
          <w:sz w:val="20"/>
          <w:szCs w:val="20"/>
        </w:rPr>
        <w:t>,</w:t>
      </w:r>
      <w:r w:rsidR="00965781">
        <w:rPr>
          <w:sz w:val="20"/>
          <w:szCs w:val="20"/>
        </w:rPr>
        <w:t>52</w:t>
      </w:r>
      <w:r>
        <w:rPr>
          <w:bCs/>
          <w:sz w:val="20"/>
          <w:szCs w:val="20"/>
        </w:rPr>
        <w:t> 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</w:t>
      </w:r>
      <w:r w:rsidR="00965781">
        <w:rPr>
          <w:bCs/>
          <w:color w:val="000000"/>
          <w:sz w:val="20"/>
          <w:szCs w:val="20"/>
        </w:rPr>
        <w:t>9 месяцев</w:t>
      </w:r>
      <w:r w:rsidR="00553B85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202</w:t>
      </w:r>
      <w:r w:rsidR="00E954EE">
        <w:rPr>
          <w:bCs/>
          <w:color w:val="000000"/>
          <w:sz w:val="20"/>
          <w:szCs w:val="20"/>
        </w:rPr>
        <w:t>2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E954EE">
        <w:rPr>
          <w:sz w:val="20"/>
          <w:szCs w:val="20"/>
        </w:rPr>
        <w:t>2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39"/>
        <w:gridCol w:w="1701"/>
        <w:gridCol w:w="709"/>
      </w:tblGrid>
      <w:tr w:rsidR="0027403C" w:rsidTr="00B91951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 w:rsidTr="00B91951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социальной защиты населения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 w:rsidP="00901F1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350 697,14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 w:rsidP="00901F1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102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678</w:t>
            </w:r>
            <w:r w:rsidR="00E77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 w:rsidP="00901F1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 w:rsidP="00553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50 733 752,64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 w:rsidP="00553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36 775 828,29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01F1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77747" w:rsidP="00901F1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53B85">
              <w:rPr>
                <w:color w:val="000000"/>
                <w:sz w:val="20"/>
                <w:szCs w:val="20"/>
              </w:rPr>
              <w:t>7</w:t>
            </w:r>
            <w:r w:rsidR="00901F1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01F16">
              <w:rPr>
                <w:color w:val="000000"/>
                <w:sz w:val="20"/>
                <w:szCs w:val="20"/>
              </w:rPr>
              <w:t>371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 w:rsidR="00901F16">
              <w:rPr>
                <w:color w:val="000000"/>
                <w:sz w:val="20"/>
                <w:szCs w:val="20"/>
              </w:rPr>
              <w:t>333,84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930AB" w:rsidP="00553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114 203 415,50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930AB" w:rsidP="0087774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0930A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930A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0930A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930AB">
              <w:rPr>
                <w:color w:val="000000"/>
                <w:sz w:val="20"/>
                <w:szCs w:val="20"/>
              </w:rPr>
              <w:t>4</w:t>
            </w:r>
            <w:r w:rsidR="00553B85">
              <w:rPr>
                <w:color w:val="000000"/>
                <w:sz w:val="20"/>
                <w:szCs w:val="20"/>
              </w:rPr>
              <w:t xml:space="preserve">3 </w:t>
            </w:r>
            <w:r w:rsidR="000930AB">
              <w:rPr>
                <w:color w:val="000000"/>
                <w:sz w:val="20"/>
                <w:szCs w:val="20"/>
              </w:rPr>
              <w:t>485</w:t>
            </w:r>
            <w:r w:rsidR="00553B85">
              <w:rPr>
                <w:color w:val="000000"/>
                <w:sz w:val="20"/>
                <w:szCs w:val="20"/>
              </w:rPr>
              <w:t> </w:t>
            </w:r>
            <w:r w:rsidR="000930AB">
              <w:rPr>
                <w:color w:val="000000"/>
                <w:sz w:val="20"/>
                <w:szCs w:val="20"/>
              </w:rPr>
              <w:t>362</w:t>
            </w:r>
            <w:r w:rsidR="00553B85">
              <w:rPr>
                <w:color w:val="000000"/>
                <w:sz w:val="20"/>
                <w:szCs w:val="20"/>
              </w:rPr>
              <w:t>,9</w:t>
            </w:r>
            <w:r w:rsidR="000930A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930AB" w:rsidP="000930A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631 701,22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930AB" w:rsidP="0087774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</w:tr>
      <w:tr w:rsidR="0027403C" w:rsidTr="00B9195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77747" w:rsidP="000930AB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0930AB">
              <w:rPr>
                <w:b/>
                <w:color w:val="000000"/>
                <w:sz w:val="20"/>
                <w:szCs w:val="20"/>
              </w:rPr>
              <w:t>19 941</w:t>
            </w:r>
            <w:r w:rsidR="00553B85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0930AB">
              <w:rPr>
                <w:b/>
                <w:color w:val="000000"/>
                <w:sz w:val="20"/>
                <w:szCs w:val="20"/>
              </w:rPr>
              <w:t>146</w:t>
            </w:r>
            <w:r w:rsidR="00553B85">
              <w:rPr>
                <w:b/>
                <w:color w:val="000000"/>
                <w:sz w:val="20"/>
                <w:szCs w:val="20"/>
              </w:rPr>
              <w:t>,</w:t>
            </w:r>
            <w:r w:rsidR="000930AB"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0930AB" w:rsidRDefault="000930AB" w:rsidP="000930AB">
            <w:pPr>
              <w:pStyle w:val="ConsPlusNormal"/>
              <w:ind w:firstLine="113"/>
              <w:jc w:val="both"/>
              <w:rPr>
                <w:b/>
                <w:color w:val="000000"/>
                <w:sz w:val="20"/>
                <w:szCs w:val="20"/>
              </w:rPr>
            </w:pPr>
            <w:r w:rsidRPr="000930AB">
              <w:rPr>
                <w:b/>
                <w:sz w:val="20"/>
                <w:szCs w:val="20"/>
              </w:rPr>
              <w:t>325 713</w:t>
            </w:r>
            <w:r w:rsidR="00991CB4" w:rsidRPr="000930AB">
              <w:rPr>
                <w:b/>
                <w:sz w:val="20"/>
                <w:szCs w:val="20"/>
              </w:rPr>
              <w:t> </w:t>
            </w:r>
            <w:r w:rsidRPr="000930AB">
              <w:rPr>
                <w:b/>
                <w:sz w:val="20"/>
                <w:szCs w:val="20"/>
              </w:rPr>
              <w:t>623,9</w:t>
            </w:r>
            <w:r w:rsidR="00991CB4" w:rsidRPr="000930A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930AB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62,6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муниципального района «Куйбышевский район» за </w:t>
      </w:r>
      <w:r w:rsidR="000930AB">
        <w:rPr>
          <w:b/>
          <w:sz w:val="20"/>
          <w:szCs w:val="20"/>
        </w:rPr>
        <w:t>9 месяцев</w:t>
      </w:r>
      <w:r>
        <w:rPr>
          <w:b/>
          <w:sz w:val="20"/>
          <w:szCs w:val="20"/>
        </w:rPr>
        <w:t xml:space="preserve"> 202</w:t>
      </w:r>
      <w:r w:rsidR="00877747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</w:t>
      </w:r>
      <w:r w:rsidR="000930AB">
        <w:rPr>
          <w:sz w:val="20"/>
          <w:szCs w:val="20"/>
        </w:rPr>
        <w:t>9 месяцев</w:t>
      </w:r>
      <w:r w:rsidR="00553B85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877747">
        <w:rPr>
          <w:sz w:val="20"/>
          <w:szCs w:val="20"/>
        </w:rPr>
        <w:t>2</w:t>
      </w:r>
      <w:r>
        <w:rPr>
          <w:sz w:val="20"/>
          <w:szCs w:val="20"/>
        </w:rPr>
        <w:t xml:space="preserve"> 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0930AB">
        <w:rPr>
          <w:sz w:val="20"/>
          <w:szCs w:val="20"/>
        </w:rPr>
        <w:t>14 951 575,13</w:t>
      </w:r>
      <w:r w:rsidR="00121634">
        <w:rPr>
          <w:bCs/>
          <w:sz w:val="20"/>
          <w:szCs w:val="20"/>
        </w:rPr>
        <w:t>рублей.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877747" w:rsidP="0012163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</w:t>
            </w:r>
            <w:r w:rsidR="00121634">
              <w:rPr>
                <w:color w:val="000000"/>
                <w:sz w:val="20"/>
                <w:szCs w:val="20"/>
              </w:rPr>
              <w:t>881</w:t>
            </w:r>
            <w:r>
              <w:rPr>
                <w:color w:val="000000"/>
                <w:sz w:val="20"/>
                <w:szCs w:val="20"/>
              </w:rPr>
              <w:t> </w:t>
            </w:r>
            <w:r w:rsidR="00121634">
              <w:rPr>
                <w:color w:val="000000"/>
                <w:sz w:val="20"/>
                <w:szCs w:val="20"/>
              </w:rPr>
              <w:t>701</w:t>
            </w:r>
            <w:r>
              <w:rPr>
                <w:color w:val="000000"/>
                <w:sz w:val="20"/>
                <w:szCs w:val="20"/>
              </w:rPr>
              <w:t>,</w:t>
            </w:r>
            <w:r w:rsidR="00121634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0930A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121634">
              <w:rPr>
                <w:sz w:val="20"/>
                <w:szCs w:val="20"/>
              </w:rPr>
              <w:t>1</w:t>
            </w:r>
            <w:r w:rsidR="000930AB">
              <w:rPr>
                <w:sz w:val="20"/>
                <w:szCs w:val="20"/>
              </w:rPr>
              <w:t>4</w:t>
            </w:r>
            <w:r w:rsidR="00121634">
              <w:rPr>
                <w:sz w:val="20"/>
                <w:szCs w:val="20"/>
              </w:rPr>
              <w:t> </w:t>
            </w:r>
            <w:r w:rsidR="000930AB">
              <w:rPr>
                <w:sz w:val="20"/>
                <w:szCs w:val="20"/>
              </w:rPr>
              <w:t>951 </w:t>
            </w:r>
            <w:r w:rsidR="00121634">
              <w:rPr>
                <w:sz w:val="20"/>
                <w:szCs w:val="20"/>
              </w:rPr>
              <w:t>5</w:t>
            </w:r>
            <w:r w:rsidR="000930AB">
              <w:rPr>
                <w:sz w:val="20"/>
                <w:szCs w:val="20"/>
              </w:rPr>
              <w:t>75,13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Программные и непрограммные направления деятельности МР «Куйбышевский район» за </w:t>
      </w:r>
      <w:r w:rsidR="000930AB">
        <w:rPr>
          <w:b/>
          <w:sz w:val="20"/>
          <w:szCs w:val="20"/>
        </w:rPr>
        <w:t>9 месяцев</w:t>
      </w:r>
      <w:r>
        <w:rPr>
          <w:b/>
          <w:sz w:val="20"/>
          <w:szCs w:val="20"/>
        </w:rPr>
        <w:t xml:space="preserve"> 202</w:t>
      </w:r>
      <w:r w:rsidR="00877747">
        <w:rPr>
          <w:b/>
          <w:sz w:val="20"/>
          <w:szCs w:val="20"/>
        </w:rPr>
        <w:t>2</w:t>
      </w:r>
      <w:r w:rsidR="00121634">
        <w:rPr>
          <w:b/>
          <w:sz w:val="20"/>
          <w:szCs w:val="20"/>
        </w:rPr>
        <w:t>г</w:t>
      </w:r>
      <w:r>
        <w:rPr>
          <w:b/>
          <w:sz w:val="20"/>
          <w:szCs w:val="20"/>
        </w:rPr>
        <w:t>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50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531"/>
        <w:gridCol w:w="1603"/>
        <w:gridCol w:w="2366"/>
        <w:gridCol w:w="1701"/>
        <w:gridCol w:w="851"/>
      </w:tblGrid>
      <w:tr w:rsidR="0027403C" w:rsidTr="00406B2A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C1260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C12607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C1260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C12607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0930AB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Исполнено  за </w:t>
            </w:r>
            <w:r w:rsidR="000930AB">
              <w:rPr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>
              <w:rPr>
                <w:color w:val="000000"/>
                <w:sz w:val="20"/>
                <w:szCs w:val="20"/>
                <w:lang w:eastAsia="ru-RU"/>
              </w:rPr>
              <w:t>202</w:t>
            </w:r>
            <w:r w:rsidR="00C12607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»2021-2026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A23F6" w:rsidP="008A23F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145 345 070,80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8A23F6" w:rsidP="00247CC2">
            <w:pPr>
              <w:pStyle w:val="Standard"/>
              <w:suppressAutoHyphens w:val="0"/>
              <w:ind w:left="-170"/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3</w:t>
            </w:r>
            <w:r w:rsidR="00121634">
              <w:rPr>
                <w:color w:val="000000"/>
                <w:sz w:val="20"/>
                <w:szCs w:val="20"/>
                <w:lang w:eastAsia="ru-RU"/>
              </w:rPr>
              <w:t> 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230</w:t>
            </w:r>
            <w:r w:rsidR="0012163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816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47CC2" w:rsidP="008A23F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247CC2">
              <w:rPr>
                <w:color w:val="000000"/>
                <w:sz w:val="20"/>
                <w:szCs w:val="20"/>
                <w:lang w:eastAsia="ru-RU"/>
              </w:rPr>
              <w:t>108</w:t>
            </w:r>
            <w:r>
              <w:rPr>
                <w:color w:val="000000"/>
                <w:sz w:val="20"/>
                <w:szCs w:val="20"/>
                <w:lang w:val="en-US" w:eastAsia="ru-RU"/>
              </w:rPr>
              <w:t> </w:t>
            </w:r>
            <w:r w:rsidRPr="00247CC2">
              <w:rPr>
                <w:color w:val="000000"/>
                <w:sz w:val="20"/>
                <w:szCs w:val="20"/>
                <w:lang w:eastAsia="ru-RU"/>
              </w:rPr>
              <w:t>053</w:t>
            </w:r>
            <w:r>
              <w:rPr>
                <w:color w:val="000000"/>
                <w:sz w:val="20"/>
                <w:szCs w:val="20"/>
                <w:lang w:val="en-US" w:eastAsia="ru-RU"/>
              </w:rPr>
              <w:t> </w:t>
            </w:r>
            <w:r w:rsidRPr="00247CC2">
              <w:rPr>
                <w:color w:val="000000"/>
                <w:sz w:val="20"/>
                <w:szCs w:val="20"/>
                <w:lang w:eastAsia="ru-RU"/>
              </w:rPr>
              <w:t>817.</w:t>
            </w:r>
            <w:r>
              <w:rPr>
                <w:color w:val="000000"/>
                <w:sz w:val="20"/>
                <w:szCs w:val="20"/>
                <w:lang w:val="en-US" w:eastAsia="ru-RU"/>
              </w:rPr>
              <w:t>99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66.2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163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93 932 926,00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1634" w:rsidP="0024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</w:t>
            </w:r>
            <w:r w:rsidR="00247CC2">
              <w:rPr>
                <w:color w:val="000000"/>
                <w:sz w:val="18"/>
                <w:szCs w:val="18"/>
                <w:lang w:val="en-US" w:eastAsia="ru-RU"/>
              </w:rPr>
              <w:t>1 182</w:t>
            </w:r>
            <w:r>
              <w:rPr>
                <w:color w:val="000000"/>
                <w:sz w:val="18"/>
                <w:szCs w:val="18"/>
                <w:lang w:eastAsia="ru-RU"/>
              </w:rPr>
              <w:t> 1</w:t>
            </w:r>
            <w:r w:rsidR="00247CC2">
              <w:rPr>
                <w:color w:val="000000"/>
                <w:sz w:val="18"/>
                <w:szCs w:val="18"/>
                <w:lang w:val="en-US" w:eastAsia="ru-RU"/>
              </w:rPr>
              <w:t>856</w:t>
            </w:r>
            <w:r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 w:rsidP="0024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64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val="en-US" w:eastAsia="ru-RU"/>
              </w:rPr>
              <w:t>884</w:t>
            </w:r>
            <w:r w:rsidR="00121634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val="en-US" w:eastAsia="ru-RU"/>
              </w:rPr>
              <w:t>121</w:t>
            </w:r>
            <w:r w:rsidR="00121634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71.2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 на 2021-2023годы».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1634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1634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 w:rsidP="0024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1</w:t>
            </w:r>
            <w:r>
              <w:rPr>
                <w:color w:val="000000"/>
                <w:sz w:val="18"/>
                <w:szCs w:val="18"/>
                <w:lang w:eastAsia="ru-RU"/>
              </w:rPr>
              <w:t>92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 w:eastAsia="ru-RU"/>
              </w:rPr>
              <w:t>659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96.3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развитие и совершенствование гражданской обороны, защиты населения и территорий от ЧС обеспечение пожарной безопасности и безопасности на водных объектах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»2021-2025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24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 </w:t>
            </w:r>
            <w:r w:rsidR="00121634">
              <w:rPr>
                <w:color w:val="000000"/>
                <w:sz w:val="20"/>
                <w:szCs w:val="20"/>
                <w:lang w:eastAsia="ru-RU"/>
              </w:rPr>
              <w:t>935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24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121634">
              <w:rPr>
                <w:color w:val="000000"/>
                <w:sz w:val="20"/>
                <w:szCs w:val="20"/>
                <w:lang w:eastAsia="ru-RU"/>
              </w:rPr>
              <w:t> 935 </w:t>
            </w:r>
            <w:r w:rsidR="00247CC2">
              <w:rPr>
                <w:color w:val="000000"/>
                <w:sz w:val="20"/>
                <w:szCs w:val="20"/>
                <w:lang w:val="en-US"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00</w:t>
            </w:r>
            <w:r w:rsidR="0012163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3 907 654.41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247CC2" w:rsidRDefault="0024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79.2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23BEB" w:rsidP="00B23BE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10 534 400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406B2A" w:rsidRDefault="00406B2A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10 493 405.00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406B2A" w:rsidRDefault="00406B2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val="en-US"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7 967 092.14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75,9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Куйбышевского района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12A17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42 993 224,00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406B2A" w:rsidRDefault="00112A17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43 0</w:t>
            </w:r>
            <w:r w:rsidR="00DB22E5">
              <w:rPr>
                <w:color w:val="000000"/>
                <w:sz w:val="20"/>
                <w:szCs w:val="20"/>
                <w:lang w:eastAsia="ru-RU"/>
              </w:rPr>
              <w:t>44 95</w:t>
            </w:r>
            <w:r w:rsidR="00E03620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406B2A">
              <w:rPr>
                <w:color w:val="000000"/>
                <w:sz w:val="20"/>
                <w:szCs w:val="20"/>
                <w:lang w:val="en-US" w:eastAsia="ru-RU"/>
              </w:rPr>
              <w:t>00</w:t>
            </w:r>
          </w:p>
          <w:p w:rsidR="00112A17" w:rsidRDefault="00112A17" w:rsidP="00406B2A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 w:rsidP="00DB22E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  <w:r w:rsidR="00112A17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117</w:t>
            </w:r>
            <w:r w:rsidR="00112A17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873</w:t>
            </w:r>
            <w:r w:rsidR="00112A17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2020-2022»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058A" w:rsidP="0012058A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2 528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598,31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058A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2 528 598,31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2 400 </w:t>
            </w:r>
            <w:r w:rsidR="0012058A">
              <w:rPr>
                <w:color w:val="000000"/>
                <w:sz w:val="18"/>
                <w:szCs w:val="18"/>
                <w:lang w:eastAsia="ru-RU"/>
              </w:rPr>
              <w:t>000,00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t>МП «</w:t>
            </w:r>
            <w:r>
              <w:rPr>
                <w:sz w:val="21"/>
                <w:szCs w:val="21"/>
              </w:rPr>
              <w:t xml:space="preserve">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>
              <w:rPr>
                <w:color w:val="000000"/>
                <w:sz w:val="21"/>
                <w:szCs w:val="21"/>
                <w:lang w:eastAsia="ru-RU"/>
              </w:rPr>
              <w:t>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 на 2020-2022гг.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B22E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  <w:r w:rsidR="0012058A">
              <w:rPr>
                <w:color w:val="000000"/>
                <w:sz w:val="20"/>
                <w:szCs w:val="20"/>
                <w:lang w:eastAsia="ru-RU"/>
              </w:rPr>
              <w:t xml:space="preserve"> 620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 w:rsidP="00C0680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66.9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91A11" w:rsidRDefault="00B91A1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////</w:t>
            </w:r>
          </w:p>
          <w:p w:rsidR="0027403C" w:rsidRDefault="00B91A1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  <w:r w:rsidR="00C06805">
              <w:rPr>
                <w:sz w:val="20"/>
                <w:szCs w:val="20"/>
                <w:lang w:eastAsia="ru-RU"/>
              </w:rPr>
              <w:t>1</w:t>
            </w:r>
            <w:r w:rsidR="00E7795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12058A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12058A">
              <w:rPr>
                <w:color w:val="000000"/>
                <w:sz w:val="20"/>
                <w:szCs w:val="20"/>
                <w:lang w:eastAsia="ru-RU"/>
              </w:rPr>
              <w:t> 500 000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12058A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12058A">
              <w:rPr>
                <w:color w:val="000000"/>
                <w:sz w:val="20"/>
                <w:szCs w:val="20"/>
                <w:lang w:eastAsia="ru-RU"/>
              </w:rPr>
              <w:t> 500 000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058A" w:rsidP="00C0680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C06805">
              <w:rPr>
                <w:color w:val="000000"/>
                <w:sz w:val="20"/>
                <w:szCs w:val="20"/>
                <w:lang w:eastAsia="ru-RU"/>
              </w:rPr>
              <w:t> 279 627.06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C0680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  <w:r w:rsidR="0012058A">
              <w:rPr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в МР 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2058A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2 074 725,98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5334" w:rsidRDefault="0096533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1 892 300,00 </w:t>
            </w:r>
          </w:p>
          <w:p w:rsidR="00965334" w:rsidRDefault="00965334" w:rsidP="00965334">
            <w:pPr>
              <w:pStyle w:val="Standard"/>
              <w:tabs>
                <w:tab w:val="left" w:pos="843"/>
              </w:tabs>
              <w:suppressAutoHyphens w:val="0"/>
              <w:ind w:right="-534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2 300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5334" w:rsidRDefault="00965334" w:rsidP="009653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1 785 000,00</w:t>
            </w:r>
            <w:r w:rsidR="00C06805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6533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94,3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65334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МП «Комплексное развитие систем коммунальной инфраструктуры МО 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»</w:t>
            </w:r>
            <w:r>
              <w:rPr>
                <w:color w:val="000000"/>
                <w:sz w:val="21"/>
                <w:szCs w:val="21"/>
                <w:lang w:eastAsia="ru-RU"/>
              </w:rPr>
              <w:t>»2021-2025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65334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65334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965334">
              <w:rPr>
                <w:color w:val="000000"/>
                <w:sz w:val="20"/>
                <w:szCs w:val="20"/>
                <w:lang w:eastAsia="ru-RU"/>
              </w:rPr>
              <w:t>83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65334">
              <w:rPr>
                <w:color w:val="000000"/>
                <w:sz w:val="20"/>
                <w:szCs w:val="20"/>
                <w:lang w:eastAsia="ru-RU"/>
              </w:rPr>
              <w:t>651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965334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653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283 651,29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6533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8D4C7F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8D4C7F">
              <w:rPr>
                <w:color w:val="000000"/>
                <w:sz w:val="20"/>
                <w:szCs w:val="20"/>
                <w:lang w:eastAsia="ru-RU"/>
              </w:rPr>
              <w:t xml:space="preserve">« Развитие дорожного хозяйства </w:t>
            </w:r>
            <w:r>
              <w:rPr>
                <w:color w:val="000000"/>
                <w:sz w:val="20"/>
                <w:szCs w:val="20"/>
                <w:lang w:eastAsia="ru-RU"/>
              </w:rPr>
              <w:t>Куйбышевского района Калужской области»2021-2025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D4C7F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12 410 842,46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D4C7F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69 410 842,46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 w:rsidP="00B91A1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4 500 608,2</w:t>
            </w:r>
            <w:r w:rsidR="008D4C7F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6.5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8D4C7F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8D4C7F">
              <w:rPr>
                <w:color w:val="000000"/>
                <w:sz w:val="20"/>
                <w:szCs w:val="20"/>
                <w:lang w:eastAsia="ru-RU"/>
              </w:rPr>
              <w:t>66 962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D4C7F" w:rsidP="008D4C7F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266 962 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8D4C7F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5 </w:t>
            </w:r>
            <w:r w:rsidR="008D4C7F">
              <w:rPr>
                <w:color w:val="000000"/>
                <w:sz w:val="18"/>
                <w:szCs w:val="18"/>
                <w:lang w:eastAsia="ru-RU"/>
              </w:rPr>
              <w:t>585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D4C7F">
              <w:rPr>
                <w:color w:val="000000"/>
                <w:sz w:val="18"/>
                <w:szCs w:val="18"/>
                <w:lang w:eastAsia="ru-RU"/>
              </w:rPr>
              <w:t>328</w:t>
            </w:r>
            <w:r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 w:rsidP="00B91A1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2 252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296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817 714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 w:rsidP="00FB0F4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36,3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FB0F40" w:rsidP="00FB0F4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546 012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FB0F4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29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91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FB0F4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419 908,37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FB0F4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97,7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FB0F4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 859 747,91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1 150 995,31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61,9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Организация бытового обслуживания в целях обеспечения населения Куйбышевского района услугами муниципальной бани»  2021-2024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FB0F40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FB0F40" w:rsidP="00FB0F40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91A1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«Повышение инвестиционной привлекательности территории МР «Куйбышевский район»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FB0F40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>885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91A1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> </w:t>
            </w:r>
            <w:r w:rsidR="00B91A11">
              <w:rPr>
                <w:color w:val="000000"/>
                <w:sz w:val="20"/>
                <w:szCs w:val="20"/>
                <w:lang w:eastAsia="ru-RU"/>
              </w:rPr>
              <w:t>149</w:t>
            </w:r>
            <w:r w:rsidR="00FB0F40">
              <w:rPr>
                <w:color w:val="000000"/>
                <w:sz w:val="20"/>
                <w:szCs w:val="20"/>
                <w:lang w:eastAsia="ru-RU"/>
              </w:rPr>
              <w:t xml:space="preserve"> 54</w:t>
            </w:r>
            <w:r w:rsidR="00B91A11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B91A11"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F40" w:rsidRDefault="00076848" w:rsidP="0007684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653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564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FB0F40">
              <w:rPr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  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C1993" w:rsidP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456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000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C1993" w:rsidP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294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189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«Молодежь Куйбышевского района»2020-2022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661 900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 w:rsidP="0007684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709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895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>, 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 w:rsidP="0007684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708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452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«Совершенствование системы управления об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щественными финансами в  Куйбышевском районе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>7 839 692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C1993" w:rsidP="0007684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076848">
              <w:rPr>
                <w:color w:val="000000"/>
                <w:sz w:val="20"/>
                <w:szCs w:val="20"/>
                <w:lang w:eastAsia="ru-RU"/>
              </w:rPr>
              <w:t>8 597 316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29 534 105,45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076848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76,5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C1993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9C1993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00000,00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</w:t>
            </w:r>
            <w:r w:rsidR="009C1993">
              <w:rPr>
                <w:color w:val="000000"/>
                <w:sz w:val="18"/>
                <w:szCs w:val="18"/>
                <w:lang w:eastAsia="ru-RU"/>
              </w:rPr>
              <w:t xml:space="preserve"> 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83,3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314AE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34 958 645,00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5057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4</w:t>
            </w:r>
            <w:r w:rsidR="00314AE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977</w:t>
            </w:r>
            <w:r w:rsidR="00314AE9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482</w:t>
            </w:r>
            <w:r w:rsidR="00314AE9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 w:rsidP="00314AE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27 659 708,37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79</w:t>
            </w:r>
            <w:r w:rsidR="00314AE9">
              <w:rPr>
                <w:color w:val="000000"/>
                <w:sz w:val="18"/>
                <w:szCs w:val="18"/>
                <w:lang w:eastAsia="ru-RU"/>
              </w:rPr>
              <w:t>,1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 w:rsidP="005057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6 880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37,9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«О мерах по улучшению условий  и охраны труда в учреждениях и организациях  Куйбышевского района»2021-2022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3 60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314AE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10688E">
            <w:pPr>
              <w:pStyle w:val="Standard"/>
              <w:suppressAutoHyphens w:val="0"/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10688E"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 xml:space="preserve">Куйбышевский район» на 2020-2022г  </w:t>
            </w:r>
          </w:p>
          <w:p w:rsidR="0010688E" w:rsidRDefault="0010688E" w:rsidP="0010688E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 w:rsidP="005057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</w:t>
            </w:r>
            <w:r w:rsidR="00314AE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980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8E" w:rsidRDefault="00505766" w:rsidP="0010688E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  <w:r w:rsidR="0010688E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E77951">
            <w:pPr>
              <w:pStyle w:val="Standard"/>
              <w:suppressAutoHyphens w:val="0"/>
            </w:pPr>
            <w:r>
              <w:t>МП «Отходы производства и потребления в МР «Куйбышевский район»»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0688E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173 999,00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10688E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1 470 560.24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894 873,09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0576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60,9</w:t>
            </w:r>
          </w:p>
          <w:p w:rsidR="0010688E" w:rsidRDefault="0010688E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460A1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0A1" w:rsidRDefault="004460A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1F0A2A">
            <w:pPr>
              <w:pStyle w:val="Standard"/>
              <w:suppressAutoHyphens w:val="0"/>
            </w:pPr>
            <w:r>
              <w:t>Совершенствование</w:t>
            </w:r>
            <w:r w:rsidR="00A55B49">
              <w:t xml:space="preserve"> системы управления финансами калужской обл.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A55B4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10 757 577,00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A55B49" w:rsidP="0007684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875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321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A55B49" w:rsidP="00076848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978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166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076848">
              <w:rPr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0A1" w:rsidRDefault="00076848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69,2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4460A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4460A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55B4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11 649 114,49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55B49" w:rsidP="005057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4 261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985</w:t>
            </w:r>
            <w:r>
              <w:rPr>
                <w:color w:val="000000"/>
                <w:sz w:val="18"/>
                <w:szCs w:val="18"/>
                <w:lang w:eastAsia="ru-RU"/>
              </w:rPr>
              <w:t>.</w:t>
            </w:r>
            <w:r w:rsidR="00505766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55B49" w:rsidP="00AC385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AC3852">
              <w:rPr>
                <w:color w:val="000000"/>
                <w:sz w:val="18"/>
                <w:szCs w:val="18"/>
                <w:lang w:eastAsia="ru-RU"/>
              </w:rPr>
              <w:t>3 415 950</w:t>
            </w:r>
            <w:r>
              <w:rPr>
                <w:color w:val="000000"/>
                <w:sz w:val="18"/>
                <w:szCs w:val="18"/>
                <w:lang w:eastAsia="ru-RU"/>
              </w:rPr>
              <w:t>.</w:t>
            </w:r>
            <w:r w:rsidR="00AC3852">
              <w:rPr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385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94,1</w:t>
            </w:r>
          </w:p>
        </w:tc>
      </w:tr>
      <w:tr w:rsidR="0027403C" w:rsidTr="00406B2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4460A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4460A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A55B4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</w:t>
            </w:r>
            <w:r w:rsidR="00A55B49">
              <w:rPr>
                <w:color w:val="000000"/>
                <w:sz w:val="18"/>
                <w:szCs w:val="18"/>
                <w:lang w:eastAsia="ru-RU"/>
              </w:rPr>
              <w:t>27 592 402,20</w:t>
            </w: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55B49" w:rsidP="00AC3852">
            <w:pPr>
              <w:pStyle w:val="Standard"/>
              <w:suppressAutoHyphens w:val="0"/>
              <w:ind w:right="-113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="00AC3852">
              <w:rPr>
                <w:color w:val="000000"/>
                <w:sz w:val="18"/>
                <w:szCs w:val="18"/>
                <w:lang w:eastAsia="ru-RU"/>
              </w:rPr>
              <w:t>19</w:t>
            </w: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AC3852">
              <w:rPr>
                <w:color w:val="000000"/>
                <w:sz w:val="18"/>
                <w:szCs w:val="18"/>
                <w:lang w:eastAsia="ru-RU"/>
              </w:rPr>
              <w:t>941</w:t>
            </w:r>
            <w:r w:rsidR="00522D01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AC3852">
              <w:rPr>
                <w:color w:val="000000"/>
                <w:sz w:val="18"/>
                <w:szCs w:val="18"/>
                <w:lang w:eastAsia="ru-RU"/>
              </w:rPr>
              <w:t>146,52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385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325 713 623,93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385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62,6</w:t>
            </w:r>
          </w:p>
        </w:tc>
      </w:tr>
    </w:tbl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 w:rsidP="000D532A">
      <w:pPr>
        <w:pStyle w:val="Standard"/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</w:t>
      </w:r>
      <w:r w:rsidR="000D532A">
        <w:rPr>
          <w:color w:val="000000"/>
          <w:sz w:val="20"/>
          <w:szCs w:val="20"/>
        </w:rPr>
        <w:t xml:space="preserve"> 6</w:t>
      </w:r>
      <w:r>
        <w:rPr>
          <w:color w:val="000000"/>
          <w:sz w:val="20"/>
          <w:szCs w:val="20"/>
        </w:rPr>
        <w:t xml:space="preserve"> </w:t>
      </w:r>
      <w:r w:rsidR="000D532A">
        <w:rPr>
          <w:color w:val="000000"/>
          <w:sz w:val="20"/>
          <w:szCs w:val="20"/>
        </w:rPr>
        <w:t>муниципальным программам.</w:t>
      </w:r>
    </w:p>
    <w:p w:rsidR="0027403C" w:rsidRDefault="000D532A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 xml:space="preserve">выполнены 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в  соответствии  с уточненной бюджетной росписью в полном объеме  по следующим направлениям :  </w:t>
      </w:r>
      <w:r w:rsidR="007A76D7">
        <w:rPr>
          <w:sz w:val="21"/>
          <w:szCs w:val="21"/>
        </w:rPr>
        <w:t xml:space="preserve">«Комплексное развитие систем коммунальной инфраструктуры МО </w:t>
      </w:r>
      <w:r w:rsidR="007A76D7">
        <w:rPr>
          <w:bCs/>
          <w:color w:val="000000"/>
          <w:sz w:val="21"/>
          <w:szCs w:val="21"/>
          <w:lang w:eastAsia="ru-RU"/>
        </w:rPr>
        <w:t>«</w:t>
      </w:r>
      <w:r w:rsidR="007A76D7">
        <w:rPr>
          <w:bCs/>
          <w:color w:val="000000"/>
          <w:spacing w:val="2"/>
          <w:sz w:val="21"/>
          <w:szCs w:val="21"/>
          <w:lang w:eastAsia="ru-RU"/>
        </w:rPr>
        <w:t>Куйбышевский район</w:t>
      </w:r>
      <w:r w:rsidR="007A76D7">
        <w:rPr>
          <w:bCs/>
          <w:color w:val="000000"/>
          <w:sz w:val="21"/>
          <w:szCs w:val="21"/>
          <w:lang w:eastAsia="ru-RU"/>
        </w:rPr>
        <w:t>»</w:t>
      </w:r>
      <w:r w:rsidR="007A76D7">
        <w:rPr>
          <w:color w:val="000000"/>
          <w:sz w:val="21"/>
          <w:szCs w:val="21"/>
          <w:lang w:eastAsia="ru-RU"/>
        </w:rPr>
        <w:t>»</w:t>
      </w:r>
      <w:r>
        <w:rPr>
          <w:color w:val="000000"/>
          <w:sz w:val="20"/>
          <w:szCs w:val="20"/>
        </w:rPr>
        <w:t xml:space="preserve"> </w:t>
      </w:r>
    </w:p>
    <w:p w:rsidR="000D532A" w:rsidRDefault="000D532A">
      <w:pPr>
        <w:pStyle w:val="Standard"/>
        <w:ind w:firstLine="540"/>
        <w:jc w:val="both"/>
        <w:rPr>
          <w:b/>
          <w:sz w:val="20"/>
          <w:szCs w:val="20"/>
        </w:rPr>
      </w:pPr>
    </w:p>
    <w:p w:rsidR="000D532A" w:rsidRDefault="000D532A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0D532A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Выводы: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Отчет и иные документы, подлежащие представлению </w:t>
      </w:r>
      <w:r w:rsidR="00522D01">
        <w:rPr>
          <w:rFonts w:ascii="Times New Roman" w:hAnsi="Times New Roman" w:cs="Times New Roman"/>
        </w:rPr>
        <w:t>в КСО, представлены</w:t>
      </w:r>
      <w:r>
        <w:rPr>
          <w:rFonts w:ascii="Times New Roman" w:hAnsi="Times New Roman" w:cs="Times New Roman"/>
        </w:rPr>
        <w:t xml:space="preserve">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</w:t>
      </w:r>
      <w:r w:rsidR="00522D01">
        <w:rPr>
          <w:sz w:val="20"/>
          <w:szCs w:val="20"/>
        </w:rPr>
        <w:t>Постановления</w:t>
      </w:r>
      <w:r>
        <w:rPr>
          <w:sz w:val="20"/>
          <w:szCs w:val="20"/>
        </w:rP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</w:t>
      </w:r>
      <w:r w:rsidR="004E6E62">
        <w:rPr>
          <w:sz w:val="20"/>
          <w:szCs w:val="20"/>
        </w:rPr>
        <w:t>остановления</w:t>
      </w:r>
      <w:r>
        <w:rPr>
          <w:sz w:val="20"/>
          <w:szCs w:val="20"/>
        </w:rPr>
        <w:t xml:space="preserve"> замечания отсутствуют. Фактов недостоверных отчетных данных и искажений бюджетной отчетности за </w:t>
      </w:r>
      <w:r w:rsidR="00AC3852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C12607">
        <w:rPr>
          <w:sz w:val="20"/>
          <w:szCs w:val="20"/>
        </w:rPr>
        <w:t>2</w:t>
      </w:r>
      <w:r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</w:t>
      </w:r>
      <w:r w:rsidR="00AC3852">
        <w:rPr>
          <w:bCs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C12607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3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E39" w:rsidRDefault="00A93E39">
      <w:r>
        <w:separator/>
      </w:r>
    </w:p>
  </w:endnote>
  <w:endnote w:type="continuationSeparator" w:id="0">
    <w:p w:rsidR="00A93E39" w:rsidRDefault="00A9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805" w:rsidRDefault="00C06805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C06805" w:rsidRDefault="00C06805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D52131">
                            <w:rPr>
                              <w:rStyle w:val="aa"/>
                              <w:noProof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C06805" w:rsidRDefault="00C06805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D52131">
                      <w:rPr>
                        <w:rStyle w:val="aa"/>
                        <w:noProof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E39" w:rsidRDefault="00A93E39">
      <w:r>
        <w:rPr>
          <w:color w:val="000000"/>
        </w:rPr>
        <w:separator/>
      </w:r>
    </w:p>
  </w:footnote>
  <w:footnote w:type="continuationSeparator" w:id="0">
    <w:p w:rsidR="00A93E39" w:rsidRDefault="00A93E39">
      <w:r>
        <w:continuationSeparator/>
      </w:r>
    </w:p>
  </w:footnote>
  <w:footnote w:id="1">
    <w:p w:rsidR="00C06805" w:rsidRDefault="00C06805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C06805" w:rsidRDefault="00C06805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76848"/>
    <w:rsid w:val="00081DFF"/>
    <w:rsid w:val="000930AB"/>
    <w:rsid w:val="000D532A"/>
    <w:rsid w:val="0010688E"/>
    <w:rsid w:val="00112A17"/>
    <w:rsid w:val="0012058A"/>
    <w:rsid w:val="00121634"/>
    <w:rsid w:val="001A24B0"/>
    <w:rsid w:val="001F0A2A"/>
    <w:rsid w:val="00247CC2"/>
    <w:rsid w:val="0027403C"/>
    <w:rsid w:val="002E7F40"/>
    <w:rsid w:val="00314AE9"/>
    <w:rsid w:val="003B5B70"/>
    <w:rsid w:val="00406B2A"/>
    <w:rsid w:val="0042609D"/>
    <w:rsid w:val="004428F6"/>
    <w:rsid w:val="004460A1"/>
    <w:rsid w:val="004E6E62"/>
    <w:rsid w:val="00505766"/>
    <w:rsid w:val="00522D01"/>
    <w:rsid w:val="00553B85"/>
    <w:rsid w:val="005549C4"/>
    <w:rsid w:val="006017D0"/>
    <w:rsid w:val="0061422B"/>
    <w:rsid w:val="00730A7F"/>
    <w:rsid w:val="0073172A"/>
    <w:rsid w:val="007A76D7"/>
    <w:rsid w:val="007D3231"/>
    <w:rsid w:val="00853369"/>
    <w:rsid w:val="00877747"/>
    <w:rsid w:val="00880DAE"/>
    <w:rsid w:val="008A23F6"/>
    <w:rsid w:val="008D4C7F"/>
    <w:rsid w:val="00901F16"/>
    <w:rsid w:val="00965334"/>
    <w:rsid w:val="00965781"/>
    <w:rsid w:val="00991CB4"/>
    <w:rsid w:val="009A5EA2"/>
    <w:rsid w:val="009C1993"/>
    <w:rsid w:val="009D4696"/>
    <w:rsid w:val="009E5822"/>
    <w:rsid w:val="00A028DC"/>
    <w:rsid w:val="00A55B49"/>
    <w:rsid w:val="00A83B1A"/>
    <w:rsid w:val="00A93E39"/>
    <w:rsid w:val="00AC3852"/>
    <w:rsid w:val="00AD45CE"/>
    <w:rsid w:val="00B23BEB"/>
    <w:rsid w:val="00B37440"/>
    <w:rsid w:val="00B44C8B"/>
    <w:rsid w:val="00B71D4A"/>
    <w:rsid w:val="00B91951"/>
    <w:rsid w:val="00B91A11"/>
    <w:rsid w:val="00C06805"/>
    <w:rsid w:val="00C12607"/>
    <w:rsid w:val="00C2316D"/>
    <w:rsid w:val="00C87C62"/>
    <w:rsid w:val="00C955C4"/>
    <w:rsid w:val="00D52131"/>
    <w:rsid w:val="00DB22E5"/>
    <w:rsid w:val="00E03620"/>
    <w:rsid w:val="00E77951"/>
    <w:rsid w:val="00E954EE"/>
    <w:rsid w:val="00F66D9F"/>
    <w:rsid w:val="00FB0F40"/>
    <w:rsid w:val="00F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CD64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A5EA2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A5EA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5B38-CAB8-4290-A032-FB779BCB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25</cp:revision>
  <cp:lastPrinted>2022-07-26T10:50:00Z</cp:lastPrinted>
  <dcterms:created xsi:type="dcterms:W3CDTF">2019-04-19T12:42:00Z</dcterms:created>
  <dcterms:modified xsi:type="dcterms:W3CDTF">2022-11-07T11:12:00Z</dcterms:modified>
</cp:coreProperties>
</file>