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17A" w:rsidRPr="00B42654" w:rsidRDefault="001F217A" w:rsidP="00EA234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B42654">
        <w:rPr>
          <w:rFonts w:ascii="Times New Roman" w:hAnsi="Times New Roman"/>
          <w:sz w:val="24"/>
          <w:szCs w:val="24"/>
        </w:rPr>
        <w:t xml:space="preserve">Приложение </w:t>
      </w:r>
      <w:r w:rsidR="004673DE" w:rsidRPr="00B42654">
        <w:rPr>
          <w:rFonts w:ascii="Times New Roman" w:hAnsi="Times New Roman"/>
          <w:sz w:val="24"/>
          <w:szCs w:val="24"/>
        </w:rPr>
        <w:t>№ 1</w:t>
      </w:r>
    </w:p>
    <w:p w:rsidR="001F217A" w:rsidRPr="00B42654" w:rsidRDefault="001F217A" w:rsidP="00EA2349">
      <w:pPr>
        <w:spacing w:after="0" w:line="240" w:lineRule="auto"/>
        <w:ind w:left="3540" w:firstLine="708"/>
        <w:jc w:val="right"/>
        <w:rPr>
          <w:rFonts w:ascii="Times New Roman" w:hAnsi="Times New Roman"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 xml:space="preserve">                 </w:t>
      </w:r>
      <w:r w:rsidR="00EA2349" w:rsidRPr="00B42654">
        <w:rPr>
          <w:rFonts w:ascii="Times New Roman" w:hAnsi="Times New Roman"/>
          <w:sz w:val="24"/>
          <w:szCs w:val="24"/>
        </w:rPr>
        <w:t xml:space="preserve">                       </w:t>
      </w:r>
      <w:r w:rsidRPr="00B42654">
        <w:rPr>
          <w:rFonts w:ascii="Times New Roman" w:hAnsi="Times New Roman"/>
          <w:sz w:val="24"/>
          <w:szCs w:val="24"/>
        </w:rPr>
        <w:t xml:space="preserve">к конкурсной документации  </w:t>
      </w:r>
    </w:p>
    <w:p w:rsidR="001F217A" w:rsidRPr="00B42654" w:rsidRDefault="006B02E5" w:rsidP="006B02E5">
      <w:pPr>
        <w:pStyle w:val="1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 w:rsidRPr="00B42654">
        <w:rPr>
          <w:rFonts w:ascii="Times New Roman" w:hAnsi="Times New Roman" w:cs="Times New Roman"/>
          <w:sz w:val="24"/>
          <w:szCs w:val="24"/>
        </w:rPr>
        <w:t>Проект</w:t>
      </w:r>
    </w:p>
    <w:p w:rsidR="001F217A" w:rsidRPr="00B42654" w:rsidRDefault="001F217A" w:rsidP="00D93877">
      <w:pPr>
        <w:tabs>
          <w:tab w:val="left" w:pos="4019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ab/>
      </w:r>
    </w:p>
    <w:p w:rsidR="003727FD" w:rsidRPr="00B42654" w:rsidRDefault="003727FD" w:rsidP="003727FD">
      <w:pPr>
        <w:pStyle w:val="af7"/>
        <w:ind w:right="280"/>
        <w:rPr>
          <w:rFonts w:ascii="Times New Roman" w:hAnsi="Times New Roman"/>
          <w:lang w:val="ru-RU"/>
        </w:rPr>
      </w:pPr>
      <w:r w:rsidRPr="00B42654">
        <w:rPr>
          <w:rFonts w:ascii="Times New Roman" w:hAnsi="Times New Roman"/>
        </w:rPr>
        <w:t xml:space="preserve">ДОГОВОР АРЕНДЫ </w:t>
      </w:r>
    </w:p>
    <w:p w:rsidR="003727FD" w:rsidRPr="00B42654" w:rsidRDefault="003727FD" w:rsidP="00814AD3">
      <w:pPr>
        <w:shd w:val="clear" w:color="auto" w:fill="FFFFFF"/>
        <w:snapToGrid w:val="0"/>
        <w:spacing w:after="0"/>
        <w:ind w:right="280"/>
        <w:jc w:val="center"/>
        <w:rPr>
          <w:rFonts w:ascii="Times New Roman" w:hAnsi="Times New Roman"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 xml:space="preserve">объектов теплоснабжения, находящихся в муниципальной собственности,  </w:t>
      </w:r>
    </w:p>
    <w:p w:rsidR="003727FD" w:rsidRPr="00B42654" w:rsidRDefault="003727FD" w:rsidP="00814AD3">
      <w:pPr>
        <w:shd w:val="clear" w:color="auto" w:fill="FFFFFF"/>
        <w:snapToGrid w:val="0"/>
        <w:spacing w:after="0"/>
        <w:ind w:right="280"/>
        <w:jc w:val="center"/>
        <w:rPr>
          <w:rFonts w:ascii="Times New Roman" w:hAnsi="Times New Roman"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 xml:space="preserve">предназначенных для оказания услуг теплоснабжения потребителям </w:t>
      </w:r>
    </w:p>
    <w:p w:rsidR="003727FD" w:rsidRPr="00B42654" w:rsidRDefault="003727FD" w:rsidP="003727FD">
      <w:pPr>
        <w:shd w:val="clear" w:color="auto" w:fill="FFFFFF"/>
        <w:tabs>
          <w:tab w:val="left" w:pos="7477"/>
        </w:tabs>
        <w:ind w:left="101" w:right="280"/>
        <w:rPr>
          <w:rFonts w:ascii="Times New Roman" w:hAnsi="Times New Roman"/>
          <w:b/>
          <w:color w:val="000000"/>
          <w:sz w:val="24"/>
          <w:szCs w:val="24"/>
        </w:rPr>
      </w:pPr>
    </w:p>
    <w:p w:rsidR="003727FD" w:rsidRPr="00B42654" w:rsidRDefault="003727FD" w:rsidP="003727FD">
      <w:pPr>
        <w:shd w:val="clear" w:color="auto" w:fill="FFFFFF"/>
        <w:tabs>
          <w:tab w:val="left" w:pos="-3402"/>
        </w:tabs>
        <w:ind w:left="101" w:right="280"/>
        <w:rPr>
          <w:rFonts w:ascii="Times New Roman" w:hAnsi="Times New Roman"/>
          <w:color w:val="000000"/>
          <w:sz w:val="24"/>
          <w:szCs w:val="24"/>
        </w:rPr>
      </w:pPr>
      <w:r w:rsidRPr="00B42654">
        <w:rPr>
          <w:rFonts w:ascii="Times New Roman" w:hAnsi="Times New Roman"/>
          <w:color w:val="000000"/>
          <w:sz w:val="24"/>
          <w:szCs w:val="24"/>
        </w:rPr>
        <w:t xml:space="preserve">п. Бетлица Куйбышевского района Калужской области    </w:t>
      </w:r>
    </w:p>
    <w:p w:rsidR="003727FD" w:rsidRPr="00B42654" w:rsidRDefault="003727FD" w:rsidP="00030E88">
      <w:pPr>
        <w:shd w:val="clear" w:color="auto" w:fill="FFFFFF"/>
        <w:tabs>
          <w:tab w:val="left" w:pos="-3402"/>
        </w:tabs>
        <w:ind w:left="101" w:right="280"/>
        <w:rPr>
          <w:rFonts w:ascii="Times New Roman" w:hAnsi="Times New Roman"/>
          <w:color w:val="000000"/>
          <w:sz w:val="24"/>
          <w:szCs w:val="24"/>
        </w:rPr>
      </w:pPr>
      <w:r w:rsidRPr="00B42654">
        <w:rPr>
          <w:rFonts w:ascii="Times New Roman" w:hAnsi="Times New Roman"/>
          <w:color w:val="000000"/>
          <w:sz w:val="24"/>
          <w:szCs w:val="24"/>
        </w:rPr>
        <w:t>«____</w:t>
      </w:r>
      <w:r w:rsidR="00910041" w:rsidRPr="00B42654">
        <w:rPr>
          <w:rFonts w:ascii="Times New Roman" w:hAnsi="Times New Roman"/>
          <w:color w:val="000000"/>
          <w:sz w:val="24"/>
          <w:szCs w:val="24"/>
        </w:rPr>
        <w:t>_»_____________2023</w:t>
      </w:r>
      <w:r w:rsidR="00030E88" w:rsidRPr="00B42654">
        <w:rPr>
          <w:rFonts w:ascii="Times New Roman" w:hAnsi="Times New Roman"/>
          <w:color w:val="000000"/>
          <w:sz w:val="24"/>
          <w:szCs w:val="24"/>
        </w:rPr>
        <w:t xml:space="preserve">г.          </w:t>
      </w:r>
    </w:p>
    <w:p w:rsidR="003727FD" w:rsidRPr="00B42654" w:rsidRDefault="003727FD" w:rsidP="003727FD">
      <w:pPr>
        <w:pStyle w:val="a9"/>
        <w:tabs>
          <w:tab w:val="left" w:pos="9355"/>
        </w:tabs>
        <w:ind w:left="0" w:right="-5"/>
        <w:jc w:val="both"/>
        <w:rPr>
          <w:b w:val="0"/>
          <w:szCs w:val="24"/>
        </w:rPr>
      </w:pPr>
      <w:r w:rsidRPr="00B42654">
        <w:rPr>
          <w:b w:val="0"/>
          <w:szCs w:val="24"/>
        </w:rPr>
        <w:t xml:space="preserve">              Администрация (исполнительно-распорядительный орган) муниципального района «Куйбышевский район», в лице Главы администрации муниципального района «Куйбышевский район» Макридова Сергея Николаевича,  действующего на основании Решения Куйбышевского Районного Собрания от 0</w:t>
      </w:r>
      <w:r w:rsidR="00910041" w:rsidRPr="00B42654">
        <w:rPr>
          <w:b w:val="0"/>
          <w:szCs w:val="24"/>
        </w:rPr>
        <w:t>6</w:t>
      </w:r>
      <w:r w:rsidRPr="00B42654">
        <w:rPr>
          <w:b w:val="0"/>
          <w:szCs w:val="24"/>
        </w:rPr>
        <w:t>.11.20</w:t>
      </w:r>
      <w:r w:rsidR="00910041" w:rsidRPr="00B42654">
        <w:rPr>
          <w:b w:val="0"/>
          <w:szCs w:val="24"/>
        </w:rPr>
        <w:t>20</w:t>
      </w:r>
      <w:r w:rsidRPr="00B42654">
        <w:rPr>
          <w:b w:val="0"/>
          <w:szCs w:val="24"/>
        </w:rPr>
        <w:t>г. № 1</w:t>
      </w:r>
      <w:r w:rsidR="00910041" w:rsidRPr="00B42654">
        <w:rPr>
          <w:b w:val="0"/>
          <w:szCs w:val="24"/>
        </w:rPr>
        <w:t>9</w:t>
      </w:r>
      <w:r w:rsidRPr="00B42654">
        <w:rPr>
          <w:b w:val="0"/>
          <w:szCs w:val="24"/>
        </w:rPr>
        <w:t>, именуемая в  дальнейшем  «Арендодатель», с одной стороны и ____________именуемое в дальнейшем «Арендатор», в лице  директора _____действующего на основании Устава, с другой стороны (далее - Стороны),  заключили настоящий договор (далее - Договор) о нижеследующем.</w:t>
      </w:r>
    </w:p>
    <w:p w:rsidR="001F217A" w:rsidRPr="00B42654" w:rsidRDefault="001F217A" w:rsidP="00E965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17A" w:rsidRPr="00B42654" w:rsidRDefault="001F217A" w:rsidP="00E96539">
      <w:pPr>
        <w:numPr>
          <w:ilvl w:val="0"/>
          <w:numId w:val="14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b/>
          <w:sz w:val="24"/>
          <w:szCs w:val="24"/>
        </w:rPr>
        <w:t>Предмет договора.</w:t>
      </w:r>
    </w:p>
    <w:p w:rsidR="001F217A" w:rsidRPr="00B42654" w:rsidRDefault="00C6425E" w:rsidP="00C6425E">
      <w:pPr>
        <w:tabs>
          <w:tab w:val="left" w:pos="3261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 xml:space="preserve">1.1. </w:t>
      </w:r>
      <w:r w:rsidR="001F217A" w:rsidRPr="00B42654">
        <w:rPr>
          <w:rFonts w:ascii="Times New Roman" w:hAnsi="Times New Roman"/>
          <w:sz w:val="24"/>
          <w:szCs w:val="24"/>
        </w:rPr>
        <w:t xml:space="preserve">Арендодатель предоставляет во временное владение и пользование, а Арендатор принимает объекты </w:t>
      </w:r>
      <w:r w:rsidR="003727FD" w:rsidRPr="00B42654">
        <w:rPr>
          <w:rFonts w:ascii="Times New Roman" w:hAnsi="Times New Roman"/>
          <w:sz w:val="24"/>
          <w:szCs w:val="24"/>
        </w:rPr>
        <w:t>теплоснабжения</w:t>
      </w:r>
      <w:r w:rsidR="001F217A" w:rsidRPr="00B42654">
        <w:rPr>
          <w:rFonts w:ascii="Times New Roman" w:hAnsi="Times New Roman"/>
          <w:sz w:val="24"/>
          <w:szCs w:val="24"/>
        </w:rPr>
        <w:t xml:space="preserve"> (далее – «Имущество») для эксплуатации по целевому назначению: </w:t>
      </w:r>
      <w:r w:rsidR="003727FD" w:rsidRPr="00B42654">
        <w:rPr>
          <w:rFonts w:ascii="Times New Roman" w:hAnsi="Times New Roman"/>
          <w:sz w:val="24"/>
          <w:szCs w:val="24"/>
        </w:rPr>
        <w:t>аренда объектов производства и передачи тепловой энергии в целях бесперебойного круглосуточного теплоснабжения потребителей в полном объеме. Под полным объемом предоставления указанных услуг подразумевается предоставление услуг теплоснабжения всем субъектам (присоединенным потребителям) без исключения.</w:t>
      </w:r>
      <w:r w:rsidR="003727FD" w:rsidRPr="00B42654">
        <w:t xml:space="preserve"> </w:t>
      </w:r>
      <w:r w:rsidR="001F217A" w:rsidRPr="00B42654">
        <w:rPr>
          <w:rFonts w:ascii="Times New Roman" w:hAnsi="Times New Roman"/>
          <w:sz w:val="24"/>
          <w:szCs w:val="24"/>
        </w:rPr>
        <w:t xml:space="preserve">Изменение целевого назначения Имущества не допускается. </w:t>
      </w:r>
    </w:p>
    <w:p w:rsidR="001F217A" w:rsidRPr="00B42654" w:rsidRDefault="00C6425E" w:rsidP="00C6425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 xml:space="preserve">1.2. </w:t>
      </w:r>
      <w:r w:rsidR="001F217A" w:rsidRPr="00B42654">
        <w:rPr>
          <w:rFonts w:ascii="Times New Roman" w:hAnsi="Times New Roman"/>
          <w:sz w:val="24"/>
          <w:szCs w:val="24"/>
        </w:rPr>
        <w:t>Перечень и технические характеристики Имущества, передаваемого по настоящему Договору, указаны в Приложении № 1 к настоящему Договору.</w:t>
      </w:r>
    </w:p>
    <w:p w:rsidR="001F217A" w:rsidRPr="00B42654" w:rsidRDefault="00C6425E" w:rsidP="00C6425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 xml:space="preserve">1.3. </w:t>
      </w:r>
      <w:r w:rsidR="001F217A" w:rsidRPr="00B42654">
        <w:rPr>
          <w:rFonts w:ascii="Times New Roman" w:hAnsi="Times New Roman"/>
          <w:sz w:val="24"/>
          <w:szCs w:val="24"/>
        </w:rPr>
        <w:t xml:space="preserve">Передаваемое имущество является собственностью муниципального </w:t>
      </w:r>
      <w:r w:rsidR="003727FD" w:rsidRPr="00B42654">
        <w:rPr>
          <w:rFonts w:ascii="Times New Roman" w:hAnsi="Times New Roman"/>
          <w:sz w:val="24"/>
          <w:szCs w:val="24"/>
        </w:rPr>
        <w:t>района «Куйбышевский район».</w:t>
      </w:r>
    </w:p>
    <w:p w:rsidR="001F217A" w:rsidRPr="00B42654" w:rsidRDefault="00C6425E" w:rsidP="00C6425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 xml:space="preserve">1.4. </w:t>
      </w:r>
      <w:r w:rsidR="001F217A" w:rsidRPr="00B42654">
        <w:rPr>
          <w:rFonts w:ascii="Times New Roman" w:hAnsi="Times New Roman"/>
          <w:sz w:val="24"/>
          <w:szCs w:val="24"/>
        </w:rPr>
        <w:t>Сдача Имущества в аренду не влечёт передачу права собственности на него.</w:t>
      </w:r>
    </w:p>
    <w:p w:rsidR="001F217A" w:rsidRPr="00B42654" w:rsidRDefault="00C6425E" w:rsidP="00C6425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 xml:space="preserve">1.5. </w:t>
      </w:r>
      <w:r w:rsidR="001F217A" w:rsidRPr="00B42654">
        <w:rPr>
          <w:rFonts w:ascii="Times New Roman" w:hAnsi="Times New Roman"/>
          <w:sz w:val="24"/>
          <w:szCs w:val="24"/>
        </w:rPr>
        <w:t xml:space="preserve">Имущество должно быть передано Арендатору одновременно с подписанием настоящего Договора по Акту приёма-передачи. Имущество, передаваемое по Акту приема – передачи должно соответствовать Имуществу, указанному в Приложении № 1 к настоящему договору. Имущество передаётся в состоянии, указанном в Приложении № 1 к настоящему договору. </w:t>
      </w:r>
    </w:p>
    <w:p w:rsidR="001F217A" w:rsidRPr="00B42654" w:rsidRDefault="00C6425E" w:rsidP="00C6425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 xml:space="preserve">1.6. </w:t>
      </w:r>
      <w:r w:rsidR="001F217A" w:rsidRPr="00B42654">
        <w:rPr>
          <w:rFonts w:ascii="Times New Roman" w:hAnsi="Times New Roman"/>
          <w:sz w:val="24"/>
          <w:szCs w:val="24"/>
        </w:rPr>
        <w:t>Арендодатель гарантирует, что Имущество, передаваемое по настоящему договору, никому не продано, не заложено, под арестом и запрещением не состоит.</w:t>
      </w:r>
    </w:p>
    <w:p w:rsidR="001F217A" w:rsidRPr="00B42654" w:rsidRDefault="00C6425E" w:rsidP="00C6425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 xml:space="preserve">1.7. </w:t>
      </w:r>
      <w:r w:rsidR="001F217A" w:rsidRPr="00B42654">
        <w:rPr>
          <w:rFonts w:ascii="Times New Roman" w:hAnsi="Times New Roman"/>
          <w:sz w:val="24"/>
          <w:szCs w:val="24"/>
        </w:rPr>
        <w:t>Стороны подтверждают, что представители, подписавшие настоящий Договор, действуют в пределах своей компетенции и должным образом уполномочены на его подписание. В дальнейшем стороны не вправе ссылаться на отсутствие у представителей полномочий, на превышение таковыми своей компетенции, как на основание для признания настоящего договора полностью или частично недействительным.</w:t>
      </w:r>
    </w:p>
    <w:p w:rsidR="001F217A" w:rsidRPr="00B42654" w:rsidRDefault="00C6425E" w:rsidP="00C6425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 xml:space="preserve">1.8. </w:t>
      </w:r>
      <w:r w:rsidR="001F217A" w:rsidRPr="00B42654">
        <w:rPr>
          <w:rFonts w:ascii="Times New Roman" w:hAnsi="Times New Roman"/>
          <w:sz w:val="24"/>
          <w:szCs w:val="24"/>
        </w:rPr>
        <w:t xml:space="preserve">Арендатор гарантирует, что все существующие потребители услуги теплоснабжения (далее по тексту Потребители) получат бесперебойную подачу данных услуг по тарифам и нормативам, установленным в соответствии с законодательством Российской Федерации. </w:t>
      </w:r>
    </w:p>
    <w:p w:rsidR="001F217A" w:rsidRPr="00B42654" w:rsidRDefault="00C6425E" w:rsidP="00C6425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 xml:space="preserve">1.9. </w:t>
      </w:r>
      <w:r w:rsidR="001F217A" w:rsidRPr="00B42654">
        <w:rPr>
          <w:rFonts w:ascii="Times New Roman" w:hAnsi="Times New Roman"/>
          <w:sz w:val="24"/>
          <w:szCs w:val="24"/>
        </w:rPr>
        <w:t xml:space="preserve">Деятельность Арендатора при использовании арендованного имущества не должна приводить к случаям (в том числе связанным с образованием задолженности перед </w:t>
      </w:r>
      <w:proofErr w:type="spellStart"/>
      <w:r w:rsidR="001F217A" w:rsidRPr="00B42654">
        <w:rPr>
          <w:rFonts w:ascii="Times New Roman" w:hAnsi="Times New Roman"/>
          <w:sz w:val="24"/>
          <w:szCs w:val="24"/>
        </w:rPr>
        <w:t>ресурсоснабжающими</w:t>
      </w:r>
      <w:proofErr w:type="spellEnd"/>
      <w:r w:rsidR="001F217A" w:rsidRPr="00B42654">
        <w:rPr>
          <w:rFonts w:ascii="Times New Roman" w:hAnsi="Times New Roman"/>
          <w:sz w:val="24"/>
          <w:szCs w:val="24"/>
        </w:rPr>
        <w:t xml:space="preserve"> организациями), влекущим невозможность или затруднительность выполнения Арендодателем его полномочий по организации в границах поселения теплоснабжения населения.</w:t>
      </w:r>
    </w:p>
    <w:p w:rsidR="001F217A" w:rsidRPr="00B42654" w:rsidRDefault="00C6425E" w:rsidP="00C6425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 xml:space="preserve">1.10. </w:t>
      </w:r>
      <w:r w:rsidR="001F217A" w:rsidRPr="00B42654">
        <w:rPr>
          <w:rFonts w:ascii="Times New Roman" w:hAnsi="Times New Roman"/>
          <w:sz w:val="24"/>
          <w:szCs w:val="24"/>
        </w:rPr>
        <w:t>Арендатор приступает к эксплуатации Имущества с момента подписания Акта приема-передачи.</w:t>
      </w:r>
    </w:p>
    <w:p w:rsidR="001F217A" w:rsidRPr="00B42654" w:rsidRDefault="001F217A" w:rsidP="00E965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F217A" w:rsidRPr="00B42654" w:rsidRDefault="001F217A" w:rsidP="00E965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b/>
          <w:sz w:val="24"/>
          <w:szCs w:val="24"/>
        </w:rPr>
        <w:lastRenderedPageBreak/>
        <w:t>2. Права и обязанности сторон.</w:t>
      </w:r>
      <w:r w:rsidR="004673DE" w:rsidRPr="00B42654">
        <w:rPr>
          <w:rFonts w:ascii="Times New Roman" w:hAnsi="Times New Roman"/>
          <w:b/>
          <w:sz w:val="24"/>
          <w:szCs w:val="24"/>
        </w:rPr>
        <w:t xml:space="preserve"> </w:t>
      </w:r>
    </w:p>
    <w:p w:rsidR="001F217A" w:rsidRPr="00B42654" w:rsidRDefault="001F217A" w:rsidP="00E965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 xml:space="preserve">2.1. </w:t>
      </w:r>
      <w:r w:rsidRPr="00B42654">
        <w:rPr>
          <w:rFonts w:ascii="Times New Roman" w:hAnsi="Times New Roman"/>
          <w:b/>
          <w:sz w:val="24"/>
          <w:szCs w:val="24"/>
        </w:rPr>
        <w:t>Арендодатель обязуется:</w:t>
      </w:r>
    </w:p>
    <w:p w:rsidR="001F217A" w:rsidRPr="00B42654" w:rsidRDefault="001F217A" w:rsidP="00E965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2.1.1. Передать Арендатору имущество в аренду по Акту приёма-передачи одновременно с подписанием настоящего договора</w:t>
      </w:r>
      <w:r w:rsidRPr="00B42654">
        <w:rPr>
          <w:rFonts w:ascii="Times New Roman" w:hAnsi="Times New Roman"/>
          <w:color w:val="000000"/>
          <w:sz w:val="24"/>
          <w:szCs w:val="24"/>
        </w:rPr>
        <w:t>.</w:t>
      </w:r>
      <w:r w:rsidRPr="00B42654">
        <w:rPr>
          <w:rFonts w:ascii="Times New Roman" w:hAnsi="Times New Roman"/>
          <w:sz w:val="24"/>
          <w:szCs w:val="24"/>
        </w:rPr>
        <w:t xml:space="preserve"> К Акту приёма – передачи Имущества Арендодатель обязуется приложить документы, подтверждающие балансовую стоимость имущества (выписки из реестра объектов муниципальной собственности </w:t>
      </w:r>
      <w:r w:rsidR="003727FD" w:rsidRPr="00B42654">
        <w:rPr>
          <w:rFonts w:ascii="Times New Roman" w:hAnsi="Times New Roman"/>
          <w:sz w:val="24"/>
          <w:szCs w:val="24"/>
        </w:rPr>
        <w:t>МР «Куйбышевский район»</w:t>
      </w:r>
      <w:r w:rsidRPr="00B42654">
        <w:rPr>
          <w:rFonts w:ascii="Times New Roman" w:hAnsi="Times New Roman"/>
          <w:sz w:val="24"/>
          <w:szCs w:val="24"/>
        </w:rPr>
        <w:t>), а также документы, отражающие техническое состояние передаваемого имущества на момент передачи (технические паспорта, схемы).</w:t>
      </w:r>
    </w:p>
    <w:p w:rsidR="001F217A" w:rsidRPr="00B42654" w:rsidRDefault="001F217A" w:rsidP="005B40F0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 xml:space="preserve">В случае обнаружения Арендатором ненадлежащего состояния переданного в аренду имущества в течение месяца с момента его приёма-передачи, Арендатором составляется дефектная ведомость, которая направляется на утверждение Главе </w:t>
      </w:r>
      <w:r w:rsidR="003727FD" w:rsidRPr="00B42654">
        <w:rPr>
          <w:rFonts w:ascii="Times New Roman" w:hAnsi="Times New Roman"/>
          <w:sz w:val="24"/>
          <w:szCs w:val="24"/>
        </w:rPr>
        <w:t xml:space="preserve">администрации муниципального района «Куйбышевский район». </w:t>
      </w:r>
      <w:r w:rsidRPr="00B42654">
        <w:rPr>
          <w:rFonts w:ascii="Times New Roman" w:hAnsi="Times New Roman"/>
          <w:sz w:val="24"/>
          <w:szCs w:val="24"/>
        </w:rPr>
        <w:t xml:space="preserve">Утверждённая дефектная ведомость служит основанием для составления двухстороннего акта оценки технического состояния имущества и включения необходимого перечня работ в план капитального ремонта, в случае необходимости его проведения. </w:t>
      </w:r>
    </w:p>
    <w:p w:rsidR="001F217A" w:rsidRPr="00B42654" w:rsidRDefault="001F217A" w:rsidP="009F0DBE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На все подлежащие передаче документы, подтверждающие балансовую стоимость имущества, а также документы, отражающие техническое состояние передаваемого имущества, составляется реестр. В случае отсутствия документов, подлежащих передаче, в реестр вносится соответствующая запись об отсутствии необходимых документов.</w:t>
      </w:r>
    </w:p>
    <w:p w:rsidR="001F217A" w:rsidRPr="00B42654" w:rsidRDefault="001F217A" w:rsidP="00E965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2.1.</w:t>
      </w:r>
      <w:r w:rsidR="001B4995" w:rsidRPr="00B42654">
        <w:rPr>
          <w:rFonts w:ascii="Times New Roman" w:hAnsi="Times New Roman"/>
          <w:sz w:val="24"/>
          <w:szCs w:val="24"/>
        </w:rPr>
        <w:t>2. Оказывать</w:t>
      </w:r>
      <w:r w:rsidRPr="00B42654">
        <w:rPr>
          <w:rFonts w:ascii="Times New Roman" w:hAnsi="Times New Roman"/>
          <w:sz w:val="24"/>
          <w:szCs w:val="24"/>
        </w:rPr>
        <w:t xml:space="preserve"> содействие Арендатору при устранении последствий аварий, возникших на Имуществе не по вине Арендатора.</w:t>
      </w:r>
    </w:p>
    <w:p w:rsidR="001F217A" w:rsidRPr="00B42654" w:rsidRDefault="001B4995" w:rsidP="00E965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2.1.3</w:t>
      </w:r>
      <w:r w:rsidR="001F217A" w:rsidRPr="00B42654">
        <w:rPr>
          <w:rFonts w:ascii="Times New Roman" w:hAnsi="Times New Roman"/>
          <w:sz w:val="24"/>
          <w:szCs w:val="24"/>
        </w:rPr>
        <w:t>. Информировать Арендатора о правах третьих лиц в отношении переданного по настоящему договору имущества.</w:t>
      </w:r>
    </w:p>
    <w:p w:rsidR="001F217A" w:rsidRPr="00B42654" w:rsidRDefault="001B4995" w:rsidP="00E965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2.1.4</w:t>
      </w:r>
      <w:r w:rsidR="001F217A" w:rsidRPr="00B42654">
        <w:rPr>
          <w:rFonts w:ascii="Times New Roman" w:hAnsi="Times New Roman"/>
          <w:sz w:val="24"/>
          <w:szCs w:val="24"/>
        </w:rPr>
        <w:t>. В случае отчуждения Имущества информировать об этом Арендатора не позднее, чем за 30 дней до совершения сделки; при этом переход права собственности на Имущество от Арендодателя к другому лицу не является основанием для изменения или расторжения настоящего договора.</w:t>
      </w:r>
    </w:p>
    <w:p w:rsidR="001F217A" w:rsidRPr="00B42654" w:rsidRDefault="001B4995" w:rsidP="00E965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2.1.5</w:t>
      </w:r>
      <w:r w:rsidR="001F217A" w:rsidRPr="00B42654">
        <w:rPr>
          <w:rFonts w:ascii="Times New Roman" w:hAnsi="Times New Roman"/>
          <w:sz w:val="24"/>
          <w:szCs w:val="24"/>
        </w:rPr>
        <w:t>. Направлять представителя для приёмки работ по текущему ремонту и ликвидации аварийных ситуаций.</w:t>
      </w:r>
    </w:p>
    <w:p w:rsidR="001F217A" w:rsidRPr="00B42654" w:rsidRDefault="001B4995" w:rsidP="00E965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2.1.6</w:t>
      </w:r>
      <w:r w:rsidR="001F217A" w:rsidRPr="00B42654">
        <w:rPr>
          <w:rFonts w:ascii="Times New Roman" w:hAnsi="Times New Roman"/>
          <w:sz w:val="24"/>
          <w:szCs w:val="24"/>
        </w:rPr>
        <w:t xml:space="preserve">. По письменному запросу Арендатора предоставлять информацию по вопросам установления нормативов и тарифов по видам деятельности Арендатора, а также всю иную информацию, связанную с эксплуатацией арендуемого имущества. В срок не более 3 рабочих дней со дня получения запроса Арендатора предоставлять ему </w:t>
      </w:r>
      <w:r w:rsidR="003727FD" w:rsidRPr="00B42654">
        <w:rPr>
          <w:rFonts w:ascii="Times New Roman" w:hAnsi="Times New Roman"/>
          <w:sz w:val="24"/>
          <w:szCs w:val="24"/>
        </w:rPr>
        <w:t>документы и</w:t>
      </w:r>
      <w:r w:rsidR="001F217A" w:rsidRPr="00B42654">
        <w:rPr>
          <w:rFonts w:ascii="Times New Roman" w:hAnsi="Times New Roman"/>
          <w:sz w:val="24"/>
          <w:szCs w:val="24"/>
        </w:rPr>
        <w:t xml:space="preserve"> надлежащим образом заверенные копии, необходимые в соответствии с законодательством об электроэнергетике и в сфере газоснабжения для заключения Арендатором договоров поставки электрической энергии, договоров поставки газа. </w:t>
      </w:r>
    </w:p>
    <w:p w:rsidR="001F217A" w:rsidRPr="00B42654" w:rsidRDefault="001F217A" w:rsidP="00E965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 xml:space="preserve">2.2. </w:t>
      </w:r>
      <w:r w:rsidRPr="00B42654">
        <w:rPr>
          <w:rFonts w:ascii="Times New Roman" w:hAnsi="Times New Roman"/>
          <w:b/>
          <w:sz w:val="24"/>
          <w:szCs w:val="24"/>
        </w:rPr>
        <w:t>Права Арендодателя:</w:t>
      </w:r>
    </w:p>
    <w:p w:rsidR="001F217A" w:rsidRPr="00B42654" w:rsidRDefault="001F217A" w:rsidP="00E965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 xml:space="preserve">2.2.1. Арендодатель осуществляет контроль за исполнением Арендатором своих обязательств по настоящему Договору. </w:t>
      </w:r>
    </w:p>
    <w:p w:rsidR="001F217A" w:rsidRPr="00B42654" w:rsidRDefault="001F217A" w:rsidP="00E965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2.2.</w:t>
      </w:r>
      <w:r w:rsidR="004D26D3" w:rsidRPr="00B42654">
        <w:rPr>
          <w:rFonts w:ascii="Times New Roman" w:hAnsi="Times New Roman"/>
          <w:sz w:val="24"/>
          <w:szCs w:val="24"/>
        </w:rPr>
        <w:t>2</w:t>
      </w:r>
      <w:r w:rsidRPr="00B42654">
        <w:rPr>
          <w:rFonts w:ascii="Times New Roman" w:hAnsi="Times New Roman"/>
          <w:sz w:val="24"/>
          <w:szCs w:val="24"/>
        </w:rPr>
        <w:t xml:space="preserve">. Арендодатель имеет право 1 (один) раз в месяц осуществлять проверку порядка использования Арендатором арендуемого имущества в соответствии с условиями настоящего договора, а </w:t>
      </w:r>
      <w:r w:rsidR="004D26D3" w:rsidRPr="00B42654">
        <w:rPr>
          <w:rFonts w:ascii="Times New Roman" w:hAnsi="Times New Roman"/>
          <w:sz w:val="24"/>
          <w:szCs w:val="24"/>
        </w:rPr>
        <w:t>также</w:t>
      </w:r>
      <w:r w:rsidRPr="00B42654">
        <w:rPr>
          <w:rFonts w:ascii="Times New Roman" w:hAnsi="Times New Roman"/>
          <w:sz w:val="24"/>
          <w:szCs w:val="24"/>
        </w:rPr>
        <w:t xml:space="preserve"> документов, связанных с образованием финансовой задолженности перед </w:t>
      </w:r>
      <w:proofErr w:type="spellStart"/>
      <w:r w:rsidRPr="00B42654">
        <w:rPr>
          <w:rFonts w:ascii="Times New Roman" w:hAnsi="Times New Roman"/>
          <w:sz w:val="24"/>
          <w:szCs w:val="24"/>
        </w:rPr>
        <w:t>ресурсоснабжающими</w:t>
      </w:r>
      <w:proofErr w:type="spellEnd"/>
      <w:r w:rsidRPr="00B42654">
        <w:rPr>
          <w:rFonts w:ascii="Times New Roman" w:hAnsi="Times New Roman"/>
          <w:sz w:val="24"/>
          <w:szCs w:val="24"/>
        </w:rPr>
        <w:t xml:space="preserve"> организациями.</w:t>
      </w:r>
    </w:p>
    <w:p w:rsidR="001F217A" w:rsidRPr="00B42654" w:rsidRDefault="001F217A" w:rsidP="00E9653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B42654">
        <w:rPr>
          <w:rFonts w:ascii="Times New Roman" w:hAnsi="Times New Roman"/>
          <w:iCs/>
          <w:sz w:val="24"/>
          <w:szCs w:val="24"/>
        </w:rPr>
        <w:t xml:space="preserve">2.3. </w:t>
      </w:r>
      <w:r w:rsidRPr="00B42654">
        <w:rPr>
          <w:rFonts w:ascii="Times New Roman" w:hAnsi="Times New Roman"/>
          <w:b/>
          <w:iCs/>
          <w:sz w:val="24"/>
          <w:szCs w:val="24"/>
        </w:rPr>
        <w:t>Арендатор обязуется:</w:t>
      </w:r>
    </w:p>
    <w:p w:rsidR="001F217A" w:rsidRPr="00B42654" w:rsidRDefault="001F217A" w:rsidP="00E9653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 xml:space="preserve">2.3.1. Принять  от Арендодателя имущество по Акту приема-передачи. </w:t>
      </w:r>
    </w:p>
    <w:p w:rsidR="001F217A" w:rsidRPr="00B42654" w:rsidRDefault="001F217A" w:rsidP="00E9653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2.3.2. Приступить к использованию (эксплуатации) Имущества в установленные п. 1.10. настоящего Договора сроки.</w:t>
      </w:r>
    </w:p>
    <w:p w:rsidR="001F217A" w:rsidRPr="00B42654" w:rsidRDefault="001F217A" w:rsidP="00E9653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 xml:space="preserve">2.3.3. Эксплуатировать Имущество в целях и в порядке, которые установлены договором аренды, предоставлять потребителям товары, оказывать услуги в сфере теплоснабжения, обеспечивать при осуществлении деятельности с использованием Имущества возможность получения потребителями соответствующих услуг. Эксплуатировать имущество и предоставлять услуги теплоснабжения потребителям в соответствии с долгосрочными параметрами государственного регулирования цен (тарифов) в сфере теплоснабжения (Приложение № 3 к Договору). </w:t>
      </w:r>
    </w:p>
    <w:p w:rsidR="001F217A" w:rsidRPr="00B42654" w:rsidRDefault="001F217A" w:rsidP="00E9653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2.3.4. Осуществлять деятельность, предусмотренную в п.2.3.3. и не прекращать (не приостанавливать) эту деятельность без предварительного согласия Арендодателя.</w:t>
      </w:r>
    </w:p>
    <w:p w:rsidR="001F217A" w:rsidRPr="00B42654" w:rsidRDefault="001F217A" w:rsidP="00E9653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lastRenderedPageBreak/>
        <w:t xml:space="preserve">2.3.5. Обеспечивать при осуществлении деятельности, предусмотренной настоящим договором, возможность бесперебойного получения потребителями соответствующих услуг. Предельный срок прекращения поставок потребителям услуги теплоснабжения и допустимый объем </w:t>
      </w:r>
      <w:proofErr w:type="spellStart"/>
      <w:r w:rsidRPr="00B42654">
        <w:rPr>
          <w:rFonts w:ascii="Times New Roman" w:hAnsi="Times New Roman"/>
          <w:sz w:val="24"/>
          <w:szCs w:val="24"/>
        </w:rPr>
        <w:t>непредоставления</w:t>
      </w:r>
      <w:proofErr w:type="spellEnd"/>
      <w:r w:rsidRPr="00B42654">
        <w:rPr>
          <w:rFonts w:ascii="Times New Roman" w:hAnsi="Times New Roman"/>
          <w:sz w:val="24"/>
          <w:szCs w:val="24"/>
        </w:rPr>
        <w:t xml:space="preserve"> услуги теплоснабжения устанавливаются действующим законодательством. Превышение указанных предельных сроков является существенным нарушением условий договора аренды. </w:t>
      </w:r>
    </w:p>
    <w:p w:rsidR="003B4D00" w:rsidRPr="00B42654" w:rsidRDefault="003B4D00" w:rsidP="003B4D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42654">
        <w:rPr>
          <w:rFonts w:ascii="Times New Roman" w:hAnsi="Times New Roman"/>
          <w:bCs/>
          <w:sz w:val="24"/>
          <w:szCs w:val="24"/>
        </w:rPr>
        <w:t>2.3.</w:t>
      </w:r>
      <w:r w:rsidR="00EA2349" w:rsidRPr="00B42654">
        <w:rPr>
          <w:rFonts w:ascii="Times New Roman" w:hAnsi="Times New Roman"/>
          <w:bCs/>
          <w:sz w:val="24"/>
          <w:szCs w:val="24"/>
        </w:rPr>
        <w:t>6</w:t>
      </w:r>
      <w:r w:rsidRPr="00B42654">
        <w:rPr>
          <w:rFonts w:ascii="Times New Roman" w:hAnsi="Times New Roman"/>
          <w:bCs/>
          <w:sz w:val="24"/>
          <w:szCs w:val="24"/>
        </w:rPr>
        <w:t xml:space="preserve">. Вносить арендодателю арендную плату в объеме и в сроки, которые </w:t>
      </w:r>
      <w:r w:rsidR="00AB3F91" w:rsidRPr="00B42654">
        <w:rPr>
          <w:rFonts w:ascii="Times New Roman" w:hAnsi="Times New Roman"/>
          <w:bCs/>
          <w:sz w:val="24"/>
          <w:szCs w:val="24"/>
        </w:rPr>
        <w:t>предусмотрены договором аренды.</w:t>
      </w:r>
    </w:p>
    <w:p w:rsidR="001F217A" w:rsidRPr="00B42654" w:rsidRDefault="001F217A" w:rsidP="00E9653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2.3.</w:t>
      </w:r>
      <w:r w:rsidR="00EA2349" w:rsidRPr="00B42654">
        <w:rPr>
          <w:rFonts w:ascii="Times New Roman" w:hAnsi="Times New Roman"/>
          <w:sz w:val="24"/>
          <w:szCs w:val="24"/>
        </w:rPr>
        <w:t>7</w:t>
      </w:r>
      <w:r w:rsidRPr="00B42654">
        <w:rPr>
          <w:rFonts w:ascii="Times New Roman" w:hAnsi="Times New Roman"/>
          <w:sz w:val="24"/>
          <w:szCs w:val="24"/>
        </w:rPr>
        <w:t>. Поддерживать Имущество в исправном состоянии, проводить за свой счет их текущий ремонт, нести расходы на содержание Имущества. Ежегодно предоставлять Арендодателю информацию о денежных средствах, направленных на текущий ремонт переданного в аренду Имущества по регулируемым видам деятельности.</w:t>
      </w:r>
    </w:p>
    <w:p w:rsidR="001F217A" w:rsidRPr="00B42654" w:rsidRDefault="00EA2349" w:rsidP="00E965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2.3.8</w:t>
      </w:r>
      <w:r w:rsidR="001F217A" w:rsidRPr="00B42654">
        <w:rPr>
          <w:rFonts w:ascii="Times New Roman" w:hAnsi="Times New Roman"/>
          <w:sz w:val="24"/>
          <w:szCs w:val="24"/>
        </w:rPr>
        <w:t xml:space="preserve">. Содержать прилегающую территорию и подъездные пути ко всем объектам, переданным в аренду, в состоянии, удовлетворяющем санитарным требованиям и требованиям пожарной безопасности. </w:t>
      </w:r>
    </w:p>
    <w:p w:rsidR="001F217A" w:rsidRPr="00B42654" w:rsidRDefault="00EA2349" w:rsidP="00E965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2.3.9</w:t>
      </w:r>
      <w:r w:rsidR="001F217A" w:rsidRPr="00B42654">
        <w:rPr>
          <w:rFonts w:ascii="Times New Roman" w:hAnsi="Times New Roman"/>
          <w:sz w:val="24"/>
          <w:szCs w:val="24"/>
        </w:rPr>
        <w:t>. Не производить никаких перепланировок и переоборудования арендуемого Имущества, вызываемых потребностями Арендатора, а также работ капитального характера на объектах без письменного разрешения Арендодателя.</w:t>
      </w:r>
    </w:p>
    <w:p w:rsidR="001F217A" w:rsidRPr="00B42654" w:rsidRDefault="00EA2349" w:rsidP="00E965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2.3.10</w:t>
      </w:r>
      <w:r w:rsidR="001F217A" w:rsidRPr="00B42654">
        <w:rPr>
          <w:rFonts w:ascii="Times New Roman" w:hAnsi="Times New Roman"/>
          <w:sz w:val="24"/>
          <w:szCs w:val="24"/>
        </w:rPr>
        <w:t>. В случае возникновения аварийных ситуаций на объектах коммунальной инфраструктуры  Арендатор обязан немедленно известить об этом Арендодателя и произвести аварийно-восстановительные работы в течение суток с момента возникновения аварии за свой счёт.</w:t>
      </w:r>
    </w:p>
    <w:p w:rsidR="001F217A" w:rsidRPr="00B42654" w:rsidRDefault="001F217A" w:rsidP="00D93877">
      <w:pPr>
        <w:shd w:val="clear" w:color="auto" w:fill="FFFFFF"/>
        <w:tabs>
          <w:tab w:val="left" w:pos="6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2.3.1</w:t>
      </w:r>
      <w:r w:rsidR="00EA2349" w:rsidRPr="00B42654">
        <w:rPr>
          <w:rFonts w:ascii="Times New Roman" w:hAnsi="Times New Roman"/>
          <w:sz w:val="24"/>
          <w:szCs w:val="24"/>
        </w:rPr>
        <w:t>1</w:t>
      </w:r>
      <w:r w:rsidRPr="00B42654">
        <w:rPr>
          <w:rFonts w:ascii="Times New Roman" w:hAnsi="Times New Roman"/>
          <w:sz w:val="24"/>
          <w:szCs w:val="24"/>
        </w:rPr>
        <w:t xml:space="preserve">. Арендатор не вправе передавать свои права и обязанности по настоящему договору аренды другому лицу, предоставлять арендованное имущество в безвозмездное пользование, </w:t>
      </w:r>
      <w:r w:rsidR="00194426" w:rsidRPr="00B42654">
        <w:rPr>
          <w:rFonts w:ascii="Times New Roman" w:hAnsi="Times New Roman"/>
          <w:sz w:val="24"/>
          <w:szCs w:val="24"/>
        </w:rPr>
        <w:t xml:space="preserve">субаренду, </w:t>
      </w:r>
      <w:r w:rsidRPr="00B42654">
        <w:rPr>
          <w:rFonts w:ascii="Times New Roman" w:hAnsi="Times New Roman"/>
          <w:sz w:val="24"/>
          <w:szCs w:val="24"/>
        </w:rPr>
        <w:t>а также отдавать арендные права в залог и вносить их в качестве вклада в уставный (складочный) капитал хозяйственных товариществ и обществ или паевого взноса в производственный кооператив.</w:t>
      </w:r>
    </w:p>
    <w:p w:rsidR="001F217A" w:rsidRPr="00B42654" w:rsidRDefault="00254B7B" w:rsidP="00E9653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2.</w:t>
      </w:r>
      <w:r w:rsidR="00EA2349" w:rsidRPr="00B42654">
        <w:rPr>
          <w:rFonts w:ascii="Times New Roman" w:hAnsi="Times New Roman"/>
          <w:sz w:val="24"/>
          <w:szCs w:val="24"/>
        </w:rPr>
        <w:t>3.12</w:t>
      </w:r>
      <w:r w:rsidR="001F217A" w:rsidRPr="00B42654">
        <w:rPr>
          <w:rFonts w:ascii="Times New Roman" w:hAnsi="Times New Roman"/>
          <w:sz w:val="24"/>
          <w:szCs w:val="24"/>
        </w:rPr>
        <w:t>. Разрешать представителям Арендодателя, а также уполномоченным государственных и муниципальных органов осуществлять осмотр Имущества, обеспечивать доступ к Имуществу для выполнения аварийных, ремонтных и других работ;</w:t>
      </w:r>
    </w:p>
    <w:p w:rsidR="001F217A" w:rsidRPr="00B42654" w:rsidRDefault="00EA2349" w:rsidP="00E96539">
      <w:pPr>
        <w:shd w:val="clear" w:color="auto" w:fill="FFFFFF"/>
        <w:tabs>
          <w:tab w:val="left" w:pos="71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2.3.13</w:t>
      </w:r>
      <w:r w:rsidR="001F217A" w:rsidRPr="00B42654">
        <w:rPr>
          <w:rFonts w:ascii="Times New Roman" w:hAnsi="Times New Roman"/>
          <w:sz w:val="24"/>
          <w:szCs w:val="24"/>
        </w:rPr>
        <w:t xml:space="preserve">. Соблюдать требования надзорных и контролирующих органов, установленные для эксплуатации арендуемого имущества, согласно законодательству Российской Федерации. </w:t>
      </w:r>
    </w:p>
    <w:p w:rsidR="001F217A" w:rsidRPr="00B42654" w:rsidRDefault="00EA2349" w:rsidP="00E9653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2.3.14</w:t>
      </w:r>
      <w:r w:rsidR="001F217A" w:rsidRPr="00B42654">
        <w:rPr>
          <w:rFonts w:ascii="Times New Roman" w:hAnsi="Times New Roman"/>
          <w:sz w:val="24"/>
          <w:szCs w:val="24"/>
        </w:rPr>
        <w:t>. Обеспечивать охрану объекта, не допускать посторонних лиц на территорию объекта.</w:t>
      </w:r>
    </w:p>
    <w:p w:rsidR="001F217A" w:rsidRPr="00B42654" w:rsidRDefault="00EA2349" w:rsidP="00E9653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2.3.15</w:t>
      </w:r>
      <w:r w:rsidR="001F217A" w:rsidRPr="00B42654">
        <w:rPr>
          <w:rFonts w:ascii="Times New Roman" w:hAnsi="Times New Roman"/>
          <w:sz w:val="24"/>
          <w:szCs w:val="24"/>
        </w:rPr>
        <w:t xml:space="preserve">. Заключить договор энергоснабжения и (или) договор купли-продажи электрической энергии, договор поставки газа, обеспечивающие поставку электрической энергии (мощности) и газа, необходимые для производства товаров, оказаний услуг в сфере теплоснабжения с использованием передаваемого по настоящему Договору Имущества. Договоры поставки электрической энергии, договоры поставки газа должны обеспечивать поставку электрической энергии (мощности) и газа, необходимые для производства товаров, оказаний услуг в сфере теплоснабжения с использованием передаваемого по настоящему Договору Имущества, не позднее даты передачи Имущества Арендатору. </w:t>
      </w:r>
    </w:p>
    <w:p w:rsidR="001F217A" w:rsidRPr="00B42654" w:rsidRDefault="001F217A" w:rsidP="00E9653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ab/>
        <w:t xml:space="preserve">Предоставить поставщику электрической энергии, если он является гарантирующим поставщиком электрической энергии, и поставщику газа банковские гарантии, обеспечивающие исполнение обязательств Арендатора по оплате поставляемых по заключенным с этими поставщиками договорам электрической энергии (мощности) и газа. Банковская гарантия должна соответствовать требованиям, предусмотренным ст. 28.1. Федерального закона от 27.07.2010 N 190-ФЗ «О теплоснабжении». </w:t>
      </w:r>
    </w:p>
    <w:p w:rsidR="001F217A" w:rsidRPr="00B42654" w:rsidRDefault="001F217A" w:rsidP="00427F5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 xml:space="preserve">Заключать новые договоры, обеспечивающие поставку Арендатору электрической энергии (мощности) и газа, необходимых для производства товаров, оказания услуг в сфере теплоснабжения с использованием переданного в аренду Имущества, в случае прекращения (расторжения) ранее заключенных договоров, а также наступления предусмотренных законодательством обстоятельств, указывающих на невозможность для поставщика электрической энергии и (или) поставщика газа осуществлять их дальнейшую поставку. </w:t>
      </w:r>
    </w:p>
    <w:p w:rsidR="001F217A" w:rsidRPr="00B42654" w:rsidRDefault="001F217A" w:rsidP="00427F5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 xml:space="preserve">При заключении новых договоров, обеспечивающих поставку электрической энергии (мощности) и газа, а также при окончании срока действия ранее выданных банковских гарантий или уплаты всей суммы, на которую предоставлена банковская гарантия, </w:t>
      </w:r>
      <w:r w:rsidRPr="00B42654">
        <w:rPr>
          <w:rFonts w:ascii="Times New Roman" w:hAnsi="Times New Roman"/>
          <w:sz w:val="24"/>
          <w:szCs w:val="24"/>
        </w:rPr>
        <w:lastRenderedPageBreak/>
        <w:t>предоставлять поставщикам новые банковские гарантии в порядке и в сроки, установленные частями 3-8 ст. 28.3 Федерального закона от 27.07.2010 N 190-ФЗ «О теплоснабжении».</w:t>
      </w:r>
    </w:p>
    <w:p w:rsidR="001F217A" w:rsidRPr="00B42654" w:rsidRDefault="001B4995" w:rsidP="00096B0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2.3.1</w:t>
      </w:r>
      <w:r w:rsidR="00EA2349" w:rsidRPr="00B42654">
        <w:rPr>
          <w:rFonts w:ascii="Times New Roman" w:hAnsi="Times New Roman"/>
          <w:sz w:val="24"/>
          <w:szCs w:val="24"/>
        </w:rPr>
        <w:t>6</w:t>
      </w:r>
      <w:r w:rsidR="001F217A" w:rsidRPr="00B42654">
        <w:rPr>
          <w:rFonts w:ascii="Times New Roman" w:hAnsi="Times New Roman"/>
          <w:sz w:val="24"/>
          <w:szCs w:val="24"/>
        </w:rPr>
        <w:t xml:space="preserve">. Предоставить арендодателю надлежащим образом заверенные копии заключенных Арендатором договоров поставки электрической энергии, договоров поставки газа, а также надлежащим образом заверенные копии предоставленных Арендатором поставщикам банковских гарантий и документов, подтверждающих передачу гарантий поставщикам. Копии должны быть предоставлены в срок не более трех рабочих дней со дня заключения указанных договоров или выдачи указанных гарантий. </w:t>
      </w:r>
    </w:p>
    <w:p w:rsidR="001F217A" w:rsidRPr="00B42654" w:rsidRDefault="001F217A" w:rsidP="00E9653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2.3.</w:t>
      </w:r>
      <w:r w:rsidR="00EA2349" w:rsidRPr="00B42654">
        <w:rPr>
          <w:rFonts w:ascii="Times New Roman" w:hAnsi="Times New Roman"/>
          <w:sz w:val="24"/>
          <w:szCs w:val="24"/>
        </w:rPr>
        <w:t>17</w:t>
      </w:r>
      <w:r w:rsidRPr="00B42654">
        <w:rPr>
          <w:rFonts w:ascii="Times New Roman" w:hAnsi="Times New Roman"/>
          <w:sz w:val="24"/>
          <w:szCs w:val="24"/>
        </w:rPr>
        <w:t xml:space="preserve">. При возникновении задолженности перед </w:t>
      </w:r>
      <w:proofErr w:type="spellStart"/>
      <w:r w:rsidRPr="00B42654">
        <w:rPr>
          <w:rFonts w:ascii="Times New Roman" w:hAnsi="Times New Roman"/>
          <w:sz w:val="24"/>
          <w:szCs w:val="24"/>
        </w:rPr>
        <w:t>энергоснабжающими</w:t>
      </w:r>
      <w:proofErr w:type="spellEnd"/>
      <w:r w:rsidRPr="00B42654">
        <w:rPr>
          <w:rFonts w:ascii="Times New Roman" w:hAnsi="Times New Roman"/>
          <w:sz w:val="24"/>
          <w:szCs w:val="24"/>
        </w:rPr>
        <w:t xml:space="preserve"> организациями в течение 10 (десяти) дней сообщить об этом Арендодателю в письменной форме с приложением справки </w:t>
      </w:r>
      <w:proofErr w:type="spellStart"/>
      <w:r w:rsidRPr="00B42654">
        <w:rPr>
          <w:rFonts w:ascii="Times New Roman" w:hAnsi="Times New Roman"/>
          <w:sz w:val="24"/>
          <w:szCs w:val="24"/>
        </w:rPr>
        <w:t>энергоснабжающей</w:t>
      </w:r>
      <w:proofErr w:type="spellEnd"/>
      <w:r w:rsidRPr="00B42654">
        <w:rPr>
          <w:rFonts w:ascii="Times New Roman" w:hAnsi="Times New Roman"/>
          <w:sz w:val="24"/>
          <w:szCs w:val="24"/>
        </w:rPr>
        <w:t xml:space="preserve"> организации о возникновении задолженности.</w:t>
      </w:r>
    </w:p>
    <w:p w:rsidR="001F217A" w:rsidRPr="00B42654" w:rsidRDefault="00EA2349" w:rsidP="00E9653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2.3.18</w:t>
      </w:r>
      <w:r w:rsidR="001F217A" w:rsidRPr="00B42654">
        <w:rPr>
          <w:rFonts w:ascii="Times New Roman" w:hAnsi="Times New Roman"/>
          <w:sz w:val="24"/>
          <w:szCs w:val="24"/>
        </w:rPr>
        <w:t xml:space="preserve">. Письменно согласовывать с Администрацией </w:t>
      </w:r>
      <w:r w:rsidR="00BD0825" w:rsidRPr="00B42654">
        <w:rPr>
          <w:rFonts w:ascii="Times New Roman" w:hAnsi="Times New Roman"/>
          <w:sz w:val="24"/>
          <w:szCs w:val="24"/>
        </w:rPr>
        <w:t xml:space="preserve">МР «Куйбышевский район» </w:t>
      </w:r>
      <w:r w:rsidR="001F217A" w:rsidRPr="00B42654">
        <w:rPr>
          <w:rFonts w:ascii="Times New Roman" w:hAnsi="Times New Roman"/>
          <w:sz w:val="24"/>
          <w:szCs w:val="24"/>
        </w:rPr>
        <w:t>сроки отопительного сезона (начало и окончание).</w:t>
      </w:r>
    </w:p>
    <w:p w:rsidR="001F217A" w:rsidRPr="00B42654" w:rsidRDefault="00EA2349" w:rsidP="00E965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2.3.19</w:t>
      </w:r>
      <w:r w:rsidR="001F217A" w:rsidRPr="00B42654">
        <w:rPr>
          <w:rFonts w:ascii="Times New Roman" w:hAnsi="Times New Roman"/>
          <w:sz w:val="24"/>
          <w:szCs w:val="24"/>
        </w:rPr>
        <w:t>. В процессе эксплуатации имущества пользоваться трудом официально зарегистрированных наемных работников, выполнять требования законодательства Российской Федерации по охране и оплате труда.</w:t>
      </w:r>
    </w:p>
    <w:p w:rsidR="001F217A" w:rsidRPr="00B42654" w:rsidRDefault="001F217A" w:rsidP="00E96539">
      <w:pPr>
        <w:shd w:val="clear" w:color="auto" w:fill="FFFFFF"/>
        <w:tabs>
          <w:tab w:val="left" w:pos="77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2.3.</w:t>
      </w:r>
      <w:r w:rsidR="00EA2349" w:rsidRPr="00B42654">
        <w:rPr>
          <w:rFonts w:ascii="Times New Roman" w:hAnsi="Times New Roman"/>
          <w:sz w:val="24"/>
          <w:szCs w:val="24"/>
        </w:rPr>
        <w:t>20</w:t>
      </w:r>
      <w:r w:rsidRPr="00B42654">
        <w:rPr>
          <w:rFonts w:ascii="Times New Roman" w:hAnsi="Times New Roman"/>
          <w:sz w:val="24"/>
          <w:szCs w:val="24"/>
        </w:rPr>
        <w:t>. В течение 10 (десяти) рабочих дней после окончания срока действия или расторжения настоящего договора возвратить имущество Арендодателю, по Акту приема-передачи в надлежащем состоянии с учетом естественного износа.</w:t>
      </w:r>
    </w:p>
    <w:p w:rsidR="001F217A" w:rsidRPr="00B42654" w:rsidRDefault="001F217A" w:rsidP="007F09B9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 xml:space="preserve">На момент окончания срока Договора аренды муниципальное имущество (объекты теплоснабжения) должно находиться в исправном состоянии и должно быть готово к эксплуатации для дальнейшего предоставления коммунальной услуги теплоснабжения. </w:t>
      </w:r>
    </w:p>
    <w:p w:rsidR="001F217A" w:rsidRPr="00B42654" w:rsidRDefault="001F217A" w:rsidP="00E965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 xml:space="preserve">2.4. </w:t>
      </w:r>
      <w:r w:rsidRPr="00B42654">
        <w:rPr>
          <w:rFonts w:ascii="Times New Roman" w:hAnsi="Times New Roman"/>
          <w:b/>
          <w:sz w:val="24"/>
          <w:szCs w:val="24"/>
        </w:rPr>
        <w:t>Арендатор имеет право</w:t>
      </w:r>
    </w:p>
    <w:p w:rsidR="001F217A" w:rsidRPr="00B42654" w:rsidRDefault="001F217A" w:rsidP="00E965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2.4.1. В случае аварийных ситуаций устранять аварии немедленно с одновременным уведомлением Арендодателя.</w:t>
      </w:r>
    </w:p>
    <w:p w:rsidR="001F217A" w:rsidRPr="00B42654" w:rsidRDefault="001F217A" w:rsidP="00E965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2.4.2. Заключать прямые договоры на поставку электрической энергии (мощности) и договор на поставку газа, необходимые для производства товаров, оказаний услуг в сфере теплоснабжения с использованием передаваемого по настоящему Договору Имущества.</w:t>
      </w:r>
    </w:p>
    <w:p w:rsidR="001F217A" w:rsidRPr="00B42654" w:rsidRDefault="001F217A" w:rsidP="00E965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2.4.3. Принимать участие в подготовке и согласовании вопросов, связанных с изменениями арендуемого Имущества и его эксплуатацией.</w:t>
      </w:r>
    </w:p>
    <w:p w:rsidR="001F217A" w:rsidRPr="00B42654" w:rsidRDefault="001F217A" w:rsidP="00E965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2.4.4. По согласованию с Арендодателем осуществлять присоединение к арендуемому Имуществу любых объектов, необходимых для осуществления видов деятельности Арендатора.</w:t>
      </w:r>
    </w:p>
    <w:p w:rsidR="001F217A" w:rsidRPr="00B42654" w:rsidRDefault="001F217A" w:rsidP="00E965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b/>
          <w:sz w:val="24"/>
          <w:szCs w:val="24"/>
        </w:rPr>
        <w:t>3. Ответственность сторон.</w:t>
      </w:r>
    </w:p>
    <w:p w:rsidR="001F217A" w:rsidRPr="00B42654" w:rsidRDefault="001F217A" w:rsidP="00E965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3.1. За неисполнение или ненадлежащее исполнение обязательств по настоящему Договору стороны несут ответственность в соответствии с настоящим Договором и действующим законодательством.</w:t>
      </w:r>
    </w:p>
    <w:p w:rsidR="001F217A" w:rsidRPr="00B42654" w:rsidRDefault="001F217A" w:rsidP="00E965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3.2. Арендатор несёт ответственность за соблюдение норм и правил пожарной безопасности.</w:t>
      </w:r>
    </w:p>
    <w:p w:rsidR="001F217A" w:rsidRPr="00B42654" w:rsidRDefault="001F217A" w:rsidP="00E965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3.3. Арендатор не несёт ответственность в случае возникновения пожара по вине третьих лиц.</w:t>
      </w:r>
    </w:p>
    <w:p w:rsidR="001F217A" w:rsidRPr="00B42654" w:rsidRDefault="001F217A" w:rsidP="00E965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3.4. Арендатор несёт риск случайной гибели или случайного повреждения Имущества, если произошли гибель или повреждение Имущества в связи с тем, что Арендатор использовал Имущество не по назначению.</w:t>
      </w:r>
    </w:p>
    <w:p w:rsidR="001F217A" w:rsidRPr="00B42654" w:rsidRDefault="001F217A" w:rsidP="00E965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3.5. Арендатор несёт перед Арендодателем ответственность за техническое состояние переданного Имущества на период действия настоящего Договора.</w:t>
      </w:r>
    </w:p>
    <w:p w:rsidR="001F217A" w:rsidRPr="00B42654" w:rsidRDefault="001F217A" w:rsidP="00E965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3.6. Арендатор не несёт ответственности за вред, причинённый имуществу, в случае отказа Арендодателя своевременно производить капитальный ремонт, в случае, если Арендатор письменно уведомил Арендодателя о необходимости его проведения.</w:t>
      </w:r>
    </w:p>
    <w:p w:rsidR="001F217A" w:rsidRPr="00B42654" w:rsidRDefault="001F217A" w:rsidP="00E96539">
      <w:pPr>
        <w:pStyle w:val="23"/>
        <w:spacing w:after="0" w:line="240" w:lineRule="auto"/>
        <w:ind w:left="0"/>
        <w:jc w:val="both"/>
        <w:rPr>
          <w:b w:val="0"/>
          <w:szCs w:val="24"/>
        </w:rPr>
      </w:pPr>
      <w:r w:rsidRPr="00B42654">
        <w:rPr>
          <w:b w:val="0"/>
          <w:color w:val="000000"/>
          <w:szCs w:val="24"/>
        </w:rPr>
        <w:t xml:space="preserve">3.7. </w:t>
      </w:r>
      <w:r w:rsidRPr="00B42654">
        <w:rPr>
          <w:b w:val="0"/>
          <w:szCs w:val="24"/>
        </w:rPr>
        <w:t>В случае расторжения Договора аренды, обязанности по погашению задолженности за предоставленные энергоресурсы перед поставщиками электрической энергии и газа возлагаются на Арендатора.</w:t>
      </w:r>
    </w:p>
    <w:p w:rsidR="001F217A" w:rsidRPr="00B42654" w:rsidRDefault="001F217A" w:rsidP="00E96539">
      <w:pPr>
        <w:shd w:val="clear" w:color="auto" w:fill="FFFFFF"/>
        <w:tabs>
          <w:tab w:val="left" w:pos="9331"/>
        </w:tabs>
        <w:suppressAutoHyphens/>
        <w:spacing w:after="0" w:line="240" w:lineRule="auto"/>
        <w:ind w:left="10" w:right="19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 xml:space="preserve">3.8. В случае </w:t>
      </w:r>
      <w:r w:rsidR="00F47165" w:rsidRPr="00B42654">
        <w:rPr>
          <w:rFonts w:ascii="Times New Roman" w:hAnsi="Times New Roman"/>
          <w:sz w:val="24"/>
          <w:szCs w:val="24"/>
        </w:rPr>
        <w:t>невнесения</w:t>
      </w:r>
      <w:r w:rsidRPr="00B42654">
        <w:rPr>
          <w:rFonts w:ascii="Times New Roman" w:hAnsi="Times New Roman"/>
          <w:sz w:val="24"/>
          <w:szCs w:val="24"/>
        </w:rPr>
        <w:t xml:space="preserve"> Арендатором арендных платежей в сроки, установленные разделом 6 настоящего Договора, Арендатором уплачивается пеня в размере 1/300 ключевой ставки Банка России, действующей на день уплаты задолженности по арендной плате, за каждый день просрочки. </w:t>
      </w:r>
    </w:p>
    <w:p w:rsidR="001F217A" w:rsidRPr="00B42654" w:rsidRDefault="001F217A" w:rsidP="00E9653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lastRenderedPageBreak/>
        <w:t>3.9. За несвоевременный возврат имущества по окончании срока или при расторжении настоящего Договора аренды Арендодатель имеет право потребовать от Арендатора уплаты 3 (трех) процентов пени от размера ежегодной арендной платы.</w:t>
      </w:r>
    </w:p>
    <w:p w:rsidR="001F217A" w:rsidRPr="00B42654" w:rsidRDefault="001F217A" w:rsidP="00D93877">
      <w:pPr>
        <w:pStyle w:val="3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B42654">
        <w:rPr>
          <w:rFonts w:ascii="Times New Roman" w:hAnsi="Times New Roman" w:cs="Times New Roman"/>
          <w:sz w:val="24"/>
          <w:szCs w:val="24"/>
        </w:rPr>
        <w:t xml:space="preserve">4. Порядок установления факта предоставления коммунальных услуг </w:t>
      </w:r>
    </w:p>
    <w:p w:rsidR="001F217A" w:rsidRPr="00B42654" w:rsidRDefault="001F217A" w:rsidP="00D93877">
      <w:pPr>
        <w:pStyle w:val="3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B42654">
        <w:rPr>
          <w:rFonts w:ascii="Times New Roman" w:hAnsi="Times New Roman" w:cs="Times New Roman"/>
          <w:sz w:val="24"/>
          <w:szCs w:val="24"/>
        </w:rPr>
        <w:t xml:space="preserve">ненадлежащего качества и (или) с перерывами, </w:t>
      </w:r>
    </w:p>
    <w:p w:rsidR="001F217A" w:rsidRPr="00B42654" w:rsidRDefault="001F217A" w:rsidP="00D93877">
      <w:pPr>
        <w:pStyle w:val="3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B42654">
        <w:rPr>
          <w:rFonts w:ascii="Times New Roman" w:hAnsi="Times New Roman" w:cs="Times New Roman"/>
          <w:sz w:val="24"/>
          <w:szCs w:val="24"/>
        </w:rPr>
        <w:t>превышающими установленную продолжительность.</w:t>
      </w:r>
    </w:p>
    <w:p w:rsidR="00F47165" w:rsidRPr="00B42654" w:rsidRDefault="001F217A" w:rsidP="00F47165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 xml:space="preserve">4.1. </w:t>
      </w:r>
      <w:r w:rsidR="00F47165" w:rsidRPr="00B42654">
        <w:rPr>
          <w:rFonts w:ascii="Times New Roman" w:hAnsi="Times New Roman"/>
          <w:color w:val="000000"/>
          <w:sz w:val="24"/>
          <w:szCs w:val="24"/>
        </w:rPr>
        <w:t>Д</w:t>
      </w:r>
      <w:r w:rsidR="00F47165" w:rsidRPr="00B42654">
        <w:rPr>
          <w:rFonts w:ascii="Times New Roman" w:hAnsi="Times New Roman"/>
          <w:sz w:val="24"/>
          <w:szCs w:val="24"/>
        </w:rPr>
        <w:t>опустимая продолжительность перерыва отопления: не более 24 часов (суммарно) в течение 1 месяца; не более 16 часов единовременно - при температуре воздуха в помещениях от +</w:t>
      </w:r>
      <w:smartTag w:uri="urn:schemas-microsoft-com:office:smarttags" w:element="metricconverter">
        <w:smartTagPr>
          <w:attr w:name="ProductID" w:val="12 ﾰC"/>
        </w:smartTagPr>
        <w:r w:rsidR="00F47165" w:rsidRPr="00B42654">
          <w:rPr>
            <w:rFonts w:ascii="Times New Roman" w:hAnsi="Times New Roman"/>
            <w:sz w:val="24"/>
            <w:szCs w:val="24"/>
          </w:rPr>
          <w:t>12 °C</w:t>
        </w:r>
      </w:smartTag>
      <w:r w:rsidR="00F47165" w:rsidRPr="00B42654">
        <w:rPr>
          <w:rFonts w:ascii="Times New Roman" w:hAnsi="Times New Roman"/>
          <w:sz w:val="24"/>
          <w:szCs w:val="24"/>
        </w:rPr>
        <w:t xml:space="preserve"> до нормативной температуры, указанной во втором абзаце данного пункта; не более 8 часов единовременно - при температуре воздуха в помещениях от +</w:t>
      </w:r>
      <w:smartTag w:uri="urn:schemas-microsoft-com:office:smarttags" w:element="metricconverter">
        <w:smartTagPr>
          <w:attr w:name="ProductID" w:val="10 ﾰC"/>
        </w:smartTagPr>
        <w:r w:rsidR="00F47165" w:rsidRPr="00B42654">
          <w:rPr>
            <w:rFonts w:ascii="Times New Roman" w:hAnsi="Times New Roman"/>
            <w:sz w:val="24"/>
            <w:szCs w:val="24"/>
          </w:rPr>
          <w:t>10 °C</w:t>
        </w:r>
      </w:smartTag>
      <w:r w:rsidR="00F47165" w:rsidRPr="00B42654">
        <w:rPr>
          <w:rFonts w:ascii="Times New Roman" w:hAnsi="Times New Roman"/>
          <w:sz w:val="24"/>
          <w:szCs w:val="24"/>
        </w:rPr>
        <w:t xml:space="preserve"> до +</w:t>
      </w:r>
      <w:smartTag w:uri="urn:schemas-microsoft-com:office:smarttags" w:element="metricconverter">
        <w:smartTagPr>
          <w:attr w:name="ProductID" w:val="12 ﾰC"/>
        </w:smartTagPr>
        <w:r w:rsidR="00F47165" w:rsidRPr="00B42654">
          <w:rPr>
            <w:rFonts w:ascii="Times New Roman" w:hAnsi="Times New Roman"/>
            <w:sz w:val="24"/>
            <w:szCs w:val="24"/>
          </w:rPr>
          <w:t>12 °C</w:t>
        </w:r>
      </w:smartTag>
      <w:r w:rsidR="00F47165" w:rsidRPr="00B42654">
        <w:rPr>
          <w:rFonts w:ascii="Times New Roman" w:hAnsi="Times New Roman"/>
          <w:sz w:val="24"/>
          <w:szCs w:val="24"/>
        </w:rPr>
        <w:t>; не более 4 часов единовременно - при температуре воздуха в помещениях от +</w:t>
      </w:r>
      <w:smartTag w:uri="urn:schemas-microsoft-com:office:smarttags" w:element="metricconverter">
        <w:smartTagPr>
          <w:attr w:name="ProductID" w:val="8 ﾰC"/>
        </w:smartTagPr>
        <w:r w:rsidR="00F47165" w:rsidRPr="00B42654">
          <w:rPr>
            <w:rFonts w:ascii="Times New Roman" w:hAnsi="Times New Roman"/>
            <w:sz w:val="24"/>
            <w:szCs w:val="24"/>
          </w:rPr>
          <w:t>8 °C</w:t>
        </w:r>
      </w:smartTag>
      <w:r w:rsidR="00F47165" w:rsidRPr="00B42654">
        <w:rPr>
          <w:rFonts w:ascii="Times New Roman" w:hAnsi="Times New Roman"/>
          <w:sz w:val="24"/>
          <w:szCs w:val="24"/>
        </w:rPr>
        <w:t xml:space="preserve"> до +</w:t>
      </w:r>
      <w:smartTag w:uri="urn:schemas-microsoft-com:office:smarttags" w:element="metricconverter">
        <w:smartTagPr>
          <w:attr w:name="ProductID" w:val="10 ﾰC"/>
        </w:smartTagPr>
        <w:r w:rsidR="00F47165" w:rsidRPr="00B42654">
          <w:rPr>
            <w:rFonts w:ascii="Times New Roman" w:hAnsi="Times New Roman"/>
            <w:sz w:val="24"/>
            <w:szCs w:val="24"/>
          </w:rPr>
          <w:t>10 °C</w:t>
        </w:r>
      </w:smartTag>
      <w:r w:rsidR="00F47165" w:rsidRPr="00B42654">
        <w:rPr>
          <w:rFonts w:ascii="Times New Roman" w:hAnsi="Times New Roman"/>
          <w:sz w:val="24"/>
          <w:szCs w:val="24"/>
        </w:rPr>
        <w:t xml:space="preserve">. </w:t>
      </w:r>
    </w:p>
    <w:p w:rsidR="00F47165" w:rsidRPr="00B42654" w:rsidRDefault="00F47165" w:rsidP="00F4716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 xml:space="preserve">Допустимое превышение нормативной температуры - не более </w:t>
      </w:r>
      <w:smartTag w:uri="urn:schemas-microsoft-com:office:smarttags" w:element="metricconverter">
        <w:smartTagPr>
          <w:attr w:name="ProductID" w:val="4 ﾰC"/>
        </w:smartTagPr>
        <w:r w:rsidRPr="00B42654">
          <w:rPr>
            <w:rFonts w:ascii="Times New Roman" w:hAnsi="Times New Roman"/>
            <w:sz w:val="24"/>
            <w:szCs w:val="24"/>
          </w:rPr>
          <w:t>4 °C</w:t>
        </w:r>
      </w:smartTag>
      <w:r w:rsidRPr="00B42654">
        <w:rPr>
          <w:rFonts w:ascii="Times New Roman" w:hAnsi="Times New Roman"/>
          <w:sz w:val="24"/>
          <w:szCs w:val="24"/>
        </w:rPr>
        <w:t xml:space="preserve">; допустимое снижение нормативной температуры в ночное время суток (от 0.00 до 5.00 часов) - не более </w:t>
      </w:r>
      <w:smartTag w:uri="urn:schemas-microsoft-com:office:smarttags" w:element="metricconverter">
        <w:smartTagPr>
          <w:attr w:name="ProductID" w:val="3 ﾰC"/>
        </w:smartTagPr>
        <w:r w:rsidRPr="00B42654">
          <w:rPr>
            <w:rFonts w:ascii="Times New Roman" w:hAnsi="Times New Roman"/>
            <w:sz w:val="24"/>
            <w:szCs w:val="24"/>
          </w:rPr>
          <w:t>3 °C</w:t>
        </w:r>
      </w:smartTag>
      <w:r w:rsidRPr="00B42654">
        <w:rPr>
          <w:rFonts w:ascii="Times New Roman" w:hAnsi="Times New Roman"/>
          <w:sz w:val="24"/>
          <w:szCs w:val="24"/>
        </w:rPr>
        <w:t>; отклонение температуры теплоносителя допускается в пределах +/- 3°C от нормативной, зависящей от температуры наружного воздуха.</w:t>
      </w:r>
    </w:p>
    <w:p w:rsidR="001F217A" w:rsidRPr="00B42654" w:rsidRDefault="001F217A" w:rsidP="006334D4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F217A" w:rsidRPr="00B42654" w:rsidRDefault="001F217A" w:rsidP="00E96539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b/>
          <w:sz w:val="24"/>
          <w:szCs w:val="24"/>
        </w:rPr>
        <w:t>5. Контроль за исполнением Договора.</w:t>
      </w:r>
    </w:p>
    <w:p w:rsidR="001F217A" w:rsidRPr="00B42654" w:rsidRDefault="001F217A" w:rsidP="00E965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5.1. Арендодатель имеет право доступа к Имуществу, указанному в Приложении № 1 настоящего Договора с целью периодического осмотра (контроля) на предмет сохранности и соблюдения условий его использования в соответствии с договором и действующим законодательством. Осмотр проводится при условии предварительного уведомления Арендатора, в присутствии лиц, ответственных за безопасную эксплуатацию осматриваемого объекта, после прохождения представителями Арендодателя соответствующего инструктажа по технике безопасности.</w:t>
      </w:r>
    </w:p>
    <w:p w:rsidR="001F217A" w:rsidRPr="00B42654" w:rsidRDefault="001F217A" w:rsidP="00E965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5.2. Арендатор обязан предоставить представителям Арендодателя, осуществляющим проверку выполнения Арендатором условий настоящего Договора, необходимую документацию, а также обеспечить условия для проведения проверки.</w:t>
      </w:r>
    </w:p>
    <w:p w:rsidR="001F217A" w:rsidRPr="00B42654" w:rsidRDefault="001F217A" w:rsidP="00E965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 xml:space="preserve">5.3. Результаты проверки оформляются Актом осмотра (форма приведена в Приложении № 5 к договору), который подписывают уполномоченные представители Сторон. При отказе Арендатора подписывать Акт осмотра, Арендодатель делает отметку об этом в Акте и заверяет отметку подписями двух незаинтересованных в подписании Акта лиц. Составленный таким образом Акт имеет силу без подписи Арендатора. При несогласии Арендатора с содержанием Акта, он вправе приложить к Акту пояснения о мотивах отказа от подписи и замечания по содержанию Акта. </w:t>
      </w:r>
    </w:p>
    <w:p w:rsidR="001F217A" w:rsidRPr="00B42654" w:rsidRDefault="00D417C3" w:rsidP="00D417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b/>
          <w:sz w:val="24"/>
          <w:szCs w:val="24"/>
        </w:rPr>
        <w:t>6.</w:t>
      </w:r>
      <w:r w:rsidR="001F217A" w:rsidRPr="00B42654">
        <w:rPr>
          <w:rFonts w:ascii="Times New Roman" w:hAnsi="Times New Roman"/>
          <w:b/>
          <w:sz w:val="24"/>
          <w:szCs w:val="24"/>
        </w:rPr>
        <w:t xml:space="preserve"> Арендная плата и порядок расчетов.</w:t>
      </w:r>
    </w:p>
    <w:p w:rsidR="008C6ED1" w:rsidRPr="00B42654" w:rsidRDefault="008C6ED1" w:rsidP="008C6E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217A" w:rsidRPr="00B42654" w:rsidRDefault="001F217A" w:rsidP="00F97907">
      <w:pPr>
        <w:pStyle w:val="21"/>
        <w:spacing w:after="0" w:line="240" w:lineRule="auto"/>
        <w:ind w:right="23"/>
        <w:jc w:val="both"/>
        <w:rPr>
          <w:b/>
        </w:rPr>
      </w:pPr>
      <w:r w:rsidRPr="00B42654">
        <w:t>6.1. Арендная плата за предоставленное</w:t>
      </w:r>
      <w:r w:rsidR="006B02E5" w:rsidRPr="00B42654">
        <w:t xml:space="preserve"> Арендатору</w:t>
      </w:r>
      <w:r w:rsidRPr="00B42654">
        <w:t xml:space="preserve"> во временное владение и пользование Имущество, указанное в Приложении № 1 к настоящему Договору, устанавливается в размере</w:t>
      </w:r>
      <w:r w:rsidR="00FE46E1" w:rsidRPr="00B42654">
        <w:t xml:space="preserve"> </w:t>
      </w:r>
      <w:r w:rsidR="00FE46E1" w:rsidRPr="00B42654">
        <w:rPr>
          <w:b/>
        </w:rPr>
        <w:t>29</w:t>
      </w:r>
      <w:r w:rsidR="007C624D" w:rsidRPr="00B42654">
        <w:rPr>
          <w:b/>
        </w:rPr>
        <w:t>2</w:t>
      </w:r>
      <w:r w:rsidR="00FE46E1" w:rsidRPr="00B42654">
        <w:rPr>
          <w:b/>
        </w:rPr>
        <w:t> </w:t>
      </w:r>
      <w:r w:rsidR="007C624D" w:rsidRPr="00B42654">
        <w:rPr>
          <w:b/>
        </w:rPr>
        <w:t>000</w:t>
      </w:r>
      <w:r w:rsidR="00FE46E1" w:rsidRPr="00B42654">
        <w:t xml:space="preserve"> рублей в год (с учетом НДС),</w:t>
      </w:r>
      <w:r w:rsidRPr="00B42654">
        <w:t xml:space="preserve"> согласно </w:t>
      </w:r>
      <w:r w:rsidR="006B02E5" w:rsidRPr="00B42654">
        <w:t xml:space="preserve">отчету № </w:t>
      </w:r>
      <w:r w:rsidR="007C624D" w:rsidRPr="00B42654">
        <w:t>67</w:t>
      </w:r>
      <w:r w:rsidR="00FE46E1" w:rsidRPr="00B42654">
        <w:t>/110/2</w:t>
      </w:r>
      <w:r w:rsidR="007C624D" w:rsidRPr="00B42654">
        <w:t>3</w:t>
      </w:r>
      <w:r w:rsidR="006B02E5" w:rsidRPr="00B42654">
        <w:t xml:space="preserve"> «Об оценке рыночной годовой арендной платы за пользование объектами коммунальной инфраструктуры</w:t>
      </w:r>
      <w:r w:rsidR="007C624D" w:rsidRPr="00B42654">
        <w:t xml:space="preserve"> по состоянию на 03</w:t>
      </w:r>
      <w:r w:rsidR="00534DE8" w:rsidRPr="00B42654">
        <w:t xml:space="preserve"> </w:t>
      </w:r>
      <w:r w:rsidR="007C624D" w:rsidRPr="00B42654">
        <w:t xml:space="preserve">апреля </w:t>
      </w:r>
      <w:r w:rsidR="00534DE8" w:rsidRPr="00B42654">
        <w:t>202</w:t>
      </w:r>
      <w:r w:rsidR="007C624D" w:rsidRPr="00B42654">
        <w:t>3</w:t>
      </w:r>
      <w:r w:rsidR="00534DE8" w:rsidRPr="00B42654">
        <w:t>г.</w:t>
      </w:r>
      <w:r w:rsidR="006B02E5" w:rsidRPr="00B42654">
        <w:t>»</w:t>
      </w:r>
      <w:r w:rsidR="00254B7B" w:rsidRPr="00B42654">
        <w:t>.</w:t>
      </w:r>
    </w:p>
    <w:p w:rsidR="001F217A" w:rsidRPr="00B42654" w:rsidRDefault="001F217A" w:rsidP="00E96539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1F217A" w:rsidRPr="00B42654" w:rsidRDefault="001F217A" w:rsidP="00B607C8">
      <w:pPr>
        <w:spacing w:after="0"/>
        <w:jc w:val="both"/>
        <w:rPr>
          <w:b/>
          <w:i/>
          <w:color w:val="0000CC"/>
          <w:spacing w:val="-4"/>
          <w:lang w:eastAsia="x-none"/>
        </w:rPr>
      </w:pPr>
      <w:r w:rsidRPr="00B42654">
        <w:rPr>
          <w:rFonts w:ascii="Times New Roman" w:hAnsi="Times New Roman"/>
          <w:bCs/>
          <w:sz w:val="24"/>
          <w:szCs w:val="24"/>
        </w:rPr>
        <w:t>Реквизиты для перечисления арендной платы</w:t>
      </w:r>
      <w:r w:rsidR="00B607C8" w:rsidRPr="00B42654">
        <w:rPr>
          <w:rFonts w:ascii="Times New Roman" w:hAnsi="Times New Roman"/>
          <w:bCs/>
          <w:sz w:val="24"/>
          <w:szCs w:val="24"/>
        </w:rPr>
        <w:t xml:space="preserve"> </w:t>
      </w:r>
      <w:r w:rsidR="00B607C8" w:rsidRPr="00B42654">
        <w:rPr>
          <w:rFonts w:ascii="Times New Roman" w:eastAsia="Calibri" w:hAnsi="Times New Roman"/>
          <w:i/>
          <w:color w:val="0000CC"/>
          <w:spacing w:val="-4"/>
          <w:lang w:eastAsia="en-US"/>
        </w:rPr>
        <w:t>(</w:t>
      </w:r>
      <w:r w:rsidR="00B607C8" w:rsidRPr="00B42654">
        <w:rPr>
          <w:rFonts w:ascii="Times New Roman" w:hAnsi="Times New Roman"/>
          <w:i/>
          <w:color w:val="0000CC"/>
          <w:spacing w:val="-4"/>
          <w:lang w:eastAsia="x-none"/>
        </w:rPr>
        <w:t>если Арендатор является физическим лицом, то арендная плата увеличивается на сумму НДС и Арендатор производит арендную плату с учетом НДС)</w:t>
      </w:r>
      <w:r w:rsidRPr="00B42654">
        <w:rPr>
          <w:rFonts w:ascii="Times New Roman" w:hAnsi="Times New Roman"/>
          <w:bCs/>
          <w:sz w:val="24"/>
          <w:szCs w:val="24"/>
        </w:rPr>
        <w:t xml:space="preserve">: </w:t>
      </w:r>
    </w:p>
    <w:p w:rsidR="00534DE8" w:rsidRPr="00B42654" w:rsidRDefault="00534DE8" w:rsidP="00F9790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spacing w:val="-8"/>
          <w:sz w:val="24"/>
          <w:szCs w:val="24"/>
          <w:lang w:eastAsia="en-US"/>
        </w:rPr>
      </w:pPr>
      <w:r w:rsidRPr="00B42654">
        <w:rPr>
          <w:rFonts w:ascii="Times New Roman" w:eastAsia="Calibri" w:hAnsi="Times New Roman"/>
          <w:spacing w:val="-8"/>
          <w:sz w:val="24"/>
          <w:szCs w:val="24"/>
          <w:lang w:eastAsia="en-US"/>
        </w:rPr>
        <w:t xml:space="preserve">6.2. Реквизиты для перечисления арендной платы </w:t>
      </w:r>
      <w:r w:rsidRPr="00B42654">
        <w:rPr>
          <w:rFonts w:ascii="Times New Roman" w:hAnsi="Times New Roman"/>
          <w:spacing w:val="-8"/>
          <w:sz w:val="24"/>
          <w:szCs w:val="24"/>
        </w:rPr>
        <w:t>за Имущество</w:t>
      </w:r>
      <w:r w:rsidRPr="00B42654">
        <w:rPr>
          <w:rFonts w:ascii="Times New Roman" w:eastAsia="Calibri" w:hAnsi="Times New Roman"/>
          <w:spacing w:val="-8"/>
          <w:sz w:val="24"/>
          <w:szCs w:val="24"/>
          <w:lang w:eastAsia="en-US"/>
        </w:rPr>
        <w:t>.</w:t>
      </w:r>
    </w:p>
    <w:p w:rsidR="00534DE8" w:rsidRPr="00B42654" w:rsidRDefault="00534DE8" w:rsidP="00534DE8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pacing w:val="-8"/>
          <w:sz w:val="24"/>
          <w:szCs w:val="24"/>
          <w:lang w:eastAsia="en-US"/>
        </w:rPr>
      </w:pPr>
      <w:r w:rsidRPr="00B42654">
        <w:rPr>
          <w:rFonts w:ascii="Times New Roman" w:eastAsia="Calibri" w:hAnsi="Times New Roman"/>
          <w:spacing w:val="-8"/>
          <w:sz w:val="24"/>
          <w:szCs w:val="24"/>
          <w:lang w:eastAsia="en-US"/>
        </w:rPr>
        <w:t>Р/счет получателя: 03100643000000013700, к/с 40102810045370000030, БИК 012908002</w:t>
      </w:r>
    </w:p>
    <w:p w:rsidR="00534DE8" w:rsidRPr="00B42654" w:rsidRDefault="00534DE8" w:rsidP="00534DE8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pacing w:val="-8"/>
          <w:sz w:val="24"/>
          <w:szCs w:val="24"/>
          <w:lang w:eastAsia="en-US"/>
        </w:rPr>
      </w:pPr>
      <w:r w:rsidRPr="00B42654">
        <w:rPr>
          <w:rFonts w:ascii="Times New Roman" w:eastAsia="Calibri" w:hAnsi="Times New Roman"/>
          <w:spacing w:val="-8"/>
          <w:sz w:val="24"/>
          <w:szCs w:val="24"/>
          <w:lang w:eastAsia="en-US"/>
        </w:rPr>
        <w:t xml:space="preserve">Банк получателя: </w:t>
      </w:r>
      <w:r w:rsidRPr="00B42654">
        <w:rPr>
          <w:rFonts w:ascii="Times New Roman" w:hAnsi="Times New Roman"/>
          <w:spacing w:val="-8"/>
          <w:sz w:val="24"/>
          <w:szCs w:val="24"/>
        </w:rPr>
        <w:t>Отделение Калуга Банка России/УФК по Калужской области, г. Калуга</w:t>
      </w:r>
    </w:p>
    <w:p w:rsidR="00534DE8" w:rsidRPr="00B42654" w:rsidRDefault="00534DE8" w:rsidP="00F97907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pacing w:val="-8"/>
          <w:sz w:val="24"/>
          <w:szCs w:val="24"/>
          <w:lang w:eastAsia="en-US"/>
        </w:rPr>
      </w:pPr>
      <w:r w:rsidRPr="00B42654">
        <w:rPr>
          <w:rFonts w:ascii="Times New Roman" w:eastAsia="Calibri" w:hAnsi="Times New Roman"/>
          <w:spacing w:val="-8"/>
          <w:sz w:val="24"/>
          <w:szCs w:val="24"/>
          <w:lang w:eastAsia="en-US"/>
        </w:rPr>
        <w:t>Получатель: ИНН 4010000021/КПП 401001001 УФК по Калужской области (Администрация МР «Куйбышевский район» ОКТМО 29618000 КБК 23011105035050000120.</w:t>
      </w:r>
    </w:p>
    <w:p w:rsidR="00534DE8" w:rsidRPr="00B42654" w:rsidRDefault="00B607C8" w:rsidP="00F97907">
      <w:pPr>
        <w:spacing w:after="0"/>
        <w:jc w:val="both"/>
        <w:rPr>
          <w:b/>
          <w:i/>
          <w:color w:val="0000CC"/>
          <w:spacing w:val="-4"/>
          <w:lang w:eastAsia="x-none"/>
        </w:rPr>
      </w:pPr>
      <w:r w:rsidRPr="00B42654">
        <w:rPr>
          <w:rFonts w:ascii="Times New Roman" w:eastAsia="Calibri" w:hAnsi="Times New Roman"/>
          <w:spacing w:val="-8"/>
          <w:sz w:val="24"/>
          <w:szCs w:val="24"/>
          <w:lang w:eastAsia="en-US"/>
        </w:rPr>
        <w:t>6.3.</w:t>
      </w:r>
      <w:r w:rsidR="00534DE8" w:rsidRPr="00B42654">
        <w:rPr>
          <w:rFonts w:ascii="Times New Roman" w:eastAsia="Calibri" w:hAnsi="Times New Roman"/>
          <w:spacing w:val="-8"/>
          <w:sz w:val="24"/>
          <w:szCs w:val="24"/>
          <w:lang w:eastAsia="en-US"/>
        </w:rPr>
        <w:t xml:space="preserve"> Реквизиты для перечисления НДС (</w:t>
      </w:r>
      <w:r w:rsidR="00F97907" w:rsidRPr="00B42654">
        <w:rPr>
          <w:rFonts w:ascii="Times New Roman" w:hAnsi="Times New Roman"/>
          <w:i/>
          <w:color w:val="0000CC"/>
          <w:spacing w:val="-4"/>
          <w:lang w:eastAsia="x-none"/>
        </w:rPr>
        <w:t>(если Покупатель является налоговым агентом, сумму НДС оплачивает самостоятельно)</w:t>
      </w:r>
      <w:r w:rsidR="00F97907" w:rsidRPr="00B42654">
        <w:rPr>
          <w:rFonts w:ascii="Times New Roman" w:hAnsi="Times New Roman"/>
          <w:b/>
          <w:i/>
          <w:color w:val="0000CC"/>
          <w:spacing w:val="-4"/>
          <w:lang w:eastAsia="x-none"/>
        </w:rPr>
        <w:t>.</w:t>
      </w:r>
    </w:p>
    <w:p w:rsidR="00534DE8" w:rsidRPr="00B42654" w:rsidRDefault="00534DE8" w:rsidP="00F97907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pacing w:val="-2"/>
          <w:sz w:val="24"/>
          <w:szCs w:val="24"/>
          <w:lang w:eastAsia="en-US"/>
        </w:rPr>
      </w:pPr>
      <w:r w:rsidRPr="00B42654">
        <w:rPr>
          <w:rFonts w:ascii="Times New Roman" w:eastAsia="Calibri" w:hAnsi="Times New Roman"/>
          <w:spacing w:val="-2"/>
          <w:sz w:val="24"/>
          <w:szCs w:val="24"/>
          <w:lang w:eastAsia="en-US"/>
        </w:rPr>
        <w:t xml:space="preserve">Получатель: ИНН 4023002940/КПП 402301001 УФК России по Калужской области (Межрайонная инспекция МНС России № 4 по Калужской области), р/с </w:t>
      </w:r>
      <w:r w:rsidRPr="00B42654">
        <w:rPr>
          <w:rFonts w:ascii="Times New Roman" w:eastAsia="Calibri" w:hAnsi="Times New Roman"/>
          <w:spacing w:val="-2"/>
          <w:sz w:val="24"/>
          <w:szCs w:val="24"/>
          <w:lang w:eastAsia="en-US"/>
        </w:rPr>
        <w:lastRenderedPageBreak/>
        <w:t>03100643000000013700, Отделение Калуга Банка России/УФК по Калужской области, ОКТМО 29618408, КБК 182 1 03 01000 01 1000 110.</w:t>
      </w:r>
    </w:p>
    <w:p w:rsidR="001F217A" w:rsidRPr="00B42654" w:rsidRDefault="004D26D3" w:rsidP="004D26D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ab/>
      </w:r>
      <w:r w:rsidR="001F217A" w:rsidRPr="00B42654">
        <w:rPr>
          <w:rFonts w:ascii="Times New Roman" w:hAnsi="Times New Roman"/>
          <w:sz w:val="24"/>
          <w:szCs w:val="24"/>
        </w:rPr>
        <w:t>6.</w:t>
      </w:r>
      <w:r w:rsidR="00B607C8" w:rsidRPr="00B42654">
        <w:rPr>
          <w:rFonts w:ascii="Times New Roman" w:hAnsi="Times New Roman"/>
          <w:sz w:val="24"/>
          <w:szCs w:val="24"/>
        </w:rPr>
        <w:t>4</w:t>
      </w:r>
      <w:r w:rsidR="001F217A" w:rsidRPr="00B42654">
        <w:rPr>
          <w:rFonts w:ascii="Times New Roman" w:hAnsi="Times New Roman"/>
          <w:sz w:val="24"/>
          <w:szCs w:val="24"/>
        </w:rPr>
        <w:t>. Арендатор вносит арендную плату ежемесячно не позднее 15-го числа месяца, за который производится плата (текущий месяц).</w:t>
      </w:r>
    </w:p>
    <w:p w:rsidR="001F217A" w:rsidRPr="00B42654" w:rsidRDefault="00B607C8" w:rsidP="006334D4">
      <w:pPr>
        <w:tabs>
          <w:tab w:val="left" w:pos="33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6.5</w:t>
      </w:r>
      <w:r w:rsidR="001F217A" w:rsidRPr="00B42654">
        <w:rPr>
          <w:rFonts w:ascii="Times New Roman" w:hAnsi="Times New Roman"/>
          <w:sz w:val="24"/>
          <w:szCs w:val="24"/>
        </w:rPr>
        <w:t>. Налоги и сборы, подлежащие уплате в связи с арендной Имущества, перечисляется Арендатором самостоятельно в федеральный бюджет.</w:t>
      </w:r>
    </w:p>
    <w:p w:rsidR="001F217A" w:rsidRPr="00B42654" w:rsidRDefault="001F217A" w:rsidP="00E965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b/>
          <w:sz w:val="24"/>
          <w:szCs w:val="24"/>
        </w:rPr>
        <w:t xml:space="preserve">7. Срок действия договора. </w:t>
      </w:r>
    </w:p>
    <w:p w:rsidR="001F217A" w:rsidRPr="00B42654" w:rsidRDefault="001F217A" w:rsidP="00E965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7.1. Настоящий договор вступает в силу с момента подписания Сторонами и заключ</w:t>
      </w:r>
      <w:r w:rsidR="00F47165" w:rsidRPr="00B42654">
        <w:rPr>
          <w:rFonts w:ascii="Times New Roman" w:hAnsi="Times New Roman"/>
          <w:sz w:val="24"/>
          <w:szCs w:val="24"/>
        </w:rPr>
        <w:t>ен на срок с ___________</w:t>
      </w:r>
      <w:r w:rsidR="00EA2349" w:rsidRPr="00B42654">
        <w:rPr>
          <w:rFonts w:ascii="Times New Roman" w:hAnsi="Times New Roman"/>
          <w:color w:val="FF0000"/>
          <w:sz w:val="24"/>
          <w:szCs w:val="24"/>
        </w:rPr>
        <w:t>2023</w:t>
      </w:r>
      <w:r w:rsidR="00F47165" w:rsidRPr="00B42654">
        <w:rPr>
          <w:rFonts w:ascii="Times New Roman" w:hAnsi="Times New Roman"/>
          <w:color w:val="FF0000"/>
          <w:sz w:val="24"/>
          <w:szCs w:val="24"/>
        </w:rPr>
        <w:t>г. по 31 декабря 202</w:t>
      </w:r>
      <w:r w:rsidR="00EA2349" w:rsidRPr="00B42654">
        <w:rPr>
          <w:rFonts w:ascii="Times New Roman" w:hAnsi="Times New Roman"/>
          <w:color w:val="FF0000"/>
          <w:sz w:val="24"/>
          <w:szCs w:val="24"/>
        </w:rPr>
        <w:t>8</w:t>
      </w:r>
      <w:r w:rsidR="00F47165" w:rsidRPr="00B42654">
        <w:rPr>
          <w:rFonts w:ascii="Times New Roman" w:hAnsi="Times New Roman"/>
          <w:color w:val="FF0000"/>
          <w:sz w:val="24"/>
          <w:szCs w:val="24"/>
        </w:rPr>
        <w:t>г.</w:t>
      </w:r>
      <w:r w:rsidRPr="00B42654">
        <w:rPr>
          <w:rFonts w:ascii="Times New Roman" w:hAnsi="Times New Roman"/>
          <w:sz w:val="24"/>
          <w:szCs w:val="24"/>
        </w:rPr>
        <w:t xml:space="preserve"> </w:t>
      </w:r>
    </w:p>
    <w:p w:rsidR="001F217A" w:rsidRPr="00B42654" w:rsidRDefault="001F217A" w:rsidP="00E965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7.2. В случае реорганизации юридического лица – Арендатора его права и обязанности по настоящему договору переходят к юридическому лицу, являющемуся его преемником.</w:t>
      </w:r>
    </w:p>
    <w:p w:rsidR="001F217A" w:rsidRPr="00B42654" w:rsidRDefault="001F217A" w:rsidP="00E965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7.3. Условия о пролонгации к настоящему договору не применяются.</w:t>
      </w:r>
    </w:p>
    <w:p w:rsidR="001F217A" w:rsidRPr="00B42654" w:rsidRDefault="001F217A" w:rsidP="00E96539">
      <w:pPr>
        <w:shd w:val="clear" w:color="auto" w:fill="FFFFFF"/>
        <w:tabs>
          <w:tab w:val="left" w:pos="2430"/>
          <w:tab w:val="left" w:pos="3165"/>
        </w:tabs>
        <w:suppressAutoHyphens/>
        <w:spacing w:after="0" w:line="240" w:lineRule="auto"/>
        <w:ind w:left="10" w:right="1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42654">
        <w:rPr>
          <w:rFonts w:ascii="Times New Roman" w:hAnsi="Times New Roman"/>
          <w:b/>
          <w:color w:val="000000"/>
          <w:sz w:val="24"/>
          <w:szCs w:val="24"/>
        </w:rPr>
        <w:t>8. Порядок изменения и расторжения договора.</w:t>
      </w:r>
      <w:r w:rsidR="004673DE" w:rsidRPr="00B4265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C84C6A" w:rsidRPr="00B42654" w:rsidRDefault="00C84C6A" w:rsidP="00E965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8.1. Любые изменения к Договору имеют силу только в том случае, если они оформлены в письменном виде (дополнительным соглашением) и подписаны Сторонами. Предложение об изменении договора рассматривается Стороной, получившей такое предложение, в месячный срок.</w:t>
      </w:r>
    </w:p>
    <w:p w:rsidR="001F217A" w:rsidRPr="00B42654" w:rsidRDefault="00C84C6A" w:rsidP="00E965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8.2</w:t>
      </w:r>
      <w:r w:rsidR="001F217A" w:rsidRPr="00B42654">
        <w:rPr>
          <w:rFonts w:ascii="Times New Roman" w:hAnsi="Times New Roman"/>
          <w:sz w:val="24"/>
          <w:szCs w:val="24"/>
        </w:rPr>
        <w:t>. Настоящий договор может быть расторгнут судом в случаях, предусмотренных гражданским законодательством, в том числе в случае существенного нарушения Арендатором условий договора.</w:t>
      </w:r>
    </w:p>
    <w:p w:rsidR="001F217A" w:rsidRPr="00B42654" w:rsidRDefault="00C84C6A" w:rsidP="00B64D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8.3</w:t>
      </w:r>
      <w:r w:rsidR="001F217A" w:rsidRPr="00B42654">
        <w:rPr>
          <w:rFonts w:ascii="Times New Roman" w:hAnsi="Times New Roman"/>
          <w:sz w:val="24"/>
          <w:szCs w:val="24"/>
        </w:rPr>
        <w:t>. Существенными нарушениями арендатором условий договора аренды объектов теплоснабжения, находящихся в государственной или муниципальной собственности, являются:</w:t>
      </w:r>
    </w:p>
    <w:p w:rsidR="001F217A" w:rsidRPr="00B42654" w:rsidRDefault="001F217A" w:rsidP="00B64DCF">
      <w:pPr>
        <w:spacing w:after="0" w:line="240" w:lineRule="auto"/>
        <w:ind w:firstLine="547"/>
        <w:jc w:val="both"/>
        <w:rPr>
          <w:rFonts w:ascii="Times New Roman" w:hAnsi="Times New Roman"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1) прекращение теплоснабжения на сроки, превышающие установленные договором аренды сроки, в объеме, превышающем установленный договором аренды объем, по причинам, зависящим от арендатора;</w:t>
      </w:r>
    </w:p>
    <w:p w:rsidR="001F217A" w:rsidRPr="00B42654" w:rsidRDefault="001F217A" w:rsidP="00B64DCF">
      <w:pPr>
        <w:spacing w:after="0" w:line="240" w:lineRule="auto"/>
        <w:ind w:firstLine="547"/>
        <w:jc w:val="both"/>
        <w:rPr>
          <w:rFonts w:ascii="Times New Roman" w:hAnsi="Times New Roman"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2) запрещение, воспрепятствование представителям арендодателя осуществлять в соответствии с установленными договором аренды условиями осмотр имущества два и более раза в течение одного финансового года.</w:t>
      </w:r>
    </w:p>
    <w:p w:rsidR="001F217A" w:rsidRPr="00B42654" w:rsidRDefault="00C84C6A" w:rsidP="00B64D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8.4</w:t>
      </w:r>
      <w:r w:rsidR="001F217A" w:rsidRPr="00B42654">
        <w:rPr>
          <w:rFonts w:ascii="Times New Roman" w:hAnsi="Times New Roman"/>
          <w:sz w:val="24"/>
          <w:szCs w:val="24"/>
        </w:rPr>
        <w:t>. Договор аренды расторгается также во внесудебном порядке в случае одностороннего отказа арендодателя от исполнения договора аренды. Основаниями для одностороннего отказа арендодателя от исполнения договора аренды являются:</w:t>
      </w:r>
    </w:p>
    <w:p w:rsidR="001F217A" w:rsidRPr="00B42654" w:rsidRDefault="001F217A" w:rsidP="00B64DCF">
      <w:pPr>
        <w:spacing w:after="0" w:line="240" w:lineRule="auto"/>
        <w:ind w:firstLine="547"/>
        <w:jc w:val="both"/>
        <w:rPr>
          <w:rFonts w:ascii="Times New Roman" w:hAnsi="Times New Roman"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B42654">
        <w:rPr>
          <w:rFonts w:ascii="Times New Roman" w:hAnsi="Times New Roman"/>
          <w:sz w:val="24"/>
          <w:szCs w:val="24"/>
        </w:rPr>
        <w:t>непредоставление</w:t>
      </w:r>
      <w:proofErr w:type="spellEnd"/>
      <w:r w:rsidRPr="00B42654">
        <w:rPr>
          <w:rFonts w:ascii="Times New Roman" w:hAnsi="Times New Roman"/>
          <w:sz w:val="24"/>
          <w:szCs w:val="24"/>
        </w:rPr>
        <w:t xml:space="preserve"> арендатором в сроки и порядке, которые установлены настоящим договором, новых банковских гарантий гарантирующему поставщику электрической энергии и (или) поставщику газа;</w:t>
      </w:r>
    </w:p>
    <w:p w:rsidR="001F217A" w:rsidRPr="00B42654" w:rsidRDefault="001F217A" w:rsidP="00B64DCF">
      <w:pPr>
        <w:spacing w:after="0" w:line="240" w:lineRule="auto"/>
        <w:ind w:firstLine="547"/>
        <w:jc w:val="both"/>
        <w:rPr>
          <w:rFonts w:ascii="Times New Roman" w:hAnsi="Times New Roman"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2) расторжение (прекращение действия) договоров поставки электрической энергии и (или) договоров поставки газа при отсутствии других заключенных арендатором договоров, обеспечивающих поставку электрической энергии (мощности) и (или) газа, необходимых для производства товаров, оказания услуг в сфере теплоснабжения с использованием переданного в аренду имущества, вступающих в силу со дня расторжения (прекращения действия) ранее заключенных договоров поставки электрической энергии, договоров поставки газа;</w:t>
      </w:r>
    </w:p>
    <w:p w:rsidR="001F217A" w:rsidRPr="00B42654" w:rsidRDefault="001F217A" w:rsidP="00B64DCF">
      <w:pPr>
        <w:spacing w:after="0" w:line="240" w:lineRule="auto"/>
        <w:ind w:firstLine="547"/>
        <w:jc w:val="both"/>
        <w:rPr>
          <w:rFonts w:ascii="Times New Roman" w:hAnsi="Times New Roman"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B42654">
        <w:rPr>
          <w:rFonts w:ascii="Times New Roman" w:hAnsi="Times New Roman"/>
          <w:sz w:val="24"/>
          <w:szCs w:val="24"/>
        </w:rPr>
        <w:t>незаключение</w:t>
      </w:r>
      <w:proofErr w:type="spellEnd"/>
      <w:r w:rsidRPr="00B42654">
        <w:rPr>
          <w:rFonts w:ascii="Times New Roman" w:hAnsi="Times New Roman"/>
          <w:sz w:val="24"/>
          <w:szCs w:val="24"/>
        </w:rPr>
        <w:t xml:space="preserve"> арендатором в установленный законодательством об электроэнергетике и в сфере газоснабжения срок договоров поставки электрической энергии и (или) договоров поставки газа с новыми поставщиками в случае наступления предусмотренных законодательством обстоятельств, указывающих на невозможность для поставщика, с которым арендатором заключены договор поставки электрической энергии и (или) договор поставки газа, осуществлять дальнейшую поставку данных ресурсов арендатору. Указанное основание для одностороннего отказа арендодателя от исполнения договора аренды не применяется в случае, если договоры поставки электрической энергии и (или) договоры поставки газа с новыми поставщиками не были заключены арендатором в установленный законодательством срок вследствие неправомерных действий (бездействия) третьих лиц.</w:t>
      </w:r>
    </w:p>
    <w:p w:rsidR="001F217A" w:rsidRPr="00B42654" w:rsidRDefault="001F217A" w:rsidP="00B64D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8.</w:t>
      </w:r>
      <w:r w:rsidR="00C84C6A" w:rsidRPr="00B42654">
        <w:rPr>
          <w:rFonts w:ascii="Times New Roman" w:hAnsi="Times New Roman"/>
          <w:sz w:val="24"/>
          <w:szCs w:val="24"/>
        </w:rPr>
        <w:t>5</w:t>
      </w:r>
      <w:r w:rsidRPr="00B42654">
        <w:rPr>
          <w:rFonts w:ascii="Times New Roman" w:hAnsi="Times New Roman"/>
          <w:sz w:val="24"/>
          <w:szCs w:val="24"/>
        </w:rPr>
        <w:t xml:space="preserve">. Договор аренды считается расторгнутым по истечении тридцати календарных дней с даты надлежащего уведомления арендатора об одностороннем отказе от исполнения указанного договора, за исключением случая, если арендатор в указанный срок устранил </w:t>
      </w:r>
      <w:r w:rsidRPr="00B42654">
        <w:rPr>
          <w:rFonts w:ascii="Times New Roman" w:hAnsi="Times New Roman"/>
          <w:sz w:val="24"/>
          <w:szCs w:val="24"/>
        </w:rPr>
        <w:lastRenderedPageBreak/>
        <w:t xml:space="preserve">обстоятельства, послужившие основанием для принятия арендодателем решения об одностороннем отказе от исполнения договора аренды. </w:t>
      </w:r>
    </w:p>
    <w:p w:rsidR="001F217A" w:rsidRPr="00B42654" w:rsidRDefault="00C84C6A" w:rsidP="00B64D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8.6</w:t>
      </w:r>
      <w:r w:rsidR="001F217A" w:rsidRPr="00B42654">
        <w:rPr>
          <w:rFonts w:ascii="Times New Roman" w:hAnsi="Times New Roman"/>
          <w:sz w:val="24"/>
          <w:szCs w:val="24"/>
        </w:rPr>
        <w:t>. Расторжение договора аренды не освобождает арендатора от исполнения обязательств перед арендодателем, возникших до расторжения указанного договора.</w:t>
      </w:r>
    </w:p>
    <w:p w:rsidR="00030E88" w:rsidRPr="00B42654" w:rsidRDefault="00030E88" w:rsidP="00030E88">
      <w:pPr>
        <w:pStyle w:val="a3"/>
        <w:tabs>
          <w:tab w:val="left" w:pos="426"/>
        </w:tabs>
        <w:spacing w:after="0" w:line="23" w:lineRule="atLeast"/>
        <w:ind w:firstLine="567"/>
        <w:jc w:val="center"/>
        <w:rPr>
          <w:b/>
          <w:shd w:val="clear" w:color="auto" w:fill="FFFFFF"/>
        </w:rPr>
      </w:pPr>
      <w:r w:rsidRPr="00B42654">
        <w:rPr>
          <w:b/>
          <w:shd w:val="clear" w:color="auto" w:fill="FFFFFF"/>
        </w:rPr>
        <w:t>9. Порядок возмещения фактически понесенных расходов арендатора, подлежащих возмещению в соответствии с нормативными правовыми актами Российской Федерации в сфере теплоснабжения, и не возмещенных ему на момент окончания срока действия договора аренды</w:t>
      </w:r>
    </w:p>
    <w:p w:rsidR="00030E88" w:rsidRPr="00B42654" w:rsidRDefault="00062081" w:rsidP="001B4995">
      <w:pPr>
        <w:pStyle w:val="af8"/>
        <w:tabs>
          <w:tab w:val="left" w:pos="993"/>
        </w:tabs>
        <w:autoSpaceDN/>
        <w:ind w:left="0"/>
        <w:contextualSpacing/>
        <w:jc w:val="both"/>
      </w:pPr>
      <w:r w:rsidRPr="00B42654">
        <w:t>9.</w:t>
      </w:r>
      <w:r w:rsidR="000C4B58" w:rsidRPr="00B42654">
        <w:t>1. Арендодатель</w:t>
      </w:r>
      <w:r w:rsidR="00030E88" w:rsidRPr="00B42654">
        <w:t xml:space="preserve"> обязан возместить Арендатору расходы, подлежащие возмещению в соответствии с нормативными правовыми актами Российской Федерации в сфере теплоснабжения, и не возмещённые ему на момент окончания срока действия договора аренды. Расходы Арендатора должны быть документально подтверждены. </w:t>
      </w:r>
    </w:p>
    <w:p w:rsidR="00030E88" w:rsidRPr="00B42654" w:rsidRDefault="00062081" w:rsidP="001B4995">
      <w:pPr>
        <w:tabs>
          <w:tab w:val="left" w:pos="993"/>
        </w:tabs>
        <w:spacing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B42654">
        <w:rPr>
          <w:rFonts w:ascii="Times New Roman" w:eastAsia="Calibri" w:hAnsi="Times New Roman"/>
          <w:sz w:val="24"/>
          <w:szCs w:val="24"/>
        </w:rPr>
        <w:t>9.</w:t>
      </w:r>
      <w:r w:rsidR="00030E88" w:rsidRPr="00B42654">
        <w:rPr>
          <w:rFonts w:ascii="Times New Roman" w:eastAsia="Calibri" w:hAnsi="Times New Roman"/>
          <w:sz w:val="24"/>
          <w:szCs w:val="24"/>
        </w:rPr>
        <w:t>2. Возмещение производится на основании письменного заявления Арендатора с приложением документов, подтверждающих проведение работ</w:t>
      </w:r>
      <w:r w:rsidR="00030E88" w:rsidRPr="00B42654">
        <w:rPr>
          <w:rFonts w:ascii="Times New Roman" w:eastAsia="Calibri" w:hAnsi="Times New Roman"/>
          <w:color w:val="FF0000"/>
          <w:sz w:val="24"/>
          <w:szCs w:val="24"/>
        </w:rPr>
        <w:t xml:space="preserve"> </w:t>
      </w:r>
      <w:r w:rsidR="00030E88" w:rsidRPr="00B42654">
        <w:rPr>
          <w:rFonts w:ascii="Times New Roman" w:eastAsia="Calibri" w:hAnsi="Times New Roman"/>
          <w:sz w:val="24"/>
          <w:szCs w:val="24"/>
        </w:rPr>
        <w:t>по реконструкции и (или) модернизации</w:t>
      </w:r>
      <w:r w:rsidR="00030E88" w:rsidRPr="00B42654">
        <w:rPr>
          <w:rFonts w:ascii="Times New Roman" w:eastAsia="Calibri" w:hAnsi="Times New Roman"/>
          <w:color w:val="FF0000"/>
          <w:sz w:val="24"/>
          <w:szCs w:val="24"/>
        </w:rPr>
        <w:t xml:space="preserve"> </w:t>
      </w:r>
      <w:r w:rsidR="00030E88" w:rsidRPr="00B42654">
        <w:rPr>
          <w:rFonts w:ascii="Times New Roman" w:eastAsia="Calibri" w:hAnsi="Times New Roman"/>
          <w:sz w:val="24"/>
          <w:szCs w:val="24"/>
        </w:rPr>
        <w:t xml:space="preserve">объектов Договора аренды и их оплату. </w:t>
      </w:r>
    </w:p>
    <w:p w:rsidR="00030E88" w:rsidRPr="00B42654" w:rsidRDefault="00062081" w:rsidP="001B4995">
      <w:pPr>
        <w:tabs>
          <w:tab w:val="left" w:pos="993"/>
        </w:tabs>
        <w:spacing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B42654">
        <w:rPr>
          <w:rFonts w:ascii="Times New Roman" w:eastAsia="Calibri" w:hAnsi="Times New Roman"/>
          <w:sz w:val="24"/>
          <w:szCs w:val="24"/>
        </w:rPr>
        <w:t>9.3</w:t>
      </w:r>
      <w:r w:rsidR="00030E88" w:rsidRPr="00B42654">
        <w:rPr>
          <w:rFonts w:ascii="Times New Roman" w:eastAsia="Calibri" w:hAnsi="Times New Roman"/>
          <w:sz w:val="24"/>
          <w:szCs w:val="24"/>
        </w:rPr>
        <w:t xml:space="preserve">. Документы, подтверждающие расходы </w:t>
      </w:r>
      <w:r w:rsidR="001E081E" w:rsidRPr="00B42654">
        <w:rPr>
          <w:rFonts w:ascii="Times New Roman" w:eastAsia="Calibri" w:hAnsi="Times New Roman"/>
          <w:sz w:val="24"/>
          <w:szCs w:val="24"/>
        </w:rPr>
        <w:t>Арендатора</w:t>
      </w:r>
      <w:r w:rsidR="00030E88" w:rsidRPr="00B42654">
        <w:rPr>
          <w:rFonts w:ascii="Times New Roman" w:eastAsia="Calibri" w:hAnsi="Times New Roman"/>
          <w:sz w:val="24"/>
          <w:szCs w:val="24"/>
        </w:rPr>
        <w:t xml:space="preserve"> на реконструкцию и (или) модернизацию объектов </w:t>
      </w:r>
      <w:r w:rsidR="001E081E" w:rsidRPr="00B42654">
        <w:rPr>
          <w:rFonts w:ascii="Times New Roman" w:eastAsia="Calibri" w:hAnsi="Times New Roman"/>
          <w:sz w:val="24"/>
          <w:szCs w:val="24"/>
        </w:rPr>
        <w:t>Договора аренды</w:t>
      </w:r>
      <w:r w:rsidR="00030E88" w:rsidRPr="00B42654">
        <w:rPr>
          <w:rFonts w:ascii="Times New Roman" w:eastAsia="Calibri" w:hAnsi="Times New Roman"/>
          <w:sz w:val="24"/>
          <w:szCs w:val="24"/>
        </w:rPr>
        <w:t>:</w:t>
      </w:r>
    </w:p>
    <w:p w:rsidR="00030E88" w:rsidRPr="00B42654" w:rsidRDefault="00030E88" w:rsidP="001B4995">
      <w:pPr>
        <w:numPr>
          <w:ilvl w:val="3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B42654">
        <w:rPr>
          <w:rFonts w:ascii="Times New Roman" w:eastAsia="Calibri" w:hAnsi="Times New Roman"/>
          <w:sz w:val="24"/>
          <w:szCs w:val="24"/>
        </w:rPr>
        <w:t>бухгалтерская справка о стоимости расходов на реконструкцию и (или) модернизацию объектов концессионного соглашения;</w:t>
      </w:r>
    </w:p>
    <w:p w:rsidR="00030E88" w:rsidRPr="00B42654" w:rsidRDefault="00030E88" w:rsidP="001B4995">
      <w:pPr>
        <w:numPr>
          <w:ilvl w:val="3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B42654">
        <w:rPr>
          <w:rFonts w:ascii="Times New Roman" w:eastAsia="Calibri" w:hAnsi="Times New Roman"/>
          <w:sz w:val="24"/>
          <w:szCs w:val="24"/>
        </w:rPr>
        <w:t>договоры на выполнение работ;</w:t>
      </w:r>
    </w:p>
    <w:p w:rsidR="00030E88" w:rsidRPr="00B42654" w:rsidRDefault="00030E88" w:rsidP="001B4995">
      <w:pPr>
        <w:numPr>
          <w:ilvl w:val="3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B42654">
        <w:rPr>
          <w:rFonts w:ascii="Times New Roman" w:eastAsia="Calibri" w:hAnsi="Times New Roman"/>
          <w:sz w:val="24"/>
          <w:szCs w:val="24"/>
        </w:rPr>
        <w:t>акты приемки работ;</w:t>
      </w:r>
    </w:p>
    <w:p w:rsidR="00030E88" w:rsidRPr="00B42654" w:rsidRDefault="00030E88" w:rsidP="001B4995">
      <w:pPr>
        <w:numPr>
          <w:ilvl w:val="3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B42654">
        <w:rPr>
          <w:rFonts w:ascii="Times New Roman" w:eastAsia="Calibri" w:hAnsi="Times New Roman"/>
          <w:sz w:val="24"/>
          <w:szCs w:val="24"/>
        </w:rPr>
        <w:t>первичные бухгалтерские документы: накладные, счета-фактуры, платежные документы (платежные поручения, кассовый ордер) и др.;</w:t>
      </w:r>
    </w:p>
    <w:p w:rsidR="00030E88" w:rsidRPr="00B42654" w:rsidRDefault="00030E88" w:rsidP="001B4995">
      <w:pPr>
        <w:numPr>
          <w:ilvl w:val="3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B42654">
        <w:rPr>
          <w:rFonts w:ascii="Times New Roman" w:eastAsia="Calibri" w:hAnsi="Times New Roman"/>
          <w:sz w:val="24"/>
          <w:szCs w:val="24"/>
        </w:rPr>
        <w:t>проектно-сметная документация.</w:t>
      </w:r>
    </w:p>
    <w:p w:rsidR="00030E88" w:rsidRPr="00B42654" w:rsidRDefault="00062081" w:rsidP="001B4995">
      <w:pPr>
        <w:tabs>
          <w:tab w:val="left" w:pos="993"/>
        </w:tabs>
        <w:spacing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B42654">
        <w:rPr>
          <w:rFonts w:ascii="Times New Roman" w:eastAsia="Calibri" w:hAnsi="Times New Roman"/>
          <w:sz w:val="24"/>
          <w:szCs w:val="24"/>
        </w:rPr>
        <w:t>9.</w:t>
      </w:r>
      <w:r w:rsidR="00030E88" w:rsidRPr="00B42654">
        <w:rPr>
          <w:rFonts w:ascii="Times New Roman" w:eastAsia="Calibri" w:hAnsi="Times New Roman"/>
          <w:sz w:val="24"/>
          <w:szCs w:val="24"/>
        </w:rPr>
        <w:t xml:space="preserve">4. </w:t>
      </w:r>
      <w:r w:rsidR="001E081E" w:rsidRPr="00B42654">
        <w:rPr>
          <w:rFonts w:ascii="Times New Roman" w:eastAsia="Calibri" w:hAnsi="Times New Roman"/>
          <w:sz w:val="24"/>
          <w:szCs w:val="24"/>
        </w:rPr>
        <w:t>Арендодатель</w:t>
      </w:r>
      <w:r w:rsidR="00030E88" w:rsidRPr="00B42654">
        <w:rPr>
          <w:rFonts w:ascii="Times New Roman" w:eastAsia="Calibri" w:hAnsi="Times New Roman"/>
          <w:sz w:val="24"/>
          <w:szCs w:val="24"/>
        </w:rPr>
        <w:t xml:space="preserve"> перечисляет сумму возмещения на расчетный счет </w:t>
      </w:r>
      <w:r w:rsidR="001E081E" w:rsidRPr="00B42654">
        <w:rPr>
          <w:rFonts w:ascii="Times New Roman" w:eastAsia="Calibri" w:hAnsi="Times New Roman"/>
          <w:sz w:val="24"/>
          <w:szCs w:val="24"/>
        </w:rPr>
        <w:t>Арендатора</w:t>
      </w:r>
      <w:r w:rsidR="00030E88" w:rsidRPr="00B42654">
        <w:rPr>
          <w:rFonts w:ascii="Times New Roman" w:eastAsia="Calibri" w:hAnsi="Times New Roman"/>
          <w:sz w:val="24"/>
          <w:szCs w:val="24"/>
        </w:rPr>
        <w:t xml:space="preserve"> в течение срока, установленного в соответствии с корректировкой бюджета </w:t>
      </w:r>
      <w:r w:rsidR="001E081E" w:rsidRPr="00B42654">
        <w:rPr>
          <w:rFonts w:ascii="Times New Roman" w:eastAsia="Calibri" w:hAnsi="Times New Roman"/>
          <w:sz w:val="24"/>
          <w:szCs w:val="24"/>
        </w:rPr>
        <w:t>Арендодателя</w:t>
      </w:r>
      <w:r w:rsidR="00030E88" w:rsidRPr="00B42654">
        <w:rPr>
          <w:rFonts w:ascii="Times New Roman" w:eastAsia="Calibri" w:hAnsi="Times New Roman"/>
          <w:sz w:val="24"/>
          <w:szCs w:val="24"/>
        </w:rPr>
        <w:t xml:space="preserve">, но не позднее </w:t>
      </w:r>
      <w:r w:rsidR="001E081E" w:rsidRPr="00B42654">
        <w:rPr>
          <w:rFonts w:ascii="Times New Roman" w:eastAsia="Calibri" w:hAnsi="Times New Roman"/>
          <w:sz w:val="24"/>
          <w:szCs w:val="24"/>
        </w:rPr>
        <w:t>2</w:t>
      </w:r>
      <w:r w:rsidR="00030E88" w:rsidRPr="00B42654">
        <w:rPr>
          <w:rFonts w:ascii="Times New Roman" w:eastAsia="Calibri" w:hAnsi="Times New Roman"/>
          <w:sz w:val="24"/>
          <w:szCs w:val="24"/>
        </w:rPr>
        <w:t xml:space="preserve"> </w:t>
      </w:r>
      <w:r w:rsidR="001E081E" w:rsidRPr="00B42654">
        <w:rPr>
          <w:rFonts w:ascii="Times New Roman" w:eastAsia="Calibri" w:hAnsi="Times New Roman"/>
          <w:sz w:val="24"/>
          <w:szCs w:val="24"/>
        </w:rPr>
        <w:t>лет</w:t>
      </w:r>
      <w:r w:rsidR="00030E88" w:rsidRPr="00B42654">
        <w:rPr>
          <w:rFonts w:ascii="Times New Roman" w:eastAsia="Calibri" w:hAnsi="Times New Roman"/>
          <w:sz w:val="24"/>
          <w:szCs w:val="24"/>
        </w:rPr>
        <w:t xml:space="preserve"> с момента п</w:t>
      </w:r>
      <w:r w:rsidR="001E081E" w:rsidRPr="00B42654">
        <w:rPr>
          <w:rFonts w:ascii="Times New Roman" w:eastAsia="Calibri" w:hAnsi="Times New Roman"/>
          <w:sz w:val="24"/>
          <w:szCs w:val="24"/>
        </w:rPr>
        <w:t>рекращения действия настоящего Договора</w:t>
      </w:r>
      <w:r w:rsidR="00030E88" w:rsidRPr="00B42654">
        <w:rPr>
          <w:rFonts w:ascii="Times New Roman" w:eastAsia="Calibri" w:hAnsi="Times New Roman"/>
          <w:sz w:val="24"/>
          <w:szCs w:val="24"/>
        </w:rPr>
        <w:t>.</w:t>
      </w:r>
    </w:p>
    <w:p w:rsidR="00030E88" w:rsidRPr="00B42654" w:rsidRDefault="00062081" w:rsidP="001B4995">
      <w:pPr>
        <w:tabs>
          <w:tab w:val="left" w:pos="1134"/>
        </w:tabs>
        <w:spacing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B42654">
        <w:rPr>
          <w:rFonts w:ascii="Times New Roman" w:eastAsia="Calibri" w:hAnsi="Times New Roman"/>
          <w:sz w:val="24"/>
          <w:szCs w:val="24"/>
        </w:rPr>
        <w:t>9.</w:t>
      </w:r>
      <w:r w:rsidR="00030E88" w:rsidRPr="00B42654">
        <w:rPr>
          <w:rFonts w:ascii="Times New Roman" w:eastAsia="Calibri" w:hAnsi="Times New Roman"/>
          <w:sz w:val="24"/>
          <w:szCs w:val="24"/>
        </w:rPr>
        <w:t xml:space="preserve">5. Возмещение инвестированного капитала может осуществляться за счет платежей потребителей при условии продления срока действия </w:t>
      </w:r>
      <w:r w:rsidR="007269C7" w:rsidRPr="00B42654">
        <w:rPr>
          <w:rFonts w:ascii="Times New Roman" w:eastAsia="Calibri" w:hAnsi="Times New Roman"/>
          <w:sz w:val="24"/>
          <w:szCs w:val="24"/>
        </w:rPr>
        <w:t>договора аренды</w:t>
      </w:r>
      <w:r w:rsidR="00030E88" w:rsidRPr="00B42654">
        <w:rPr>
          <w:rFonts w:ascii="Times New Roman" w:eastAsia="Calibri" w:hAnsi="Times New Roman"/>
          <w:sz w:val="24"/>
          <w:szCs w:val="24"/>
        </w:rPr>
        <w:t xml:space="preserve"> на срок до 5 (Пяти) лет.</w:t>
      </w:r>
    </w:p>
    <w:p w:rsidR="00030E88" w:rsidRPr="00B42654" w:rsidRDefault="00062081" w:rsidP="001B4995">
      <w:pPr>
        <w:tabs>
          <w:tab w:val="left" w:pos="709"/>
        </w:tabs>
        <w:spacing w:line="240" w:lineRule="auto"/>
        <w:jc w:val="both"/>
        <w:rPr>
          <w:rFonts w:ascii="Times New Roman" w:eastAsia="Calibri" w:hAnsi="Times New Roman"/>
          <w:b/>
          <w:i/>
          <w:sz w:val="24"/>
          <w:szCs w:val="24"/>
        </w:rPr>
      </w:pPr>
      <w:r w:rsidRPr="00B42654">
        <w:rPr>
          <w:rFonts w:ascii="Times New Roman" w:eastAsia="Calibri" w:hAnsi="Times New Roman"/>
          <w:sz w:val="24"/>
          <w:szCs w:val="24"/>
        </w:rPr>
        <w:t>9.</w:t>
      </w:r>
      <w:r w:rsidR="00030E88" w:rsidRPr="00B42654">
        <w:rPr>
          <w:rFonts w:ascii="Times New Roman" w:eastAsia="Calibri" w:hAnsi="Times New Roman"/>
          <w:sz w:val="24"/>
          <w:szCs w:val="24"/>
        </w:rPr>
        <w:t>6. Принятие решения о компенсации вышеперечисленных расходов</w:t>
      </w:r>
      <w:r w:rsidR="00030E88" w:rsidRPr="00B42654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="001E081E" w:rsidRPr="00B42654">
        <w:rPr>
          <w:rFonts w:ascii="Times New Roman" w:eastAsia="Calibri" w:hAnsi="Times New Roman"/>
          <w:sz w:val="24"/>
          <w:szCs w:val="24"/>
        </w:rPr>
        <w:t>Арендодателем</w:t>
      </w:r>
      <w:r w:rsidR="007269C7" w:rsidRPr="00B42654">
        <w:rPr>
          <w:rFonts w:ascii="Times New Roman" w:eastAsia="Calibri" w:hAnsi="Times New Roman"/>
          <w:b/>
          <w:i/>
          <w:sz w:val="24"/>
          <w:szCs w:val="24"/>
        </w:rPr>
        <w:t>:</w:t>
      </w:r>
    </w:p>
    <w:p w:rsidR="00030E88" w:rsidRPr="00B42654" w:rsidRDefault="001E081E" w:rsidP="001B4995">
      <w:pPr>
        <w:tabs>
          <w:tab w:val="left" w:pos="1020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42654">
        <w:rPr>
          <w:rFonts w:ascii="Times New Roman" w:eastAsia="Calibri" w:hAnsi="Times New Roman"/>
          <w:sz w:val="24"/>
          <w:szCs w:val="24"/>
        </w:rPr>
        <w:t>Арендодатель</w:t>
      </w:r>
      <w:r w:rsidR="00030E88" w:rsidRPr="00B42654">
        <w:rPr>
          <w:rFonts w:ascii="Times New Roman" w:eastAsia="Calibri" w:hAnsi="Times New Roman"/>
          <w:sz w:val="24"/>
          <w:szCs w:val="24"/>
        </w:rPr>
        <w:t xml:space="preserve"> обязан принять одно </w:t>
      </w:r>
      <w:r w:rsidRPr="00B42654">
        <w:rPr>
          <w:rFonts w:ascii="Times New Roman" w:eastAsia="Calibri" w:hAnsi="Times New Roman"/>
          <w:sz w:val="24"/>
          <w:szCs w:val="24"/>
        </w:rPr>
        <w:t>из решений</w:t>
      </w:r>
      <w:r w:rsidR="00030E88" w:rsidRPr="00B42654">
        <w:rPr>
          <w:rFonts w:ascii="Times New Roman" w:eastAsia="Calibri" w:hAnsi="Times New Roman"/>
          <w:sz w:val="24"/>
          <w:szCs w:val="24"/>
        </w:rPr>
        <w:t>:</w:t>
      </w:r>
    </w:p>
    <w:p w:rsidR="00030E88" w:rsidRPr="00B42654" w:rsidRDefault="00030E88" w:rsidP="001B4995">
      <w:pPr>
        <w:tabs>
          <w:tab w:val="left" w:pos="1020"/>
        </w:tabs>
        <w:spacing w:after="0" w:line="240" w:lineRule="auto"/>
        <w:ind w:firstLine="567"/>
        <w:jc w:val="both"/>
        <w:rPr>
          <w:rFonts w:ascii="Times New Roman" w:eastAsia="Calibri" w:hAnsi="Times New Roman"/>
          <w:b/>
          <w:i/>
          <w:sz w:val="24"/>
          <w:szCs w:val="24"/>
        </w:rPr>
      </w:pPr>
      <w:r w:rsidRPr="00B42654">
        <w:rPr>
          <w:rFonts w:ascii="Times New Roman" w:eastAsia="Calibri" w:hAnsi="Times New Roman"/>
          <w:sz w:val="24"/>
          <w:szCs w:val="24"/>
        </w:rPr>
        <w:t xml:space="preserve">- о полной компенсации расходов </w:t>
      </w:r>
      <w:r w:rsidR="001E081E" w:rsidRPr="00B42654">
        <w:rPr>
          <w:rFonts w:ascii="Times New Roman" w:eastAsia="Calibri" w:hAnsi="Times New Roman"/>
          <w:sz w:val="24"/>
          <w:szCs w:val="24"/>
        </w:rPr>
        <w:t>Арендатора</w:t>
      </w:r>
      <w:r w:rsidRPr="00B42654">
        <w:rPr>
          <w:rFonts w:ascii="Times New Roman" w:eastAsia="Calibri" w:hAnsi="Times New Roman"/>
          <w:b/>
          <w:i/>
          <w:sz w:val="24"/>
          <w:szCs w:val="24"/>
        </w:rPr>
        <w:t>;</w:t>
      </w:r>
    </w:p>
    <w:p w:rsidR="00030E88" w:rsidRPr="00B42654" w:rsidRDefault="00030E88" w:rsidP="001B4995">
      <w:pPr>
        <w:tabs>
          <w:tab w:val="left" w:pos="1020"/>
        </w:tabs>
        <w:spacing w:after="0" w:line="240" w:lineRule="auto"/>
        <w:ind w:firstLine="567"/>
        <w:jc w:val="both"/>
        <w:rPr>
          <w:rFonts w:ascii="Times New Roman" w:eastAsia="Calibri" w:hAnsi="Times New Roman"/>
          <w:b/>
          <w:i/>
          <w:sz w:val="24"/>
          <w:szCs w:val="24"/>
        </w:rPr>
      </w:pPr>
      <w:r w:rsidRPr="00B42654">
        <w:rPr>
          <w:rFonts w:ascii="Times New Roman" w:eastAsia="Calibri" w:hAnsi="Times New Roman"/>
          <w:sz w:val="24"/>
          <w:szCs w:val="24"/>
        </w:rPr>
        <w:t xml:space="preserve">- о частичной компенсации расходов </w:t>
      </w:r>
      <w:r w:rsidR="001E081E" w:rsidRPr="00B42654">
        <w:rPr>
          <w:rFonts w:ascii="Times New Roman" w:eastAsia="Calibri" w:hAnsi="Times New Roman"/>
          <w:sz w:val="24"/>
          <w:szCs w:val="24"/>
        </w:rPr>
        <w:t>Арендатора</w:t>
      </w:r>
      <w:r w:rsidRPr="00B42654">
        <w:rPr>
          <w:rFonts w:ascii="Times New Roman" w:eastAsia="Calibri" w:hAnsi="Times New Roman"/>
          <w:b/>
          <w:i/>
          <w:sz w:val="24"/>
          <w:szCs w:val="24"/>
        </w:rPr>
        <w:t>;</w:t>
      </w:r>
    </w:p>
    <w:p w:rsidR="00030E88" w:rsidRPr="00B42654" w:rsidRDefault="00030E88" w:rsidP="001B4995">
      <w:pPr>
        <w:tabs>
          <w:tab w:val="left" w:pos="1020"/>
        </w:tabs>
        <w:spacing w:after="0" w:line="240" w:lineRule="auto"/>
        <w:ind w:firstLine="567"/>
        <w:jc w:val="both"/>
        <w:rPr>
          <w:rFonts w:ascii="Times New Roman" w:eastAsia="Calibri" w:hAnsi="Times New Roman"/>
          <w:b/>
          <w:i/>
          <w:sz w:val="24"/>
          <w:szCs w:val="24"/>
        </w:rPr>
      </w:pPr>
      <w:r w:rsidRPr="00B42654">
        <w:rPr>
          <w:rFonts w:ascii="Times New Roman" w:eastAsia="Calibri" w:hAnsi="Times New Roman"/>
          <w:sz w:val="24"/>
          <w:szCs w:val="24"/>
        </w:rPr>
        <w:t xml:space="preserve">- об отказе в компенсации </w:t>
      </w:r>
      <w:r w:rsidR="001E081E" w:rsidRPr="00B42654">
        <w:rPr>
          <w:rFonts w:ascii="Times New Roman" w:eastAsia="Calibri" w:hAnsi="Times New Roman"/>
          <w:sz w:val="24"/>
          <w:szCs w:val="24"/>
        </w:rPr>
        <w:t>расходов Арендатора</w:t>
      </w:r>
      <w:r w:rsidRPr="00B42654">
        <w:rPr>
          <w:rFonts w:ascii="Times New Roman" w:eastAsia="Calibri" w:hAnsi="Times New Roman"/>
          <w:b/>
          <w:i/>
          <w:sz w:val="24"/>
          <w:szCs w:val="24"/>
        </w:rPr>
        <w:t>;</w:t>
      </w:r>
    </w:p>
    <w:p w:rsidR="00030E88" w:rsidRPr="00B42654" w:rsidRDefault="00030E88" w:rsidP="001B4995">
      <w:pPr>
        <w:tabs>
          <w:tab w:val="left" w:pos="1020"/>
        </w:tabs>
        <w:spacing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B42654">
        <w:rPr>
          <w:rFonts w:ascii="Times New Roman" w:eastAsia="Calibri" w:hAnsi="Times New Roman"/>
          <w:sz w:val="24"/>
          <w:szCs w:val="24"/>
        </w:rPr>
        <w:t xml:space="preserve">Решение принимается </w:t>
      </w:r>
      <w:r w:rsidR="001E081E" w:rsidRPr="00B42654">
        <w:rPr>
          <w:rFonts w:ascii="Times New Roman" w:eastAsia="Calibri" w:hAnsi="Times New Roman"/>
          <w:sz w:val="24"/>
          <w:szCs w:val="24"/>
        </w:rPr>
        <w:t>Арендодателем</w:t>
      </w:r>
      <w:r w:rsidRPr="00B42654">
        <w:rPr>
          <w:rFonts w:ascii="Times New Roman" w:eastAsia="Calibri" w:hAnsi="Times New Roman"/>
          <w:b/>
          <w:i/>
          <w:sz w:val="24"/>
          <w:szCs w:val="24"/>
        </w:rPr>
        <w:t xml:space="preserve"> </w:t>
      </w:r>
      <w:r w:rsidRPr="00B42654">
        <w:rPr>
          <w:rFonts w:ascii="Times New Roman" w:eastAsia="Calibri" w:hAnsi="Times New Roman"/>
          <w:sz w:val="24"/>
          <w:szCs w:val="24"/>
        </w:rPr>
        <w:t xml:space="preserve">на основании выполненных </w:t>
      </w:r>
      <w:r w:rsidR="001E081E" w:rsidRPr="00B42654">
        <w:rPr>
          <w:rFonts w:ascii="Times New Roman" w:eastAsia="Calibri" w:hAnsi="Times New Roman"/>
          <w:sz w:val="24"/>
          <w:szCs w:val="24"/>
        </w:rPr>
        <w:t>Арендатором</w:t>
      </w:r>
      <w:r w:rsidRPr="00B42654">
        <w:rPr>
          <w:rFonts w:ascii="Times New Roman" w:eastAsia="Calibri" w:hAnsi="Times New Roman"/>
          <w:b/>
          <w:i/>
          <w:sz w:val="24"/>
          <w:szCs w:val="24"/>
        </w:rPr>
        <w:t xml:space="preserve"> </w:t>
      </w:r>
      <w:r w:rsidRPr="00B42654">
        <w:rPr>
          <w:rFonts w:ascii="Times New Roman" w:eastAsia="Calibri" w:hAnsi="Times New Roman"/>
          <w:sz w:val="24"/>
          <w:szCs w:val="24"/>
        </w:rPr>
        <w:t xml:space="preserve">работ и представленных им отчётных документов, оформленных в соответствии с законодательством Российской Федерации. </w:t>
      </w:r>
    </w:p>
    <w:p w:rsidR="00030E88" w:rsidRPr="00B42654" w:rsidRDefault="00030E88" w:rsidP="001B4995">
      <w:pPr>
        <w:tabs>
          <w:tab w:val="left" w:pos="1020"/>
        </w:tabs>
        <w:spacing w:line="240" w:lineRule="auto"/>
        <w:ind w:firstLine="567"/>
        <w:jc w:val="both"/>
        <w:rPr>
          <w:rFonts w:eastAsia="Calibri"/>
        </w:rPr>
      </w:pPr>
      <w:r w:rsidRPr="00B42654">
        <w:rPr>
          <w:rFonts w:ascii="Times New Roman" w:eastAsia="Calibri" w:hAnsi="Times New Roman"/>
          <w:sz w:val="24"/>
          <w:szCs w:val="24"/>
        </w:rPr>
        <w:t xml:space="preserve">Решение о частичной компенсации или об отказе в компенсации может быть принято </w:t>
      </w:r>
      <w:r w:rsidR="00062081" w:rsidRPr="00B42654">
        <w:rPr>
          <w:rFonts w:ascii="Times New Roman" w:eastAsia="Calibri" w:hAnsi="Times New Roman"/>
          <w:sz w:val="24"/>
          <w:szCs w:val="24"/>
        </w:rPr>
        <w:t>Арендодателем</w:t>
      </w:r>
      <w:r w:rsidRPr="00B42654">
        <w:rPr>
          <w:rFonts w:ascii="Times New Roman" w:eastAsia="Calibri" w:hAnsi="Times New Roman"/>
          <w:sz w:val="24"/>
          <w:szCs w:val="24"/>
        </w:rPr>
        <w:t xml:space="preserve"> в случае неисполнения </w:t>
      </w:r>
      <w:r w:rsidR="00062081" w:rsidRPr="00B42654">
        <w:rPr>
          <w:rFonts w:ascii="Times New Roman" w:eastAsia="Calibri" w:hAnsi="Times New Roman"/>
          <w:sz w:val="24"/>
          <w:szCs w:val="24"/>
        </w:rPr>
        <w:t>Арендатором</w:t>
      </w:r>
      <w:r w:rsidRPr="00B42654">
        <w:rPr>
          <w:rFonts w:ascii="Times New Roman" w:eastAsia="Calibri" w:hAnsi="Times New Roman"/>
          <w:b/>
          <w:i/>
          <w:sz w:val="24"/>
          <w:szCs w:val="24"/>
        </w:rPr>
        <w:t xml:space="preserve"> </w:t>
      </w:r>
      <w:r w:rsidRPr="00B42654">
        <w:rPr>
          <w:rFonts w:ascii="Times New Roman" w:eastAsia="Calibri" w:hAnsi="Times New Roman"/>
          <w:sz w:val="24"/>
          <w:szCs w:val="24"/>
        </w:rPr>
        <w:t>своих</w:t>
      </w:r>
      <w:r w:rsidRPr="00B42654">
        <w:rPr>
          <w:rFonts w:ascii="Times New Roman" w:eastAsia="Calibri" w:hAnsi="Times New Roman"/>
          <w:b/>
          <w:i/>
          <w:sz w:val="24"/>
          <w:szCs w:val="24"/>
        </w:rPr>
        <w:t xml:space="preserve"> </w:t>
      </w:r>
      <w:r w:rsidRPr="00B42654">
        <w:rPr>
          <w:rFonts w:ascii="Times New Roman" w:eastAsia="Calibri" w:hAnsi="Times New Roman"/>
          <w:sz w:val="24"/>
          <w:szCs w:val="24"/>
        </w:rPr>
        <w:t xml:space="preserve">обязательств по настоящему </w:t>
      </w:r>
      <w:r w:rsidR="00062081" w:rsidRPr="00B42654">
        <w:rPr>
          <w:rFonts w:ascii="Times New Roman" w:eastAsia="Calibri" w:hAnsi="Times New Roman"/>
          <w:sz w:val="24"/>
          <w:szCs w:val="24"/>
        </w:rPr>
        <w:t>Договору</w:t>
      </w:r>
      <w:r w:rsidRPr="00B42654">
        <w:rPr>
          <w:rFonts w:ascii="Times New Roman" w:eastAsia="Calibri" w:hAnsi="Times New Roman"/>
          <w:sz w:val="24"/>
          <w:szCs w:val="24"/>
        </w:rPr>
        <w:t xml:space="preserve"> и должно быть аргументировано</w:t>
      </w:r>
      <w:r w:rsidR="001B4995" w:rsidRPr="00B42654">
        <w:rPr>
          <w:rFonts w:eastAsia="Calibri"/>
        </w:rPr>
        <w:t>.</w:t>
      </w:r>
    </w:p>
    <w:p w:rsidR="001F217A" w:rsidRPr="00B42654" w:rsidRDefault="00062081" w:rsidP="00E9653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b/>
          <w:sz w:val="24"/>
          <w:szCs w:val="24"/>
        </w:rPr>
        <w:t>10</w:t>
      </w:r>
      <w:r w:rsidR="001F217A" w:rsidRPr="00B42654">
        <w:rPr>
          <w:rFonts w:ascii="Times New Roman" w:hAnsi="Times New Roman"/>
          <w:b/>
          <w:sz w:val="24"/>
          <w:szCs w:val="24"/>
        </w:rPr>
        <w:t>. Порядок разрешения споров.</w:t>
      </w:r>
    </w:p>
    <w:p w:rsidR="001F217A" w:rsidRPr="00B42654" w:rsidRDefault="00062081" w:rsidP="00E9653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10</w:t>
      </w:r>
      <w:r w:rsidR="001F217A" w:rsidRPr="00B42654">
        <w:rPr>
          <w:rFonts w:ascii="Times New Roman" w:hAnsi="Times New Roman"/>
          <w:sz w:val="24"/>
          <w:szCs w:val="24"/>
        </w:rPr>
        <w:t>.1. Споры и разногласия, которые могут возникнуть при исполнении настоящего Договора, Стороны будут решать путем переговоров. Результаты переговоров оформляются подписанным Сторонами протоколом. При этом Стороны обязаны приступить к урегулированию возникших разногласий не позднее 15 (пятнадцати) дней с момента получения одной из Сторон письменного сообщения (претензии) другой Стороны о наличии спора.</w:t>
      </w:r>
    </w:p>
    <w:p w:rsidR="001F217A" w:rsidRPr="00B42654" w:rsidRDefault="00062081" w:rsidP="00E9653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10</w:t>
      </w:r>
      <w:r w:rsidR="001F217A" w:rsidRPr="00B42654">
        <w:rPr>
          <w:rFonts w:ascii="Times New Roman" w:hAnsi="Times New Roman"/>
          <w:sz w:val="24"/>
          <w:szCs w:val="24"/>
        </w:rPr>
        <w:t xml:space="preserve">.2. При не урегулировании разногласий, а равно при неполучении ответа на претензию в течение 30 (тридцать) дней с момента вручения претензии Стороне, споры передаются на разрешение в Арбитражный суд </w:t>
      </w:r>
      <w:r w:rsidR="00F47165" w:rsidRPr="00B42654">
        <w:rPr>
          <w:rFonts w:ascii="Times New Roman" w:hAnsi="Times New Roman"/>
          <w:sz w:val="24"/>
          <w:szCs w:val="24"/>
        </w:rPr>
        <w:t>Калужской</w:t>
      </w:r>
      <w:r w:rsidR="001F217A" w:rsidRPr="00B42654">
        <w:rPr>
          <w:rFonts w:ascii="Times New Roman" w:hAnsi="Times New Roman"/>
          <w:sz w:val="24"/>
          <w:szCs w:val="24"/>
        </w:rPr>
        <w:t xml:space="preserve"> области в соответствии с действующим законодательством Российской Федерации.</w:t>
      </w:r>
    </w:p>
    <w:p w:rsidR="001F217A" w:rsidRPr="00B42654" w:rsidRDefault="001F217A" w:rsidP="00E96539">
      <w:pPr>
        <w:shd w:val="clear" w:color="auto" w:fill="FFFFFF"/>
        <w:tabs>
          <w:tab w:val="left" w:pos="327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ab/>
      </w:r>
      <w:r w:rsidRPr="00B42654">
        <w:rPr>
          <w:rFonts w:ascii="Times New Roman" w:hAnsi="Times New Roman"/>
          <w:b/>
          <w:sz w:val="24"/>
          <w:szCs w:val="24"/>
        </w:rPr>
        <w:t>1</w:t>
      </w:r>
      <w:r w:rsidR="006136C5" w:rsidRPr="00B42654">
        <w:rPr>
          <w:rFonts w:ascii="Times New Roman" w:hAnsi="Times New Roman"/>
          <w:b/>
          <w:sz w:val="24"/>
          <w:szCs w:val="24"/>
        </w:rPr>
        <w:t>1</w:t>
      </w:r>
      <w:r w:rsidRPr="00B42654">
        <w:rPr>
          <w:rFonts w:ascii="Times New Roman" w:hAnsi="Times New Roman"/>
          <w:b/>
          <w:sz w:val="24"/>
          <w:szCs w:val="24"/>
        </w:rPr>
        <w:t>. Заключительные положения.</w:t>
      </w:r>
    </w:p>
    <w:p w:rsidR="001F217A" w:rsidRPr="00B42654" w:rsidRDefault="006136C5" w:rsidP="00E965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lastRenderedPageBreak/>
        <w:t>11</w:t>
      </w:r>
      <w:r w:rsidR="001F217A" w:rsidRPr="00B42654">
        <w:rPr>
          <w:rFonts w:ascii="Times New Roman" w:hAnsi="Times New Roman"/>
          <w:sz w:val="24"/>
          <w:szCs w:val="24"/>
        </w:rPr>
        <w:t xml:space="preserve">.1. Готовность Имущества к прохождению отопительного сезона ежегодно до 01 сентября текущего года принимается комиссией, в состав которой входят представители Арендодателя и Арендатора. В случае не обеспечения готовности имущества к 01 сентября Арендодатель вправе расторгнуть Договор аренды имущества в одностороннем порядке без письменного предупреждения. </w:t>
      </w:r>
    </w:p>
    <w:p w:rsidR="001F217A" w:rsidRPr="00B42654" w:rsidRDefault="001F217A" w:rsidP="00E965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1</w:t>
      </w:r>
      <w:r w:rsidR="006136C5" w:rsidRPr="00B42654">
        <w:rPr>
          <w:rFonts w:ascii="Times New Roman" w:hAnsi="Times New Roman"/>
          <w:sz w:val="24"/>
          <w:szCs w:val="24"/>
        </w:rPr>
        <w:t>1</w:t>
      </w:r>
      <w:r w:rsidRPr="00B42654">
        <w:rPr>
          <w:rFonts w:ascii="Times New Roman" w:hAnsi="Times New Roman"/>
          <w:sz w:val="24"/>
          <w:szCs w:val="24"/>
        </w:rPr>
        <w:t>.2. Стороны обязаны в письменной форме извещать друг друга об изменении своих юридических адресов, номеров телефонов, телефаксов, телексов, о фактах смены руководства не позднее 5 календарных дней со дня их изменения.</w:t>
      </w:r>
    </w:p>
    <w:p w:rsidR="001F217A" w:rsidRPr="00B42654" w:rsidRDefault="001F217A" w:rsidP="00E965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1</w:t>
      </w:r>
      <w:r w:rsidR="006136C5" w:rsidRPr="00B42654">
        <w:rPr>
          <w:rFonts w:ascii="Times New Roman" w:hAnsi="Times New Roman"/>
          <w:sz w:val="24"/>
          <w:szCs w:val="24"/>
        </w:rPr>
        <w:t>1</w:t>
      </w:r>
      <w:r w:rsidRPr="00B42654">
        <w:rPr>
          <w:rFonts w:ascii="Times New Roman" w:hAnsi="Times New Roman"/>
          <w:sz w:val="24"/>
          <w:szCs w:val="24"/>
        </w:rPr>
        <w:t>.3. В случае ликвидации или реорганизации юридического лица, являющегося стороной настоящего Договора, все его права и обязанности, вытекающие из Договора, переходят к его правопреемнику.</w:t>
      </w:r>
    </w:p>
    <w:p w:rsidR="001F217A" w:rsidRPr="00B42654" w:rsidRDefault="001F217A" w:rsidP="00E965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1</w:t>
      </w:r>
      <w:r w:rsidR="006136C5" w:rsidRPr="00B42654">
        <w:rPr>
          <w:rFonts w:ascii="Times New Roman" w:hAnsi="Times New Roman"/>
          <w:sz w:val="24"/>
          <w:szCs w:val="24"/>
        </w:rPr>
        <w:t>1</w:t>
      </w:r>
      <w:r w:rsidRPr="00B42654">
        <w:rPr>
          <w:rFonts w:ascii="Times New Roman" w:hAnsi="Times New Roman"/>
          <w:sz w:val="24"/>
          <w:szCs w:val="24"/>
        </w:rPr>
        <w:t>.4. Во всех случаях, не предусмотренных настоящим Договором, применяются правила, установленные гражданским законодательством, действующим на территории Российской Федерации.</w:t>
      </w:r>
    </w:p>
    <w:p w:rsidR="001F217A" w:rsidRPr="00B42654" w:rsidRDefault="006136C5" w:rsidP="00E96539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11</w:t>
      </w:r>
      <w:r w:rsidR="001F217A" w:rsidRPr="00B42654">
        <w:rPr>
          <w:rFonts w:ascii="Times New Roman" w:hAnsi="Times New Roman"/>
          <w:sz w:val="24"/>
          <w:szCs w:val="24"/>
        </w:rPr>
        <w:t>.5. Изменения и дополнения к настоящему Договору действительны при условии, что они совершены в письменной форме и подписаны уполномоченными на то представителями Сторон и скреплены печатями (если иное не предусмотрено законодательством РФ и настоящим Договором). Приложения к настоящему Договору являются его составной и неотъемлемой частью.</w:t>
      </w:r>
    </w:p>
    <w:p w:rsidR="001F217A" w:rsidRPr="00B42654" w:rsidRDefault="001F217A" w:rsidP="00E96539">
      <w:pPr>
        <w:shd w:val="clear" w:color="auto" w:fill="FFFFFF"/>
        <w:tabs>
          <w:tab w:val="left" w:pos="50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1</w:t>
      </w:r>
      <w:r w:rsidR="006136C5" w:rsidRPr="00B42654">
        <w:rPr>
          <w:rFonts w:ascii="Times New Roman" w:hAnsi="Times New Roman"/>
          <w:sz w:val="24"/>
          <w:szCs w:val="24"/>
        </w:rPr>
        <w:t>1</w:t>
      </w:r>
      <w:r w:rsidRPr="00B42654">
        <w:rPr>
          <w:rFonts w:ascii="Times New Roman" w:hAnsi="Times New Roman"/>
          <w:sz w:val="24"/>
          <w:szCs w:val="24"/>
        </w:rPr>
        <w:t>.6. Настоящий Договор составлен на русском языке в двух экземплярах, имеющих одинаковую юридическую силу. У каждой из Сторон находится один экземпляр настоящего Договора.</w:t>
      </w:r>
    </w:p>
    <w:p w:rsidR="001F217A" w:rsidRPr="00B42654" w:rsidRDefault="001F217A" w:rsidP="00E965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b/>
          <w:sz w:val="24"/>
          <w:szCs w:val="24"/>
        </w:rPr>
        <w:t>1</w:t>
      </w:r>
      <w:r w:rsidR="006136C5" w:rsidRPr="00B42654">
        <w:rPr>
          <w:rFonts w:ascii="Times New Roman" w:hAnsi="Times New Roman"/>
          <w:b/>
          <w:sz w:val="24"/>
          <w:szCs w:val="24"/>
        </w:rPr>
        <w:t>2</w:t>
      </w:r>
      <w:r w:rsidRPr="00B42654">
        <w:rPr>
          <w:rFonts w:ascii="Times New Roman" w:hAnsi="Times New Roman"/>
          <w:b/>
          <w:sz w:val="24"/>
          <w:szCs w:val="24"/>
        </w:rPr>
        <w:t>. Перечень приложений к Договору.</w:t>
      </w:r>
    </w:p>
    <w:p w:rsidR="001F217A" w:rsidRPr="00B42654" w:rsidRDefault="001F217A" w:rsidP="00E965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1</w:t>
      </w:r>
      <w:r w:rsidR="006136C5" w:rsidRPr="00B42654">
        <w:rPr>
          <w:rFonts w:ascii="Times New Roman" w:hAnsi="Times New Roman"/>
          <w:sz w:val="24"/>
          <w:szCs w:val="24"/>
        </w:rPr>
        <w:t>2</w:t>
      </w:r>
      <w:r w:rsidRPr="00B42654">
        <w:rPr>
          <w:rFonts w:ascii="Times New Roman" w:hAnsi="Times New Roman"/>
          <w:sz w:val="24"/>
          <w:szCs w:val="24"/>
        </w:rPr>
        <w:t>.1. Приложение № 1 - Перечень объектов</w:t>
      </w:r>
      <w:r w:rsidR="008C6ED1" w:rsidRPr="00B42654">
        <w:rPr>
          <w:rFonts w:ascii="Times New Roman" w:hAnsi="Times New Roman"/>
          <w:sz w:val="24"/>
          <w:szCs w:val="24"/>
        </w:rPr>
        <w:t xml:space="preserve"> </w:t>
      </w:r>
      <w:r w:rsidRPr="00B42654">
        <w:rPr>
          <w:rFonts w:ascii="Times New Roman" w:hAnsi="Times New Roman"/>
          <w:sz w:val="24"/>
          <w:szCs w:val="24"/>
        </w:rPr>
        <w:t>теплоснабжения, находящи</w:t>
      </w:r>
      <w:r w:rsidR="008C6ED1" w:rsidRPr="00B42654">
        <w:rPr>
          <w:rFonts w:ascii="Times New Roman" w:hAnsi="Times New Roman"/>
          <w:sz w:val="24"/>
          <w:szCs w:val="24"/>
        </w:rPr>
        <w:t>х</w:t>
      </w:r>
      <w:r w:rsidRPr="00B42654">
        <w:rPr>
          <w:rFonts w:ascii="Times New Roman" w:hAnsi="Times New Roman"/>
          <w:sz w:val="24"/>
          <w:szCs w:val="24"/>
        </w:rPr>
        <w:t xml:space="preserve">ся в собственности </w:t>
      </w:r>
      <w:r w:rsidR="008C6ED1" w:rsidRPr="00B42654">
        <w:rPr>
          <w:rFonts w:ascii="Times New Roman" w:hAnsi="Times New Roman"/>
          <w:sz w:val="24"/>
          <w:szCs w:val="24"/>
        </w:rPr>
        <w:t>муниципального района «Куйбышевский район»</w:t>
      </w:r>
      <w:r w:rsidRPr="00B42654">
        <w:rPr>
          <w:rFonts w:ascii="Times New Roman" w:hAnsi="Times New Roman"/>
          <w:sz w:val="24"/>
          <w:szCs w:val="24"/>
        </w:rPr>
        <w:t>;</w:t>
      </w:r>
    </w:p>
    <w:p w:rsidR="001F217A" w:rsidRPr="00B42654" w:rsidRDefault="001F217A" w:rsidP="00E965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1</w:t>
      </w:r>
      <w:r w:rsidR="006136C5" w:rsidRPr="00B42654">
        <w:rPr>
          <w:rFonts w:ascii="Times New Roman" w:hAnsi="Times New Roman"/>
          <w:sz w:val="24"/>
          <w:szCs w:val="24"/>
        </w:rPr>
        <w:t>2</w:t>
      </w:r>
      <w:r w:rsidRPr="00B42654">
        <w:rPr>
          <w:rFonts w:ascii="Times New Roman" w:hAnsi="Times New Roman"/>
          <w:sz w:val="24"/>
          <w:szCs w:val="24"/>
        </w:rPr>
        <w:t>.2. Приложение № 2 - Акт приема передачи объектов теплоснабжения, находящи</w:t>
      </w:r>
      <w:r w:rsidR="008C6ED1" w:rsidRPr="00B42654">
        <w:rPr>
          <w:rFonts w:ascii="Times New Roman" w:hAnsi="Times New Roman"/>
          <w:sz w:val="24"/>
          <w:szCs w:val="24"/>
        </w:rPr>
        <w:t>х</w:t>
      </w:r>
      <w:r w:rsidRPr="00B42654">
        <w:rPr>
          <w:rFonts w:ascii="Times New Roman" w:hAnsi="Times New Roman"/>
          <w:sz w:val="24"/>
          <w:szCs w:val="24"/>
        </w:rPr>
        <w:t xml:space="preserve">ся в собственности </w:t>
      </w:r>
      <w:r w:rsidR="008C6ED1" w:rsidRPr="00B42654">
        <w:rPr>
          <w:rFonts w:ascii="Times New Roman" w:hAnsi="Times New Roman"/>
          <w:sz w:val="24"/>
          <w:szCs w:val="24"/>
        </w:rPr>
        <w:t>муниципального района «Куйбышевский район»;</w:t>
      </w:r>
    </w:p>
    <w:p w:rsidR="001F217A" w:rsidRPr="00B42654" w:rsidRDefault="006136C5" w:rsidP="00E965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12</w:t>
      </w:r>
      <w:r w:rsidR="001F217A" w:rsidRPr="00B42654">
        <w:rPr>
          <w:rFonts w:ascii="Times New Roman" w:hAnsi="Times New Roman"/>
          <w:sz w:val="24"/>
          <w:szCs w:val="24"/>
        </w:rPr>
        <w:t>.3 Приложение № 3 - Долгосрочные параметры государственного регулирования цен (тарифов) в сфере теплоснабжения;</w:t>
      </w:r>
    </w:p>
    <w:p w:rsidR="001F217A" w:rsidRPr="00B42654" w:rsidRDefault="001F217A" w:rsidP="00E965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1</w:t>
      </w:r>
      <w:r w:rsidR="006136C5" w:rsidRPr="00B42654">
        <w:rPr>
          <w:rFonts w:ascii="Times New Roman" w:hAnsi="Times New Roman"/>
          <w:sz w:val="24"/>
          <w:szCs w:val="24"/>
        </w:rPr>
        <w:t>2</w:t>
      </w:r>
      <w:r w:rsidRPr="00B42654">
        <w:rPr>
          <w:rFonts w:ascii="Times New Roman" w:hAnsi="Times New Roman"/>
          <w:sz w:val="24"/>
          <w:szCs w:val="24"/>
        </w:rPr>
        <w:t xml:space="preserve">.5. Приложение № </w:t>
      </w:r>
      <w:r w:rsidR="00814AD3" w:rsidRPr="00B42654">
        <w:rPr>
          <w:rFonts w:ascii="Times New Roman" w:hAnsi="Times New Roman"/>
          <w:sz w:val="24"/>
          <w:szCs w:val="24"/>
        </w:rPr>
        <w:t>4</w:t>
      </w:r>
      <w:r w:rsidRPr="00B42654">
        <w:rPr>
          <w:rFonts w:ascii="Times New Roman" w:hAnsi="Times New Roman"/>
          <w:sz w:val="24"/>
          <w:szCs w:val="24"/>
        </w:rPr>
        <w:t xml:space="preserve"> - Форма Акта осмотра имущества, находящегося в собственности </w:t>
      </w:r>
      <w:r w:rsidR="008C6ED1" w:rsidRPr="00B42654">
        <w:rPr>
          <w:rFonts w:ascii="Times New Roman" w:hAnsi="Times New Roman"/>
          <w:sz w:val="24"/>
          <w:szCs w:val="24"/>
        </w:rPr>
        <w:t>муниципального района «Куйбышевский район»</w:t>
      </w:r>
      <w:r w:rsidRPr="00B42654">
        <w:rPr>
          <w:rFonts w:ascii="Times New Roman" w:hAnsi="Times New Roman"/>
          <w:sz w:val="24"/>
          <w:szCs w:val="24"/>
        </w:rPr>
        <w:t xml:space="preserve">. </w:t>
      </w:r>
    </w:p>
    <w:p w:rsidR="001F217A" w:rsidRPr="00B42654" w:rsidRDefault="001F217A" w:rsidP="00E965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F217A" w:rsidRPr="00B42654" w:rsidRDefault="001F217A" w:rsidP="00D9387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Реквизиты и подписи Сторон</w:t>
      </w:r>
      <w:r w:rsidRPr="00B42654">
        <w:rPr>
          <w:rFonts w:ascii="Times New Roman" w:hAnsi="Times New Roman"/>
          <w:sz w:val="24"/>
          <w:szCs w:val="24"/>
        </w:rPr>
        <w:tab/>
      </w: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5211"/>
        <w:gridCol w:w="284"/>
        <w:gridCol w:w="4678"/>
      </w:tblGrid>
      <w:tr w:rsidR="001F217A" w:rsidRPr="00B42654" w:rsidTr="000D7370">
        <w:trPr>
          <w:trHeight w:val="346"/>
        </w:trPr>
        <w:tc>
          <w:tcPr>
            <w:tcW w:w="5211" w:type="dxa"/>
          </w:tcPr>
          <w:p w:rsidR="001F217A" w:rsidRPr="00B42654" w:rsidRDefault="001F217A" w:rsidP="000D7370">
            <w:pPr>
              <w:shd w:val="clear" w:color="auto" w:fill="FFFFFF"/>
              <w:tabs>
                <w:tab w:val="left" w:pos="48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</w:tcPr>
          <w:p w:rsidR="001F217A" w:rsidRPr="00B42654" w:rsidRDefault="001F217A" w:rsidP="00E965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1F217A" w:rsidRPr="00B42654" w:rsidRDefault="001F217A" w:rsidP="000D73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F217A" w:rsidRPr="00B42654" w:rsidTr="00D93877">
        <w:trPr>
          <w:trHeight w:val="3254"/>
        </w:trPr>
        <w:tc>
          <w:tcPr>
            <w:tcW w:w="5211" w:type="dxa"/>
          </w:tcPr>
          <w:p w:rsidR="000A23CA" w:rsidRPr="00B42654" w:rsidRDefault="000A23CA" w:rsidP="00814AD3">
            <w:pPr>
              <w:shd w:val="clear" w:color="auto" w:fill="FFFFFF"/>
              <w:tabs>
                <w:tab w:val="left" w:pos="4834"/>
              </w:tabs>
              <w:spacing w:after="0" w:line="240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4265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Арендодатель</w:t>
            </w:r>
          </w:p>
          <w:p w:rsidR="006B02E5" w:rsidRPr="00B42654" w:rsidRDefault="006B02E5" w:rsidP="006B02E5">
            <w:pPr>
              <w:spacing w:after="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42654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Администрация </w:t>
            </w:r>
          </w:p>
          <w:p w:rsidR="006B02E5" w:rsidRPr="00B42654" w:rsidRDefault="006B02E5" w:rsidP="006B02E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2654">
              <w:rPr>
                <w:rFonts w:ascii="Times New Roman" w:hAnsi="Times New Roman"/>
                <w:sz w:val="24"/>
                <w:szCs w:val="24"/>
              </w:rPr>
              <w:t>(исполнительно-распорядительный орган)</w:t>
            </w:r>
            <w:r w:rsidRPr="00B4265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6B02E5" w:rsidRPr="00B42654" w:rsidRDefault="006B02E5" w:rsidP="006B02E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654">
              <w:rPr>
                <w:rFonts w:ascii="Times New Roman" w:hAnsi="Times New Roman"/>
                <w:snapToGrid w:val="0"/>
                <w:sz w:val="24"/>
                <w:szCs w:val="24"/>
              </w:rPr>
              <w:t>МР «Куйбышевский район»</w:t>
            </w:r>
          </w:p>
          <w:p w:rsidR="006B02E5" w:rsidRPr="00B42654" w:rsidRDefault="006B02E5" w:rsidP="006B02E5">
            <w:pPr>
              <w:spacing w:after="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42654">
              <w:rPr>
                <w:rFonts w:ascii="Times New Roman" w:hAnsi="Times New Roman"/>
                <w:sz w:val="24"/>
                <w:szCs w:val="24"/>
              </w:rPr>
              <w:t xml:space="preserve">249500, </w:t>
            </w:r>
            <w:r w:rsidRPr="00B42654">
              <w:rPr>
                <w:rFonts w:ascii="Times New Roman" w:hAnsi="Times New Roman"/>
                <w:snapToGrid w:val="0"/>
                <w:sz w:val="24"/>
                <w:szCs w:val="24"/>
              </w:rPr>
              <w:t>Калужская область, Куйбышевский район п. Бетлица, ул. Ленина, 28</w:t>
            </w:r>
          </w:p>
          <w:p w:rsidR="006B02E5" w:rsidRPr="00B42654" w:rsidRDefault="006B02E5" w:rsidP="006B02E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654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ИНН/</w:t>
            </w:r>
            <w:r w:rsidR="00EA2349" w:rsidRPr="00B42654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КПП 4010000021</w:t>
            </w:r>
            <w:r w:rsidRPr="00B42654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/401001001</w:t>
            </w:r>
          </w:p>
          <w:p w:rsidR="006B02E5" w:rsidRPr="00B42654" w:rsidRDefault="006B02E5" w:rsidP="006B02E5">
            <w:pPr>
              <w:spacing w:after="0"/>
              <w:jc w:val="center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  <w:r w:rsidRPr="00B42654">
              <w:rPr>
                <w:rFonts w:ascii="Times New Roman" w:hAnsi="Times New Roman"/>
                <w:sz w:val="24"/>
                <w:szCs w:val="24"/>
              </w:rPr>
              <w:t>р/счет 40101810500000010001   в Отделении Калуга</w:t>
            </w:r>
            <w:r w:rsidRPr="00B42654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B42654">
              <w:rPr>
                <w:rFonts w:ascii="Times New Roman" w:hAnsi="Times New Roman"/>
                <w:sz w:val="24"/>
                <w:szCs w:val="24"/>
              </w:rPr>
              <w:t>БИК 042908001</w:t>
            </w:r>
          </w:p>
          <w:p w:rsidR="006B02E5" w:rsidRPr="00B42654" w:rsidRDefault="006B02E5" w:rsidP="006B02E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B02E5" w:rsidRPr="00B42654" w:rsidRDefault="006B02E5" w:rsidP="006B02E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B02E5" w:rsidRPr="00B42654" w:rsidRDefault="006B02E5" w:rsidP="006B02E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B02E5" w:rsidRPr="00B42654" w:rsidRDefault="006B02E5" w:rsidP="006B02E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2654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________________________ С.Н.</w:t>
            </w:r>
            <w:r w:rsidR="00573AF5" w:rsidRPr="00B42654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 </w:t>
            </w:r>
            <w:r w:rsidRPr="00B42654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Макридов</w:t>
            </w:r>
          </w:p>
          <w:p w:rsidR="001F217A" w:rsidRPr="00B42654" w:rsidRDefault="001F217A" w:rsidP="000A23CA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1F217A" w:rsidRPr="00B42654" w:rsidRDefault="001F217A" w:rsidP="00E965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1F217A" w:rsidRPr="00B42654" w:rsidRDefault="00814AD3" w:rsidP="00814A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2654">
              <w:rPr>
                <w:rFonts w:ascii="Times New Roman" w:hAnsi="Times New Roman"/>
                <w:b/>
                <w:sz w:val="24"/>
                <w:szCs w:val="24"/>
              </w:rPr>
              <w:t>Арендатор</w:t>
            </w:r>
          </w:p>
        </w:tc>
      </w:tr>
    </w:tbl>
    <w:p w:rsidR="001F217A" w:rsidRPr="00B42654" w:rsidRDefault="001F217A" w:rsidP="00E96539">
      <w:pPr>
        <w:spacing w:after="0" w:line="240" w:lineRule="auto"/>
        <w:ind w:right="-81"/>
        <w:jc w:val="right"/>
        <w:rPr>
          <w:rFonts w:ascii="Times New Roman" w:hAnsi="Times New Roman"/>
          <w:sz w:val="24"/>
          <w:szCs w:val="24"/>
        </w:rPr>
        <w:sectPr w:rsidR="001F217A" w:rsidRPr="00B42654" w:rsidSect="00EA2349">
          <w:footerReference w:type="even" r:id="rId7"/>
          <w:footerReference w:type="default" r:id="rId8"/>
          <w:pgSz w:w="11906" w:h="16838"/>
          <w:pgMar w:top="284" w:right="849" w:bottom="142" w:left="1418" w:header="709" w:footer="709" w:gutter="0"/>
          <w:cols w:space="708"/>
          <w:docGrid w:linePitch="360"/>
        </w:sectPr>
      </w:pPr>
    </w:p>
    <w:p w:rsidR="001F217A" w:rsidRPr="00B42654" w:rsidRDefault="001F217A" w:rsidP="00E96539">
      <w:pPr>
        <w:spacing w:after="0" w:line="240" w:lineRule="auto"/>
        <w:ind w:right="-81"/>
        <w:jc w:val="right"/>
        <w:rPr>
          <w:rFonts w:ascii="Times New Roman" w:hAnsi="Times New Roman"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lastRenderedPageBreak/>
        <w:t xml:space="preserve">Приложение №1 </w:t>
      </w:r>
    </w:p>
    <w:p w:rsidR="001F217A" w:rsidRPr="00B42654" w:rsidRDefault="001F217A" w:rsidP="00E96539">
      <w:pPr>
        <w:spacing w:after="0" w:line="240" w:lineRule="auto"/>
        <w:ind w:right="-81"/>
        <w:jc w:val="right"/>
        <w:rPr>
          <w:rFonts w:ascii="Times New Roman" w:hAnsi="Times New Roman"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 xml:space="preserve">к Договору аренды </w:t>
      </w:r>
    </w:p>
    <w:p w:rsidR="001F217A" w:rsidRPr="00B42654" w:rsidRDefault="001F217A" w:rsidP="00E96539">
      <w:pPr>
        <w:spacing w:after="0" w:line="240" w:lineRule="auto"/>
        <w:ind w:right="-81"/>
        <w:jc w:val="right"/>
        <w:rPr>
          <w:rFonts w:ascii="Times New Roman" w:hAnsi="Times New Roman"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 xml:space="preserve"> от </w:t>
      </w:r>
      <w:proofErr w:type="gramStart"/>
      <w:r w:rsidR="00573AF5" w:rsidRPr="00B42654">
        <w:rPr>
          <w:rFonts w:ascii="Times New Roman" w:hAnsi="Times New Roman"/>
          <w:sz w:val="24"/>
          <w:szCs w:val="24"/>
        </w:rPr>
        <w:t xml:space="preserve">«  </w:t>
      </w:r>
      <w:proofErr w:type="gramEnd"/>
      <w:r w:rsidR="00573AF5" w:rsidRPr="00B42654">
        <w:rPr>
          <w:rFonts w:ascii="Times New Roman" w:hAnsi="Times New Roman"/>
          <w:sz w:val="24"/>
          <w:szCs w:val="24"/>
        </w:rPr>
        <w:t xml:space="preserve">  »            2023</w:t>
      </w:r>
      <w:r w:rsidRPr="00B42654">
        <w:rPr>
          <w:rFonts w:ascii="Times New Roman" w:hAnsi="Times New Roman"/>
          <w:sz w:val="24"/>
          <w:szCs w:val="24"/>
        </w:rPr>
        <w:t xml:space="preserve"> года</w:t>
      </w:r>
    </w:p>
    <w:p w:rsidR="001F217A" w:rsidRPr="00B42654" w:rsidRDefault="001F217A" w:rsidP="00E96539">
      <w:pPr>
        <w:spacing w:after="0" w:line="240" w:lineRule="auto"/>
        <w:ind w:right="-81"/>
        <w:jc w:val="right"/>
        <w:rPr>
          <w:rFonts w:ascii="Times New Roman" w:hAnsi="Times New Roman"/>
          <w:sz w:val="24"/>
          <w:szCs w:val="24"/>
        </w:rPr>
      </w:pPr>
    </w:p>
    <w:p w:rsidR="001F217A" w:rsidRPr="00B42654" w:rsidRDefault="001F217A" w:rsidP="00E96539">
      <w:pPr>
        <w:spacing w:after="0" w:line="240" w:lineRule="auto"/>
        <w:ind w:right="-81"/>
        <w:jc w:val="center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ПЕРЕЧЕНЬ</w:t>
      </w:r>
    </w:p>
    <w:p w:rsidR="00E82EE7" w:rsidRPr="00B42654" w:rsidRDefault="001F217A" w:rsidP="00EA2349">
      <w:pPr>
        <w:spacing w:after="0" w:line="240" w:lineRule="auto"/>
        <w:ind w:right="-81"/>
        <w:jc w:val="center"/>
        <w:rPr>
          <w:rFonts w:ascii="Times New Roman" w:hAnsi="Times New Roman"/>
          <w:sz w:val="20"/>
          <w:szCs w:val="20"/>
        </w:rPr>
      </w:pPr>
      <w:r w:rsidRPr="00B42654">
        <w:rPr>
          <w:rFonts w:ascii="Times New Roman" w:hAnsi="Times New Roman"/>
          <w:sz w:val="24"/>
          <w:szCs w:val="24"/>
        </w:rPr>
        <w:t>объект</w:t>
      </w:r>
      <w:r w:rsidR="003444E4" w:rsidRPr="00B42654">
        <w:rPr>
          <w:rFonts w:ascii="Times New Roman" w:hAnsi="Times New Roman"/>
          <w:sz w:val="24"/>
          <w:szCs w:val="24"/>
        </w:rPr>
        <w:t>ов теплоснабжения</w:t>
      </w:r>
      <w:r w:rsidRPr="00B42654">
        <w:rPr>
          <w:rFonts w:ascii="Times New Roman" w:hAnsi="Times New Roman"/>
          <w:sz w:val="24"/>
          <w:szCs w:val="24"/>
        </w:rPr>
        <w:t>,</w:t>
      </w:r>
      <w:r w:rsidR="00EA2349" w:rsidRPr="00B42654">
        <w:rPr>
          <w:rFonts w:ascii="Times New Roman" w:hAnsi="Times New Roman"/>
          <w:sz w:val="24"/>
          <w:szCs w:val="24"/>
        </w:rPr>
        <w:t xml:space="preserve"> </w:t>
      </w:r>
      <w:r w:rsidRPr="00B42654">
        <w:rPr>
          <w:rFonts w:ascii="Times New Roman" w:hAnsi="Times New Roman"/>
          <w:sz w:val="24"/>
          <w:szCs w:val="24"/>
        </w:rPr>
        <w:t xml:space="preserve">находящихся в собственности </w:t>
      </w:r>
      <w:r w:rsidR="003444E4" w:rsidRPr="00B42654">
        <w:rPr>
          <w:rFonts w:ascii="Times New Roman" w:hAnsi="Times New Roman"/>
          <w:sz w:val="24"/>
          <w:szCs w:val="24"/>
        </w:rPr>
        <w:t>муниципального района «Куйбышевский район»</w:t>
      </w:r>
      <w:r w:rsidR="00814AD3" w:rsidRPr="00B42654">
        <w:rPr>
          <w:rFonts w:ascii="Times New Roman" w:hAnsi="Times New Roman"/>
          <w:sz w:val="24"/>
          <w:szCs w:val="24"/>
        </w:rPr>
        <w:t>, расположенных по адресу:</w:t>
      </w:r>
      <w:r w:rsidR="00814AD3" w:rsidRPr="00B42654">
        <w:rPr>
          <w:rFonts w:ascii="Times New Roman" w:hAnsi="Times New Roman"/>
          <w:sz w:val="20"/>
          <w:szCs w:val="20"/>
        </w:rPr>
        <w:t xml:space="preserve"> </w:t>
      </w:r>
    </w:p>
    <w:p w:rsidR="001F217A" w:rsidRPr="00B42654" w:rsidRDefault="00814AD3" w:rsidP="00E82EE7">
      <w:pPr>
        <w:shd w:val="clear" w:color="auto" w:fill="FFFFFF"/>
        <w:spacing w:line="23" w:lineRule="atLeast"/>
        <w:ind w:right="26"/>
        <w:jc w:val="center"/>
        <w:rPr>
          <w:rFonts w:ascii="Times New Roman" w:hAnsi="Times New Roman"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 xml:space="preserve">Калужская область, Куйбышевский район, </w:t>
      </w:r>
      <w:r w:rsidR="00573AF5" w:rsidRPr="00B42654">
        <w:rPr>
          <w:rFonts w:ascii="Times New Roman" w:hAnsi="Times New Roman"/>
          <w:spacing w:val="2"/>
          <w:sz w:val="24"/>
          <w:szCs w:val="24"/>
        </w:rPr>
        <w:t xml:space="preserve">с. Жерелево, д. </w:t>
      </w:r>
      <w:r w:rsidR="00E82EE7" w:rsidRPr="00B42654">
        <w:rPr>
          <w:rFonts w:ascii="Times New Roman" w:hAnsi="Times New Roman"/>
          <w:spacing w:val="2"/>
          <w:sz w:val="24"/>
          <w:szCs w:val="24"/>
        </w:rPr>
        <w:t>61</w:t>
      </w:r>
      <w:r w:rsidR="00573AF5" w:rsidRPr="00B42654">
        <w:rPr>
          <w:rFonts w:ascii="Times New Roman" w:hAnsi="Times New Roman"/>
          <w:spacing w:val="2"/>
          <w:sz w:val="24"/>
          <w:szCs w:val="24"/>
        </w:rPr>
        <w:t>а</w:t>
      </w:r>
    </w:p>
    <w:p w:rsidR="003444E4" w:rsidRPr="00B42654" w:rsidRDefault="003444E4" w:rsidP="00E96539">
      <w:pPr>
        <w:spacing w:after="0" w:line="240" w:lineRule="auto"/>
        <w:ind w:right="-81"/>
        <w:jc w:val="center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993"/>
        <w:gridCol w:w="850"/>
        <w:gridCol w:w="1418"/>
        <w:gridCol w:w="2976"/>
      </w:tblGrid>
      <w:tr w:rsidR="006F085D" w:rsidRPr="00B42654" w:rsidTr="0087308E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5D" w:rsidRPr="00B42654" w:rsidRDefault="006F085D" w:rsidP="003444E4">
            <w:pPr>
              <w:spacing w:after="0"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2654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  <w:p w:rsidR="006F085D" w:rsidRPr="00B42654" w:rsidRDefault="006F085D" w:rsidP="003444E4">
            <w:pPr>
              <w:spacing w:after="0"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2654">
              <w:rPr>
                <w:rFonts w:ascii="Times New Roman" w:hAnsi="Times New Roman"/>
                <w:sz w:val="18"/>
                <w:szCs w:val="18"/>
              </w:rPr>
              <w:t>передаваемого 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5D" w:rsidRPr="00B42654" w:rsidRDefault="006F085D" w:rsidP="006F085D">
            <w:pPr>
              <w:spacing w:after="0"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2654">
              <w:rPr>
                <w:rFonts w:ascii="Times New Roman" w:hAnsi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5D" w:rsidRPr="00B42654" w:rsidRDefault="006F085D" w:rsidP="00814AD3">
            <w:pPr>
              <w:spacing w:after="0"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2654">
              <w:rPr>
                <w:rFonts w:ascii="Times New Roman" w:hAnsi="Times New Roman"/>
                <w:sz w:val="18"/>
                <w:szCs w:val="18"/>
              </w:rPr>
              <w:t>Кол-во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5D" w:rsidRPr="00B42654" w:rsidRDefault="006F085D" w:rsidP="0087308E">
            <w:pPr>
              <w:spacing w:after="0"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2654">
              <w:rPr>
                <w:rFonts w:ascii="Times New Roman" w:hAnsi="Times New Roman"/>
                <w:sz w:val="18"/>
                <w:szCs w:val="18"/>
              </w:rPr>
              <w:t>Год ввода в эксплуатацию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5D" w:rsidRPr="00B42654" w:rsidRDefault="006F085D" w:rsidP="003444E4">
            <w:pPr>
              <w:spacing w:after="0"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2654">
              <w:rPr>
                <w:rFonts w:ascii="Times New Roman" w:hAnsi="Times New Roman"/>
                <w:sz w:val="18"/>
                <w:szCs w:val="18"/>
              </w:rPr>
              <w:t>Право собственности</w:t>
            </w:r>
          </w:p>
          <w:p w:rsidR="006F085D" w:rsidRPr="00B42654" w:rsidRDefault="006F085D" w:rsidP="003444E4">
            <w:pPr>
              <w:spacing w:after="0"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F085D" w:rsidRPr="00B42654" w:rsidTr="0087308E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5D" w:rsidRPr="00B42654" w:rsidRDefault="006F085D" w:rsidP="003444E4">
            <w:pPr>
              <w:spacing w:after="0"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265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5D" w:rsidRPr="00B42654" w:rsidRDefault="006F085D" w:rsidP="003444E4">
            <w:pPr>
              <w:spacing w:after="0"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265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5D" w:rsidRPr="00B42654" w:rsidRDefault="006F085D" w:rsidP="003444E4">
            <w:pPr>
              <w:spacing w:after="0"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265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5D" w:rsidRPr="00B42654" w:rsidRDefault="006F085D" w:rsidP="003444E4">
            <w:pPr>
              <w:spacing w:after="0"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2654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5D" w:rsidRPr="00B42654" w:rsidRDefault="0087308E" w:rsidP="003444E4">
            <w:pPr>
              <w:spacing w:after="0"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265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</w:tr>
      <w:tr w:rsidR="006F085D" w:rsidRPr="00B42654" w:rsidTr="0087308E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5D" w:rsidRPr="00B42654" w:rsidRDefault="006F085D" w:rsidP="003444E4">
            <w:pPr>
              <w:spacing w:after="0" w:line="240" w:lineRule="exact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2654">
              <w:rPr>
                <w:rFonts w:ascii="Times New Roman" w:hAnsi="Times New Roman"/>
                <w:sz w:val="18"/>
                <w:szCs w:val="18"/>
              </w:rPr>
              <w:t>Объекты теплоснабжения, первоначальная (балансовая) стоимость 9 116,7 тыс. руб.,  в составе: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5D" w:rsidRPr="00B42654" w:rsidRDefault="006F085D" w:rsidP="003444E4">
            <w:pPr>
              <w:spacing w:after="0" w:line="240" w:lineRule="exact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5D" w:rsidRPr="00B42654" w:rsidRDefault="006F085D" w:rsidP="003444E4">
            <w:pPr>
              <w:spacing w:after="0" w:line="240" w:lineRule="exact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5D" w:rsidRPr="00B42654" w:rsidRDefault="006F085D" w:rsidP="006F085D">
            <w:pPr>
              <w:spacing w:after="0"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2654"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5D" w:rsidRPr="00B42654" w:rsidRDefault="006F085D" w:rsidP="003444E4">
            <w:pPr>
              <w:spacing w:after="0" w:line="240" w:lineRule="exact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F085D" w:rsidRPr="00B42654" w:rsidTr="0087308E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5D" w:rsidRPr="00B42654" w:rsidRDefault="006F085D" w:rsidP="00AA41F5">
            <w:pPr>
              <w:spacing w:after="0" w:line="240" w:lineRule="exact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2654">
              <w:rPr>
                <w:rFonts w:ascii="Times New Roman" w:hAnsi="Times New Roman"/>
                <w:sz w:val="18"/>
                <w:szCs w:val="18"/>
              </w:rPr>
              <w:t xml:space="preserve">Блочная котельная БКУ-300, кадастровый номер 40:11:132300:736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5D" w:rsidRPr="00B42654" w:rsidRDefault="006F085D" w:rsidP="006F085D">
            <w:pPr>
              <w:spacing w:after="0"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2654">
              <w:rPr>
                <w:rFonts w:ascii="Times New Roman" w:hAnsi="Times New Roman"/>
                <w:sz w:val="18"/>
                <w:szCs w:val="18"/>
              </w:rPr>
              <w:t>Кв. 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5D" w:rsidRPr="00B42654" w:rsidRDefault="006F085D" w:rsidP="006F085D">
            <w:pPr>
              <w:spacing w:after="0"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2654">
              <w:rPr>
                <w:rFonts w:ascii="Times New Roman" w:hAnsi="Times New Roman"/>
                <w:sz w:val="18"/>
                <w:szCs w:val="18"/>
              </w:rPr>
              <w:t xml:space="preserve">30,8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5D" w:rsidRPr="00B42654" w:rsidRDefault="006F085D" w:rsidP="006F085D">
            <w:pPr>
              <w:spacing w:after="0"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2654"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5D" w:rsidRPr="00B42654" w:rsidRDefault="006F085D" w:rsidP="006317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B42654">
              <w:rPr>
                <w:rFonts w:ascii="Times New Roman" w:eastAsia="TimesNewRomanPSMT" w:hAnsi="Times New Roman"/>
                <w:sz w:val="20"/>
                <w:szCs w:val="20"/>
              </w:rPr>
              <w:t>40:11:132300:736-40/104/2022-1</w:t>
            </w:r>
          </w:p>
          <w:p w:rsidR="006F085D" w:rsidRPr="00B42654" w:rsidRDefault="006F085D" w:rsidP="006317DE">
            <w:pPr>
              <w:spacing w:after="0" w:line="240" w:lineRule="exact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2654">
              <w:rPr>
                <w:rFonts w:ascii="Times New Roman" w:eastAsia="TimesNewRomanPSMT" w:hAnsi="Times New Roman"/>
                <w:sz w:val="20"/>
                <w:szCs w:val="20"/>
              </w:rPr>
              <w:t xml:space="preserve">24.06.2022 </w:t>
            </w:r>
          </w:p>
        </w:tc>
      </w:tr>
      <w:tr w:rsidR="006F085D" w:rsidRPr="00B42654" w:rsidTr="0087308E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5D" w:rsidRPr="00B42654" w:rsidRDefault="006F085D" w:rsidP="003444E4">
            <w:pPr>
              <w:spacing w:after="0" w:line="240" w:lineRule="exact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2654">
              <w:rPr>
                <w:rFonts w:ascii="Times New Roman" w:hAnsi="Times New Roman"/>
                <w:sz w:val="18"/>
                <w:szCs w:val="18"/>
              </w:rPr>
              <w:t>Система водоотведения, кадастровый номер 40:11:132300:741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5D" w:rsidRPr="00B42654" w:rsidRDefault="006F085D" w:rsidP="006F085D">
            <w:pPr>
              <w:spacing w:after="0"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2654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5D" w:rsidRPr="00B42654" w:rsidRDefault="006F085D" w:rsidP="006F085D">
            <w:pPr>
              <w:spacing w:after="0"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265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5D" w:rsidRPr="00B42654" w:rsidRDefault="006F085D" w:rsidP="006F085D">
            <w:pPr>
              <w:spacing w:after="0"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2654"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5D" w:rsidRPr="00B42654" w:rsidRDefault="006F085D" w:rsidP="006317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B42654">
              <w:rPr>
                <w:rFonts w:ascii="Times New Roman" w:eastAsia="TimesNewRomanPSMT" w:hAnsi="Times New Roman"/>
                <w:sz w:val="20"/>
                <w:szCs w:val="20"/>
              </w:rPr>
              <w:t>40:11:132300:741-40/064/2022-1</w:t>
            </w:r>
          </w:p>
          <w:p w:rsidR="006F085D" w:rsidRPr="00B42654" w:rsidRDefault="006F085D" w:rsidP="006317DE">
            <w:pPr>
              <w:spacing w:after="0" w:line="240" w:lineRule="exact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2654">
              <w:rPr>
                <w:rFonts w:ascii="Times New Roman" w:eastAsia="TimesNewRomanPSMT" w:hAnsi="Times New Roman"/>
                <w:sz w:val="20"/>
                <w:szCs w:val="20"/>
              </w:rPr>
              <w:t>30.06.2022</w:t>
            </w:r>
          </w:p>
        </w:tc>
      </w:tr>
      <w:tr w:rsidR="006F085D" w:rsidRPr="00B42654" w:rsidTr="0087308E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5D" w:rsidRPr="00B42654" w:rsidRDefault="006F085D" w:rsidP="003444E4">
            <w:pPr>
              <w:spacing w:after="0" w:line="240" w:lineRule="exact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2654">
              <w:rPr>
                <w:rFonts w:ascii="Times New Roman" w:hAnsi="Times New Roman"/>
                <w:sz w:val="18"/>
                <w:szCs w:val="18"/>
              </w:rPr>
              <w:t>Система газоснабжения, кадастровый номер 40:11:132300:742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5D" w:rsidRPr="00B42654" w:rsidRDefault="006F085D" w:rsidP="006F085D">
            <w:pPr>
              <w:spacing w:after="0"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2654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5D" w:rsidRPr="00B42654" w:rsidRDefault="006F085D" w:rsidP="006F085D">
            <w:pPr>
              <w:spacing w:after="0"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2654">
              <w:rPr>
                <w:rFonts w:ascii="Times New Roman" w:hAnsi="Times New Roman"/>
                <w:sz w:val="18"/>
                <w:szCs w:val="18"/>
              </w:rPr>
              <w:t>438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5D" w:rsidRPr="00B42654" w:rsidRDefault="006F085D" w:rsidP="006F085D">
            <w:pPr>
              <w:spacing w:after="0"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2654"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5D" w:rsidRPr="00B42654" w:rsidRDefault="006F085D" w:rsidP="006317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B42654">
              <w:rPr>
                <w:rFonts w:ascii="Times New Roman" w:eastAsia="TimesNewRomanPSMT" w:hAnsi="Times New Roman"/>
                <w:sz w:val="20"/>
                <w:szCs w:val="20"/>
              </w:rPr>
              <w:t>40:11:132300:742-40/064/2022-1</w:t>
            </w:r>
          </w:p>
          <w:p w:rsidR="006F085D" w:rsidRPr="00B42654" w:rsidRDefault="006F085D" w:rsidP="006317DE">
            <w:pPr>
              <w:spacing w:after="0" w:line="240" w:lineRule="exact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2654">
              <w:rPr>
                <w:rFonts w:ascii="Times New Roman" w:eastAsia="TimesNewRomanPSMT" w:hAnsi="Times New Roman"/>
                <w:sz w:val="20"/>
                <w:szCs w:val="20"/>
              </w:rPr>
              <w:t>01.07.2022</w:t>
            </w:r>
          </w:p>
        </w:tc>
      </w:tr>
      <w:tr w:rsidR="006F085D" w:rsidRPr="00B42654" w:rsidTr="0087308E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5D" w:rsidRPr="00B42654" w:rsidRDefault="006F085D" w:rsidP="003444E4">
            <w:pPr>
              <w:spacing w:after="0" w:line="240" w:lineRule="exact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2654">
              <w:rPr>
                <w:rFonts w:ascii="Times New Roman" w:hAnsi="Times New Roman"/>
                <w:sz w:val="18"/>
                <w:szCs w:val="18"/>
              </w:rPr>
              <w:t>Система водоснабжения, кадастровый номер 40:11:132300:737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5D" w:rsidRPr="00B42654" w:rsidRDefault="006F085D" w:rsidP="006F085D">
            <w:pPr>
              <w:spacing w:after="0"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2654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5D" w:rsidRPr="00B42654" w:rsidRDefault="006F085D" w:rsidP="006F085D">
            <w:pPr>
              <w:spacing w:after="0"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2654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5D" w:rsidRPr="00B42654" w:rsidRDefault="006F085D" w:rsidP="006F085D">
            <w:pPr>
              <w:spacing w:after="0"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2654"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5D" w:rsidRPr="00B42654" w:rsidRDefault="006F085D" w:rsidP="006317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B42654">
              <w:rPr>
                <w:rFonts w:ascii="Times New Roman" w:eastAsia="TimesNewRomanPSMT" w:hAnsi="Times New Roman"/>
                <w:sz w:val="20"/>
                <w:szCs w:val="20"/>
              </w:rPr>
              <w:t>40:11:132300:737-40/064/2022-1</w:t>
            </w:r>
          </w:p>
          <w:p w:rsidR="006F085D" w:rsidRPr="00B42654" w:rsidRDefault="006F085D" w:rsidP="006317DE">
            <w:pPr>
              <w:spacing w:after="0" w:line="240" w:lineRule="exact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2654">
              <w:rPr>
                <w:rFonts w:ascii="Times New Roman" w:eastAsia="TimesNewRomanPSMT" w:hAnsi="Times New Roman"/>
                <w:sz w:val="20"/>
                <w:szCs w:val="20"/>
              </w:rPr>
              <w:t>27.06.2022</w:t>
            </w:r>
          </w:p>
        </w:tc>
      </w:tr>
      <w:tr w:rsidR="006F085D" w:rsidRPr="00B42654" w:rsidTr="0087308E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5D" w:rsidRPr="00B42654" w:rsidRDefault="006F085D" w:rsidP="003444E4">
            <w:pPr>
              <w:spacing w:after="0" w:line="240" w:lineRule="exact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2654">
              <w:rPr>
                <w:rFonts w:ascii="Times New Roman" w:hAnsi="Times New Roman"/>
                <w:sz w:val="18"/>
                <w:szCs w:val="18"/>
              </w:rPr>
              <w:t>Система теплоснабжения, кадастровый номер 40:11:132300:739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5D" w:rsidRPr="00B42654" w:rsidRDefault="006F085D" w:rsidP="006F085D">
            <w:pPr>
              <w:spacing w:after="0"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2654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5D" w:rsidRPr="00B42654" w:rsidRDefault="006F085D" w:rsidP="006F085D">
            <w:pPr>
              <w:spacing w:after="0"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2654">
              <w:rPr>
                <w:rFonts w:ascii="Times New Roman" w:hAnsi="Times New Roman"/>
                <w:sz w:val="18"/>
                <w:szCs w:val="18"/>
              </w:rPr>
              <w:t xml:space="preserve">184,0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5D" w:rsidRPr="00B42654" w:rsidRDefault="006F085D" w:rsidP="006F085D">
            <w:pPr>
              <w:spacing w:after="0"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2654"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5D" w:rsidRPr="00B42654" w:rsidRDefault="006F085D" w:rsidP="00891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B42654">
              <w:rPr>
                <w:rFonts w:ascii="Times New Roman" w:eastAsia="TimesNewRomanPSMT" w:hAnsi="Times New Roman"/>
                <w:sz w:val="20"/>
                <w:szCs w:val="20"/>
              </w:rPr>
              <w:t>40:11:132300:739-40/060/2022-1</w:t>
            </w:r>
          </w:p>
          <w:p w:rsidR="006F085D" w:rsidRPr="00B42654" w:rsidRDefault="006F085D" w:rsidP="00891374">
            <w:pPr>
              <w:spacing w:after="0" w:line="240" w:lineRule="exact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2654">
              <w:rPr>
                <w:rFonts w:ascii="Times New Roman" w:eastAsia="TimesNewRomanPSMT" w:hAnsi="Times New Roman"/>
                <w:sz w:val="20"/>
                <w:szCs w:val="20"/>
              </w:rPr>
              <w:t>29.06.2022</w:t>
            </w:r>
          </w:p>
        </w:tc>
      </w:tr>
      <w:tr w:rsidR="006F085D" w:rsidRPr="00B42654" w:rsidTr="0087308E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5D" w:rsidRPr="00B42654" w:rsidRDefault="006F085D" w:rsidP="003444E4">
            <w:pPr>
              <w:spacing w:after="0" w:line="240" w:lineRule="exact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2654">
              <w:rPr>
                <w:rFonts w:ascii="Times New Roman" w:hAnsi="Times New Roman"/>
                <w:sz w:val="18"/>
                <w:szCs w:val="18"/>
              </w:rPr>
              <w:t>Система электроснабжения, кадастровый номер 40:11:132300:738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5D" w:rsidRPr="00B42654" w:rsidRDefault="006F085D" w:rsidP="006F085D">
            <w:pPr>
              <w:spacing w:after="0"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2654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5D" w:rsidRPr="00B42654" w:rsidRDefault="006F085D" w:rsidP="006F085D">
            <w:pPr>
              <w:spacing w:after="0"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2654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5D" w:rsidRPr="00B42654" w:rsidRDefault="006F085D" w:rsidP="006F085D">
            <w:pPr>
              <w:spacing w:after="0"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2654"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5D" w:rsidRPr="00B42654" w:rsidRDefault="006F085D" w:rsidP="00891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B42654">
              <w:rPr>
                <w:rFonts w:ascii="Times New Roman" w:eastAsia="TimesNewRomanPSMT" w:hAnsi="Times New Roman"/>
                <w:sz w:val="20"/>
                <w:szCs w:val="20"/>
              </w:rPr>
              <w:t>40:11:132300:738-40/060/2022-1</w:t>
            </w:r>
          </w:p>
          <w:p w:rsidR="006F085D" w:rsidRPr="00B42654" w:rsidRDefault="006F085D" w:rsidP="00891374">
            <w:pPr>
              <w:spacing w:after="0" w:line="240" w:lineRule="exact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2654">
              <w:rPr>
                <w:rFonts w:ascii="Times New Roman" w:eastAsia="TimesNewRomanPSMT" w:hAnsi="Times New Roman"/>
                <w:sz w:val="20"/>
                <w:szCs w:val="20"/>
              </w:rPr>
              <w:t>29.06.2022</w:t>
            </w:r>
          </w:p>
        </w:tc>
      </w:tr>
      <w:tr w:rsidR="006F085D" w:rsidRPr="00B42654" w:rsidTr="0087308E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5D" w:rsidRPr="00B42654" w:rsidRDefault="006F085D" w:rsidP="003444E4">
            <w:pPr>
              <w:spacing w:after="0" w:line="240" w:lineRule="exact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2654">
              <w:rPr>
                <w:rFonts w:ascii="Times New Roman" w:hAnsi="Times New Roman"/>
                <w:sz w:val="18"/>
                <w:szCs w:val="18"/>
              </w:rPr>
              <w:t>Земельный участок, кадастровый номер 40:11:132300:551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5D" w:rsidRPr="00B42654" w:rsidRDefault="006F085D" w:rsidP="006F085D">
            <w:pPr>
              <w:spacing w:after="0"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2654">
              <w:rPr>
                <w:rFonts w:ascii="Times New Roman" w:hAnsi="Times New Roman"/>
                <w:sz w:val="18"/>
                <w:szCs w:val="18"/>
              </w:rPr>
              <w:t>Кв. 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5D" w:rsidRPr="00B42654" w:rsidRDefault="006F085D" w:rsidP="006F085D">
            <w:pPr>
              <w:spacing w:after="0"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2654">
              <w:rPr>
                <w:rFonts w:ascii="Times New Roman" w:hAnsi="Times New Roman"/>
                <w:sz w:val="18"/>
                <w:szCs w:val="18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5D" w:rsidRPr="00B42654" w:rsidRDefault="006F085D" w:rsidP="006F085D">
            <w:pPr>
              <w:spacing w:after="0"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2654"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5D" w:rsidRPr="00B42654" w:rsidRDefault="006F085D" w:rsidP="00891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B42654">
              <w:rPr>
                <w:rFonts w:ascii="Times New Roman" w:eastAsia="TimesNewRomanPSMT" w:hAnsi="Times New Roman"/>
                <w:sz w:val="20"/>
                <w:szCs w:val="20"/>
              </w:rPr>
              <w:t>40:11:132300:551-40/062/2020-1</w:t>
            </w:r>
          </w:p>
          <w:p w:rsidR="006F085D" w:rsidRPr="00B42654" w:rsidRDefault="006F085D" w:rsidP="00891374">
            <w:pPr>
              <w:spacing w:after="0" w:line="240" w:lineRule="exact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2654">
              <w:rPr>
                <w:rFonts w:ascii="Times New Roman" w:eastAsia="TimesNewRomanPSMT" w:hAnsi="Times New Roman"/>
                <w:sz w:val="20"/>
                <w:szCs w:val="20"/>
              </w:rPr>
              <w:t>14.08.2020</w:t>
            </w:r>
          </w:p>
        </w:tc>
      </w:tr>
    </w:tbl>
    <w:p w:rsidR="001F217A" w:rsidRPr="00B42654" w:rsidRDefault="001F217A" w:rsidP="00E96539">
      <w:pPr>
        <w:spacing w:after="0" w:line="240" w:lineRule="auto"/>
        <w:ind w:right="-81"/>
        <w:jc w:val="center"/>
        <w:rPr>
          <w:rFonts w:ascii="Times New Roman" w:hAnsi="Times New Roman"/>
          <w:sz w:val="24"/>
          <w:szCs w:val="24"/>
        </w:rPr>
      </w:pPr>
    </w:p>
    <w:p w:rsidR="00CE373A" w:rsidRPr="00B42654" w:rsidRDefault="00CE373A" w:rsidP="00CE373A">
      <w:pPr>
        <w:pStyle w:val="28"/>
        <w:shd w:val="clear" w:color="auto" w:fill="auto"/>
        <w:tabs>
          <w:tab w:val="left" w:pos="0"/>
        </w:tabs>
        <w:spacing w:line="259" w:lineRule="auto"/>
        <w:ind w:firstLine="0"/>
      </w:pPr>
      <w:bookmarkStart w:id="1" w:name="bookmark16"/>
      <w:bookmarkStart w:id="2" w:name="bookmark17"/>
      <w:r w:rsidRPr="00B42654">
        <w:rPr>
          <w:color w:val="000000"/>
          <w:lang w:bidi="ru-RU"/>
        </w:rPr>
        <w:t>Краткая характеристика и назначение объекта</w:t>
      </w:r>
      <w:bookmarkEnd w:id="1"/>
      <w:bookmarkEnd w:id="2"/>
      <w:r w:rsidR="00CC3D5D" w:rsidRPr="00B42654">
        <w:rPr>
          <w:color w:val="000000"/>
          <w:lang w:bidi="ru-RU"/>
        </w:rPr>
        <w:t>.</w:t>
      </w:r>
    </w:p>
    <w:p w:rsidR="00CE373A" w:rsidRPr="00B42654" w:rsidRDefault="00CE373A" w:rsidP="00CE373A">
      <w:pPr>
        <w:pStyle w:val="12"/>
        <w:shd w:val="clear" w:color="auto" w:fill="auto"/>
        <w:spacing w:line="259" w:lineRule="auto"/>
        <w:ind w:firstLine="0"/>
        <w:jc w:val="both"/>
        <w:rPr>
          <w:color w:val="000000"/>
          <w:lang w:bidi="ru-RU"/>
        </w:rPr>
      </w:pPr>
    </w:p>
    <w:tbl>
      <w:tblPr>
        <w:tblW w:w="949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"/>
        <w:gridCol w:w="4824"/>
        <w:gridCol w:w="4117"/>
      </w:tblGrid>
      <w:tr w:rsidR="00CE373A" w:rsidRPr="00B42654" w:rsidTr="00573AF5">
        <w:trPr>
          <w:trHeight w:hRule="exact" w:val="78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  <w:jc w:val="center"/>
            </w:pPr>
            <w:r w:rsidRPr="00B42654">
              <w:rPr>
                <w:color w:val="000000"/>
                <w:lang w:bidi="ru-RU"/>
              </w:rPr>
              <w:t>№ п/п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  <w:jc w:val="center"/>
            </w:pPr>
            <w:r w:rsidRPr="00B42654">
              <w:rPr>
                <w:color w:val="000000"/>
                <w:lang w:bidi="ru-RU"/>
              </w:rPr>
              <w:t>Наименование показателя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  <w:jc w:val="center"/>
            </w:pPr>
            <w:r w:rsidRPr="00B42654">
              <w:rPr>
                <w:color w:val="000000"/>
                <w:lang w:bidi="ru-RU"/>
              </w:rPr>
              <w:t>Значение</w:t>
            </w:r>
          </w:p>
        </w:tc>
      </w:tr>
      <w:tr w:rsidR="00CE373A" w:rsidRPr="00B42654" w:rsidTr="00573AF5">
        <w:trPr>
          <w:trHeight w:hRule="exact" w:val="566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</w:pPr>
            <w:r w:rsidRPr="00B42654">
              <w:rPr>
                <w:color w:val="000000"/>
                <w:lang w:bidi="ru-RU"/>
              </w:rPr>
              <w:t>1.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</w:pPr>
            <w:r w:rsidRPr="00B42654">
              <w:rPr>
                <w:color w:val="000000"/>
                <w:lang w:bidi="ru-RU"/>
              </w:rPr>
              <w:t>Наименование предприятия-владельца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  <w:jc w:val="center"/>
            </w:pPr>
            <w:r w:rsidRPr="00B42654">
              <w:rPr>
                <w:color w:val="000000"/>
                <w:lang w:bidi="ru-RU"/>
              </w:rPr>
              <w:t>Администрация</w:t>
            </w:r>
          </w:p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  <w:jc w:val="center"/>
            </w:pPr>
            <w:r w:rsidRPr="00B42654">
              <w:rPr>
                <w:color w:val="000000"/>
                <w:lang w:bidi="ru-RU"/>
              </w:rPr>
              <w:t>МР «Куйбышевский район»</w:t>
            </w:r>
          </w:p>
        </w:tc>
      </w:tr>
      <w:tr w:rsidR="00CE373A" w:rsidRPr="00B42654" w:rsidTr="00573AF5">
        <w:trPr>
          <w:trHeight w:hRule="exact" w:val="54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</w:pPr>
            <w:r w:rsidRPr="00B42654">
              <w:rPr>
                <w:color w:val="000000"/>
                <w:lang w:bidi="ru-RU"/>
              </w:rPr>
              <w:t>2.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</w:pPr>
            <w:r w:rsidRPr="00B42654">
              <w:rPr>
                <w:color w:val="000000"/>
                <w:lang w:bidi="ru-RU"/>
              </w:rPr>
              <w:t>Назначение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  <w:jc w:val="center"/>
            </w:pPr>
            <w:r w:rsidRPr="00B42654">
              <w:rPr>
                <w:color w:val="000000"/>
                <w:lang w:bidi="ru-RU"/>
              </w:rPr>
              <w:t>Теплоснабжение школы и дома культуры с. Жерелево</w:t>
            </w:r>
          </w:p>
        </w:tc>
      </w:tr>
      <w:tr w:rsidR="00CE373A" w:rsidRPr="00B42654" w:rsidTr="00573AF5">
        <w:trPr>
          <w:trHeight w:hRule="exact" w:val="28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</w:pPr>
            <w:r w:rsidRPr="00B42654">
              <w:rPr>
                <w:color w:val="000000"/>
                <w:lang w:bidi="ru-RU"/>
              </w:rPr>
              <w:t>3.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</w:pPr>
            <w:r w:rsidRPr="00B42654">
              <w:rPr>
                <w:color w:val="000000"/>
                <w:lang w:bidi="ru-RU"/>
              </w:rPr>
              <w:t>Завод изготовитель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  <w:jc w:val="center"/>
            </w:pPr>
            <w:r w:rsidRPr="00B42654">
              <w:rPr>
                <w:color w:val="000000"/>
                <w:lang w:bidi="ru-RU"/>
              </w:rPr>
              <w:t>НПП «</w:t>
            </w:r>
            <w:proofErr w:type="spellStart"/>
            <w:r w:rsidRPr="00B42654">
              <w:rPr>
                <w:color w:val="000000"/>
                <w:lang w:bidi="ru-RU"/>
              </w:rPr>
              <w:t>Саргаз</w:t>
            </w:r>
            <w:proofErr w:type="spellEnd"/>
            <w:r w:rsidRPr="00B42654">
              <w:rPr>
                <w:color w:val="000000"/>
                <w:lang w:bidi="ru-RU"/>
              </w:rPr>
              <w:t>» г. Саратов</w:t>
            </w:r>
          </w:p>
        </w:tc>
      </w:tr>
      <w:tr w:rsidR="00CE373A" w:rsidRPr="00B42654" w:rsidTr="00573AF5">
        <w:trPr>
          <w:trHeight w:hRule="exact" w:val="27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</w:pPr>
            <w:r w:rsidRPr="00B42654">
              <w:rPr>
                <w:color w:val="000000"/>
                <w:lang w:bidi="ru-RU"/>
              </w:rPr>
              <w:t>4.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</w:pPr>
            <w:r w:rsidRPr="00B42654">
              <w:rPr>
                <w:color w:val="000000"/>
                <w:lang w:bidi="ru-RU"/>
              </w:rPr>
              <w:t>Тип котельной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  <w:jc w:val="center"/>
              <w:rPr>
                <w:lang w:val="en-US"/>
              </w:rPr>
            </w:pPr>
            <w:r w:rsidRPr="00B42654">
              <w:rPr>
                <w:color w:val="000000"/>
                <w:lang w:bidi="ru-RU"/>
              </w:rPr>
              <w:t>БКУ-300</w:t>
            </w:r>
          </w:p>
        </w:tc>
      </w:tr>
      <w:tr w:rsidR="00CE373A" w:rsidRPr="00B42654" w:rsidTr="00573AF5">
        <w:trPr>
          <w:trHeight w:hRule="exact" w:val="55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</w:pPr>
            <w:r w:rsidRPr="00B42654">
              <w:rPr>
                <w:color w:val="000000"/>
                <w:lang w:bidi="ru-RU"/>
              </w:rPr>
              <w:t>5.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</w:pPr>
            <w:r w:rsidRPr="00B42654">
              <w:rPr>
                <w:color w:val="000000"/>
                <w:lang w:bidi="ru-RU"/>
              </w:rPr>
              <w:t>Номинальная тепловая (установленная) мощ</w:t>
            </w:r>
            <w:r w:rsidRPr="00B42654">
              <w:rPr>
                <w:color w:val="000000"/>
                <w:lang w:bidi="ru-RU"/>
              </w:rPr>
              <w:softHyphen/>
              <w:t>ность, МВт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  <w:jc w:val="center"/>
            </w:pPr>
            <w:r w:rsidRPr="00B42654">
              <w:rPr>
                <w:color w:val="000000"/>
                <w:lang w:bidi="ru-RU"/>
              </w:rPr>
              <w:t>0,3</w:t>
            </w:r>
          </w:p>
        </w:tc>
      </w:tr>
      <w:tr w:rsidR="00CE373A" w:rsidRPr="00B42654" w:rsidTr="00573AF5">
        <w:trPr>
          <w:trHeight w:hRule="exact" w:val="29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</w:pPr>
            <w:r w:rsidRPr="00B42654">
              <w:rPr>
                <w:color w:val="000000"/>
                <w:lang w:bidi="ru-RU"/>
              </w:rPr>
              <w:t>6.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</w:pPr>
            <w:r w:rsidRPr="00B42654">
              <w:rPr>
                <w:color w:val="000000"/>
                <w:lang w:bidi="ru-RU"/>
              </w:rPr>
              <w:t>Расчетная тепло производительность, кВт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  <w:jc w:val="center"/>
            </w:pPr>
            <w:r w:rsidRPr="00B42654">
              <w:rPr>
                <w:lang w:bidi="ru-RU"/>
              </w:rPr>
              <w:t>303</w:t>
            </w:r>
          </w:p>
        </w:tc>
      </w:tr>
      <w:tr w:rsidR="00CE373A" w:rsidRPr="00B42654" w:rsidTr="00573AF5">
        <w:trPr>
          <w:trHeight w:hRule="exact" w:val="28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</w:pPr>
            <w:r w:rsidRPr="00B42654">
              <w:rPr>
                <w:color w:val="000000"/>
                <w:lang w:bidi="ru-RU"/>
              </w:rPr>
              <w:t>7.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</w:pPr>
            <w:r w:rsidRPr="00B42654">
              <w:rPr>
                <w:color w:val="000000"/>
                <w:lang w:bidi="ru-RU"/>
              </w:rPr>
              <w:t>Напряжение в электрической сети, В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  <w:jc w:val="center"/>
            </w:pPr>
            <w:r w:rsidRPr="00B42654">
              <w:rPr>
                <w:color w:val="000000"/>
                <w:lang w:bidi="ru-RU"/>
              </w:rPr>
              <w:t>380/220</w:t>
            </w:r>
          </w:p>
        </w:tc>
      </w:tr>
      <w:tr w:rsidR="00CE373A" w:rsidRPr="00B42654" w:rsidTr="00573AF5">
        <w:trPr>
          <w:trHeight w:hRule="exact" w:val="28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</w:pPr>
            <w:r w:rsidRPr="00B42654">
              <w:rPr>
                <w:color w:val="000000"/>
                <w:lang w:bidi="ru-RU"/>
              </w:rPr>
              <w:t>8.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</w:pPr>
            <w:r w:rsidRPr="00B42654">
              <w:rPr>
                <w:color w:val="000000"/>
                <w:lang w:bidi="ru-RU"/>
              </w:rPr>
              <w:t>Основное топливо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  <w:jc w:val="center"/>
              <w:rPr>
                <w:lang w:val="en-US"/>
              </w:rPr>
            </w:pPr>
            <w:r w:rsidRPr="00B42654">
              <w:rPr>
                <w:color w:val="000000"/>
                <w:lang w:bidi="ru-RU"/>
              </w:rPr>
              <w:t>Природный газ ГОСТ 5542-</w:t>
            </w:r>
            <w:r w:rsidRPr="00B42654">
              <w:rPr>
                <w:color w:val="000000"/>
                <w:lang w:val="en-US" w:bidi="ru-RU"/>
              </w:rPr>
              <w:t>2014</w:t>
            </w:r>
          </w:p>
        </w:tc>
      </w:tr>
      <w:tr w:rsidR="00CE373A" w:rsidRPr="00B42654" w:rsidTr="00573AF5">
        <w:trPr>
          <w:trHeight w:hRule="exact" w:val="27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</w:pPr>
            <w:r w:rsidRPr="00B42654">
              <w:rPr>
                <w:color w:val="000000"/>
                <w:lang w:bidi="ru-RU"/>
              </w:rPr>
              <w:t>9.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</w:pPr>
            <w:r w:rsidRPr="00B42654">
              <w:rPr>
                <w:color w:val="000000"/>
                <w:lang w:bidi="ru-RU"/>
              </w:rPr>
              <w:t>Температурный режим теплоснабжения, °C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  <w:jc w:val="center"/>
            </w:pPr>
            <w:r w:rsidRPr="00B42654">
              <w:rPr>
                <w:color w:val="000000"/>
                <w:lang w:bidi="ru-RU"/>
              </w:rPr>
              <w:t>95/70</w:t>
            </w:r>
          </w:p>
        </w:tc>
      </w:tr>
      <w:tr w:rsidR="00CE373A" w:rsidRPr="00B42654" w:rsidTr="00573AF5">
        <w:trPr>
          <w:trHeight w:hRule="exact" w:val="28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  <w:jc w:val="both"/>
            </w:pPr>
            <w:r w:rsidRPr="00B42654">
              <w:rPr>
                <w:color w:val="000000"/>
                <w:lang w:bidi="ru-RU"/>
              </w:rPr>
              <w:t>10.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</w:pPr>
            <w:r w:rsidRPr="00B42654">
              <w:rPr>
                <w:color w:val="000000"/>
                <w:lang w:bidi="ru-RU"/>
              </w:rPr>
              <w:t>Температура уходящих газов, °C, не более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  <w:jc w:val="center"/>
            </w:pPr>
            <w:r w:rsidRPr="00B42654">
              <w:rPr>
                <w:color w:val="000000"/>
                <w:lang w:bidi="ru-RU"/>
              </w:rPr>
              <w:t>190</w:t>
            </w:r>
          </w:p>
        </w:tc>
      </w:tr>
      <w:tr w:rsidR="00CE373A" w:rsidRPr="00B42654" w:rsidTr="00573AF5">
        <w:trPr>
          <w:trHeight w:hRule="exact" w:val="55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  <w:jc w:val="both"/>
            </w:pPr>
            <w:r w:rsidRPr="00B42654">
              <w:rPr>
                <w:color w:val="000000"/>
                <w:lang w:bidi="ru-RU"/>
              </w:rPr>
              <w:t>11.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</w:pPr>
            <w:r w:rsidRPr="00B42654">
              <w:rPr>
                <w:color w:val="000000"/>
                <w:lang w:bidi="ru-RU"/>
              </w:rPr>
              <w:t>Рабочее давление, теплоносителя (воды), МПа, не более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  <w:jc w:val="center"/>
            </w:pPr>
            <w:r w:rsidRPr="00B42654">
              <w:rPr>
                <w:color w:val="000000"/>
                <w:lang w:bidi="ru-RU"/>
              </w:rPr>
              <w:t>0.5</w:t>
            </w:r>
          </w:p>
        </w:tc>
      </w:tr>
      <w:tr w:rsidR="00CE373A" w:rsidRPr="00B42654" w:rsidTr="00573AF5">
        <w:trPr>
          <w:trHeight w:hRule="exact" w:val="28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  <w:jc w:val="both"/>
            </w:pPr>
            <w:r w:rsidRPr="00B42654">
              <w:rPr>
                <w:color w:val="000000"/>
                <w:lang w:bidi="ru-RU"/>
              </w:rPr>
              <w:t>12.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</w:pPr>
            <w:r w:rsidRPr="00B42654">
              <w:rPr>
                <w:color w:val="000000"/>
                <w:lang w:bidi="ru-RU"/>
              </w:rPr>
              <w:t>Система вентиляции: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  <w:jc w:val="center"/>
            </w:pPr>
            <w:r w:rsidRPr="00B42654">
              <w:rPr>
                <w:color w:val="000000"/>
                <w:lang w:bidi="ru-RU"/>
              </w:rPr>
              <w:t>Естественная</w:t>
            </w:r>
          </w:p>
        </w:tc>
      </w:tr>
      <w:tr w:rsidR="00CE373A" w:rsidRPr="00B42654" w:rsidTr="00573AF5">
        <w:trPr>
          <w:trHeight w:hRule="exact" w:val="27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  <w:jc w:val="both"/>
            </w:pPr>
            <w:r w:rsidRPr="00B42654">
              <w:rPr>
                <w:color w:val="000000"/>
                <w:lang w:bidi="ru-RU"/>
              </w:rPr>
              <w:t>13.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</w:pPr>
            <w:r w:rsidRPr="00B42654">
              <w:rPr>
                <w:color w:val="000000"/>
                <w:lang w:bidi="ru-RU"/>
              </w:rPr>
              <w:t>Система теплоснабжения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  <w:jc w:val="center"/>
            </w:pPr>
            <w:r w:rsidRPr="00B42654">
              <w:rPr>
                <w:color w:val="000000"/>
                <w:lang w:bidi="ru-RU"/>
              </w:rPr>
              <w:t>Закрытая</w:t>
            </w:r>
          </w:p>
        </w:tc>
      </w:tr>
      <w:tr w:rsidR="00CE373A" w:rsidRPr="00B42654" w:rsidTr="00573AF5">
        <w:trPr>
          <w:trHeight w:hRule="exact" w:val="28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  <w:jc w:val="both"/>
            </w:pPr>
            <w:r w:rsidRPr="00B42654">
              <w:rPr>
                <w:color w:val="000000"/>
                <w:lang w:bidi="ru-RU"/>
              </w:rPr>
              <w:t>14.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</w:pPr>
            <w:r w:rsidRPr="00B42654">
              <w:rPr>
                <w:color w:val="000000"/>
                <w:lang w:bidi="ru-RU"/>
              </w:rPr>
              <w:t>Расчетный срок службы, лет, не менее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  <w:jc w:val="center"/>
            </w:pPr>
            <w:r w:rsidRPr="00B42654">
              <w:rPr>
                <w:color w:val="000000"/>
                <w:lang w:val="en-US" w:bidi="ru-RU"/>
              </w:rPr>
              <w:t>1</w:t>
            </w:r>
            <w:r w:rsidRPr="00B42654">
              <w:rPr>
                <w:color w:val="000000"/>
                <w:lang w:bidi="ru-RU"/>
              </w:rPr>
              <w:t>5</w:t>
            </w:r>
          </w:p>
        </w:tc>
      </w:tr>
      <w:tr w:rsidR="00CE373A" w:rsidRPr="00B42654" w:rsidTr="00573AF5">
        <w:trPr>
          <w:trHeight w:hRule="exact" w:val="28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  <w:jc w:val="both"/>
            </w:pPr>
            <w:r w:rsidRPr="00B42654">
              <w:rPr>
                <w:color w:val="000000"/>
                <w:lang w:bidi="ru-RU"/>
              </w:rPr>
              <w:t>15.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</w:pPr>
            <w:r w:rsidRPr="00B42654">
              <w:rPr>
                <w:color w:val="000000"/>
                <w:lang w:bidi="ru-RU"/>
              </w:rPr>
              <w:t>Дата изготовления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  <w:jc w:val="center"/>
            </w:pPr>
            <w:r w:rsidRPr="00B42654">
              <w:rPr>
                <w:color w:val="000000"/>
                <w:lang w:bidi="ru-RU"/>
              </w:rPr>
              <w:t>20</w:t>
            </w:r>
            <w:r w:rsidRPr="00B42654">
              <w:rPr>
                <w:color w:val="000000"/>
                <w:lang w:val="en-US" w:bidi="ru-RU"/>
              </w:rPr>
              <w:t>21</w:t>
            </w:r>
            <w:r w:rsidRPr="00B42654">
              <w:rPr>
                <w:color w:val="000000"/>
                <w:lang w:bidi="ru-RU"/>
              </w:rPr>
              <w:t xml:space="preserve"> г.</w:t>
            </w:r>
          </w:p>
        </w:tc>
      </w:tr>
      <w:tr w:rsidR="00CE373A" w:rsidRPr="00B42654" w:rsidTr="00573AF5">
        <w:trPr>
          <w:trHeight w:hRule="exact" w:val="27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  <w:jc w:val="both"/>
            </w:pPr>
            <w:r w:rsidRPr="00B42654">
              <w:rPr>
                <w:color w:val="000000"/>
                <w:lang w:bidi="ru-RU"/>
              </w:rPr>
              <w:t>16.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</w:pPr>
            <w:r w:rsidRPr="00B42654">
              <w:rPr>
                <w:color w:val="000000"/>
                <w:lang w:bidi="ru-RU"/>
              </w:rPr>
              <w:t>Тип котлов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  <w:jc w:val="center"/>
            </w:pPr>
            <w:r w:rsidRPr="00B42654">
              <w:rPr>
                <w:color w:val="000000"/>
                <w:lang w:val="en-US" w:bidi="en-US"/>
              </w:rPr>
              <w:t xml:space="preserve">UNICAL </w:t>
            </w:r>
            <w:r w:rsidRPr="00B42654">
              <w:rPr>
                <w:color w:val="000000"/>
                <w:lang w:bidi="en-US"/>
              </w:rPr>
              <w:t>тип</w:t>
            </w:r>
            <w:r w:rsidRPr="00B42654">
              <w:rPr>
                <w:color w:val="000000"/>
                <w:lang w:val="en-US" w:bidi="en-US"/>
              </w:rPr>
              <w:t xml:space="preserve"> MODAL</w:t>
            </w:r>
          </w:p>
        </w:tc>
      </w:tr>
      <w:tr w:rsidR="00CE373A" w:rsidRPr="00B42654" w:rsidTr="00573AF5">
        <w:trPr>
          <w:trHeight w:hRule="exact" w:val="28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  <w:jc w:val="both"/>
            </w:pPr>
            <w:r w:rsidRPr="00B42654">
              <w:rPr>
                <w:color w:val="000000"/>
                <w:lang w:bidi="ru-RU"/>
              </w:rPr>
              <w:t>17.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</w:pPr>
            <w:r w:rsidRPr="00B42654">
              <w:rPr>
                <w:color w:val="000000"/>
                <w:lang w:bidi="ru-RU"/>
              </w:rPr>
              <w:t>Количество котлов, шт.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  <w:jc w:val="center"/>
            </w:pPr>
            <w:r w:rsidRPr="00B42654">
              <w:rPr>
                <w:color w:val="000000"/>
                <w:lang w:bidi="ru-RU"/>
              </w:rPr>
              <w:t>2</w:t>
            </w:r>
          </w:p>
        </w:tc>
      </w:tr>
      <w:tr w:rsidR="00CE373A" w:rsidRPr="00B42654" w:rsidTr="00573AF5">
        <w:trPr>
          <w:trHeight w:hRule="exact" w:val="53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  <w:jc w:val="both"/>
            </w:pPr>
            <w:r w:rsidRPr="00B42654">
              <w:rPr>
                <w:color w:val="000000"/>
                <w:lang w:bidi="ru-RU"/>
              </w:rPr>
              <w:lastRenderedPageBreak/>
              <w:t>18.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</w:pPr>
            <w:r w:rsidRPr="00B42654">
              <w:rPr>
                <w:color w:val="000000"/>
                <w:lang w:bidi="ru-RU"/>
              </w:rPr>
              <w:t>Тип циркуляционного насоса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  <w:jc w:val="center"/>
            </w:pPr>
            <w:r w:rsidRPr="00B42654">
              <w:t>«</w:t>
            </w:r>
            <w:r w:rsidRPr="00B42654">
              <w:rPr>
                <w:lang w:val="en-US"/>
              </w:rPr>
              <w:t>DAB</w:t>
            </w:r>
            <w:r w:rsidRPr="00B42654">
              <w:t>»</w:t>
            </w:r>
            <w:r w:rsidRPr="00B42654">
              <w:rPr>
                <w:lang w:val="en-US"/>
              </w:rPr>
              <w:t xml:space="preserve"> CP-40/2700T – </w:t>
            </w:r>
            <w:r w:rsidRPr="00B42654">
              <w:t>2 шт.</w:t>
            </w:r>
          </w:p>
        </w:tc>
      </w:tr>
      <w:tr w:rsidR="00CE373A" w:rsidRPr="00B42654" w:rsidTr="00573AF5">
        <w:trPr>
          <w:trHeight w:hRule="exact" w:val="28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  <w:jc w:val="both"/>
            </w:pPr>
            <w:r w:rsidRPr="00B42654">
              <w:rPr>
                <w:color w:val="000000"/>
                <w:lang w:bidi="ru-RU"/>
              </w:rPr>
              <w:t>19.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</w:pPr>
            <w:r w:rsidRPr="00B42654">
              <w:rPr>
                <w:color w:val="000000"/>
                <w:lang w:bidi="ru-RU"/>
              </w:rPr>
              <w:t>Теплосчетчик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  <w:jc w:val="center"/>
            </w:pPr>
            <w:r w:rsidRPr="00B42654">
              <w:rPr>
                <w:color w:val="000000"/>
                <w:lang w:bidi="ru-RU"/>
              </w:rPr>
              <w:t>ТЭСМА-106.02 «ТЭМ-Прибор»</w:t>
            </w:r>
          </w:p>
        </w:tc>
      </w:tr>
      <w:tr w:rsidR="00CE373A" w:rsidRPr="00B42654" w:rsidTr="00573AF5">
        <w:trPr>
          <w:trHeight w:hRule="exact" w:val="27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</w:pPr>
            <w:r w:rsidRPr="00B42654">
              <w:rPr>
                <w:color w:val="000000"/>
                <w:lang w:bidi="ru-RU"/>
              </w:rPr>
              <w:t>20.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</w:pPr>
            <w:r w:rsidRPr="00B42654">
              <w:rPr>
                <w:color w:val="000000"/>
                <w:lang w:bidi="ru-RU"/>
              </w:rPr>
              <w:t>Установка водоподготовки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  <w:jc w:val="center"/>
              <w:rPr>
                <w:color w:val="FF0000"/>
              </w:rPr>
            </w:pPr>
            <w:r w:rsidRPr="00B42654">
              <w:rPr>
                <w:lang w:bidi="en-US"/>
              </w:rPr>
              <w:t>«ВОДЭКО»</w:t>
            </w:r>
          </w:p>
        </w:tc>
      </w:tr>
      <w:tr w:rsidR="00CE373A" w:rsidRPr="00B42654" w:rsidTr="00573AF5">
        <w:trPr>
          <w:trHeight w:hRule="exact" w:val="27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</w:pPr>
            <w:r w:rsidRPr="00B42654">
              <w:rPr>
                <w:color w:val="000000"/>
                <w:lang w:bidi="ru-RU"/>
              </w:rPr>
              <w:t>21.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</w:pPr>
            <w:r w:rsidRPr="00B42654">
              <w:rPr>
                <w:color w:val="000000"/>
                <w:lang w:bidi="ru-RU"/>
              </w:rPr>
              <w:t>Дымовая труба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  <w:jc w:val="center"/>
            </w:pPr>
            <w:r w:rsidRPr="00B42654">
              <w:rPr>
                <w:lang w:bidi="ru-RU"/>
              </w:rPr>
              <w:t>Диаметр 108х4 мм, высота 11,58 м – 3 шт.</w:t>
            </w:r>
          </w:p>
        </w:tc>
      </w:tr>
      <w:tr w:rsidR="00CE373A" w:rsidRPr="00B42654" w:rsidTr="00573AF5">
        <w:trPr>
          <w:trHeight w:hRule="exact" w:val="566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</w:pPr>
            <w:r w:rsidRPr="00B42654">
              <w:rPr>
                <w:color w:val="000000"/>
                <w:lang w:bidi="ru-RU"/>
              </w:rPr>
              <w:t>22.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</w:pPr>
            <w:r w:rsidRPr="00B42654">
              <w:rPr>
                <w:color w:val="000000"/>
                <w:lang w:bidi="ru-RU"/>
              </w:rPr>
              <w:t>Автоматизация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  <w:jc w:val="center"/>
              <w:rPr>
                <w:color w:val="FF0000"/>
              </w:rPr>
            </w:pPr>
            <w:r w:rsidRPr="00B42654">
              <w:rPr>
                <w:lang w:bidi="ru-RU"/>
              </w:rPr>
              <w:t>Без постоянного присутствия обслуживающего персонала</w:t>
            </w:r>
          </w:p>
        </w:tc>
      </w:tr>
      <w:tr w:rsidR="00CE373A" w:rsidRPr="00B42654" w:rsidTr="00573AF5">
        <w:trPr>
          <w:trHeight w:hRule="exact" w:val="33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  <w:rPr>
                <w:color w:val="000000"/>
                <w:lang w:bidi="ru-RU"/>
              </w:rPr>
            </w:pPr>
            <w:r w:rsidRPr="00B42654">
              <w:rPr>
                <w:color w:val="000000"/>
                <w:lang w:bidi="ru-RU"/>
              </w:rPr>
              <w:t>23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</w:pPr>
            <w:r w:rsidRPr="00B42654">
              <w:rPr>
                <w:color w:val="000000"/>
                <w:lang w:bidi="ru-RU"/>
              </w:rPr>
              <w:t>Газопровод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  <w:jc w:val="center"/>
            </w:pPr>
            <w:r w:rsidRPr="00B42654">
              <w:rPr>
                <w:color w:val="000000"/>
                <w:lang w:bidi="ru-RU"/>
              </w:rPr>
              <w:t>Низкого давления</w:t>
            </w:r>
          </w:p>
        </w:tc>
      </w:tr>
      <w:tr w:rsidR="00CE373A" w:rsidRPr="00B42654" w:rsidTr="00573AF5">
        <w:trPr>
          <w:trHeight w:hRule="exact" w:val="28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  <w:rPr>
                <w:color w:val="000000"/>
                <w:lang w:bidi="ru-RU"/>
              </w:rPr>
            </w:pPr>
            <w:r w:rsidRPr="00B42654">
              <w:rPr>
                <w:color w:val="000000"/>
                <w:lang w:bidi="ru-RU"/>
              </w:rPr>
              <w:t>24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</w:pPr>
            <w:proofErr w:type="spellStart"/>
            <w:r w:rsidRPr="00B42654">
              <w:rPr>
                <w:color w:val="000000"/>
                <w:lang w:bidi="ru-RU"/>
              </w:rPr>
              <w:t>Подпиточный</w:t>
            </w:r>
            <w:proofErr w:type="spellEnd"/>
            <w:r w:rsidRPr="00B42654">
              <w:rPr>
                <w:color w:val="000000"/>
                <w:lang w:bidi="ru-RU"/>
              </w:rPr>
              <w:t xml:space="preserve"> насос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B42654">
              <w:rPr>
                <w:color w:val="000000"/>
                <w:lang w:val="en-US" w:bidi="en-US"/>
              </w:rPr>
              <w:t>Grundfos</w:t>
            </w:r>
            <w:proofErr w:type="spellEnd"/>
          </w:p>
        </w:tc>
      </w:tr>
      <w:tr w:rsidR="00CE373A" w:rsidRPr="00B42654" w:rsidTr="00573AF5">
        <w:trPr>
          <w:trHeight w:hRule="exact" w:val="28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  <w:rPr>
                <w:color w:val="000000"/>
                <w:lang w:bidi="ru-RU"/>
              </w:rPr>
            </w:pPr>
            <w:r w:rsidRPr="00B42654">
              <w:rPr>
                <w:color w:val="000000"/>
                <w:lang w:bidi="ru-RU"/>
              </w:rPr>
              <w:t>25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</w:pPr>
            <w:r w:rsidRPr="00B42654">
              <w:rPr>
                <w:color w:val="000000"/>
                <w:lang w:bidi="ru-RU"/>
              </w:rPr>
              <w:t>Габаритные размеры, м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373A" w:rsidRPr="00B42654" w:rsidRDefault="00CE373A" w:rsidP="00573AF5">
            <w:pPr>
              <w:pStyle w:val="afe"/>
              <w:shd w:val="clear" w:color="auto" w:fill="auto"/>
              <w:spacing w:line="240" w:lineRule="auto"/>
              <w:ind w:firstLine="0"/>
              <w:jc w:val="center"/>
            </w:pPr>
            <w:r w:rsidRPr="00B42654">
              <w:rPr>
                <w:color w:val="000000"/>
                <w:lang w:bidi="ru-RU"/>
              </w:rPr>
              <w:t xml:space="preserve">8,3 х </w:t>
            </w:r>
            <w:r w:rsidRPr="00B42654">
              <w:rPr>
                <w:color w:val="000000"/>
                <w:lang w:val="en-US" w:bidi="en-US"/>
              </w:rPr>
              <w:t>2,6x2,35</w:t>
            </w:r>
          </w:p>
        </w:tc>
      </w:tr>
    </w:tbl>
    <w:p w:rsidR="00CE373A" w:rsidRPr="00B42654" w:rsidRDefault="00CE373A" w:rsidP="00CE373A">
      <w:pPr>
        <w:pStyle w:val="12"/>
        <w:shd w:val="clear" w:color="auto" w:fill="auto"/>
        <w:spacing w:line="259" w:lineRule="auto"/>
        <w:ind w:firstLine="0"/>
        <w:jc w:val="both"/>
      </w:pPr>
    </w:p>
    <w:p w:rsidR="001F217A" w:rsidRPr="00B42654" w:rsidRDefault="001F217A" w:rsidP="00E96539">
      <w:pPr>
        <w:spacing w:after="0" w:line="240" w:lineRule="auto"/>
        <w:ind w:right="-81"/>
        <w:jc w:val="center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425"/>
        <w:gridCol w:w="4253"/>
      </w:tblGrid>
      <w:tr w:rsidR="00814AD3" w:rsidRPr="00B42654" w:rsidTr="0087308E">
        <w:trPr>
          <w:trHeight w:val="3254"/>
        </w:trPr>
        <w:tc>
          <w:tcPr>
            <w:tcW w:w="4678" w:type="dxa"/>
          </w:tcPr>
          <w:p w:rsidR="00814AD3" w:rsidRPr="00B42654" w:rsidRDefault="00814AD3" w:rsidP="00814AD3">
            <w:pPr>
              <w:shd w:val="clear" w:color="auto" w:fill="FFFFFF"/>
              <w:tabs>
                <w:tab w:val="left" w:pos="4834"/>
              </w:tabs>
              <w:spacing w:after="0" w:line="240" w:lineRule="atLeast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265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Арендодатель</w:t>
            </w:r>
          </w:p>
          <w:p w:rsidR="00814AD3" w:rsidRPr="00B42654" w:rsidRDefault="00814AD3" w:rsidP="00254B7B">
            <w:pPr>
              <w:spacing w:after="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B42654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Администрация </w:t>
            </w:r>
          </w:p>
          <w:p w:rsidR="00814AD3" w:rsidRPr="00B42654" w:rsidRDefault="00814AD3" w:rsidP="00254B7B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2654">
              <w:rPr>
                <w:rFonts w:ascii="Times New Roman" w:hAnsi="Times New Roman"/>
                <w:sz w:val="20"/>
                <w:szCs w:val="20"/>
              </w:rPr>
              <w:t>(исполнительно-распорядительный орган)</w:t>
            </w:r>
            <w:r w:rsidRPr="00B4265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814AD3" w:rsidRPr="00B42654" w:rsidRDefault="00814AD3" w:rsidP="00254B7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2654">
              <w:rPr>
                <w:rFonts w:ascii="Times New Roman" w:hAnsi="Times New Roman"/>
                <w:snapToGrid w:val="0"/>
                <w:sz w:val="20"/>
                <w:szCs w:val="20"/>
              </w:rPr>
              <w:t>МР «Куйбышевский район»</w:t>
            </w:r>
          </w:p>
          <w:p w:rsidR="00814AD3" w:rsidRPr="00B42654" w:rsidRDefault="00814AD3" w:rsidP="00254B7B">
            <w:pPr>
              <w:spacing w:after="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B42654">
              <w:rPr>
                <w:rFonts w:ascii="Times New Roman" w:hAnsi="Times New Roman"/>
                <w:sz w:val="20"/>
                <w:szCs w:val="20"/>
              </w:rPr>
              <w:t xml:space="preserve">249500, </w:t>
            </w:r>
            <w:r w:rsidRPr="00B42654">
              <w:rPr>
                <w:rFonts w:ascii="Times New Roman" w:hAnsi="Times New Roman"/>
                <w:snapToGrid w:val="0"/>
                <w:sz w:val="20"/>
                <w:szCs w:val="20"/>
              </w:rPr>
              <w:t>Калужская область, Куйбышевский район п. Бетлица, ул. Ленина, 28</w:t>
            </w:r>
          </w:p>
          <w:p w:rsidR="00814AD3" w:rsidRPr="00B42654" w:rsidRDefault="00814AD3" w:rsidP="00254B7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2654">
              <w:rPr>
                <w:rFonts w:ascii="Times New Roman" w:hAnsi="Times New Roman"/>
                <w:color w:val="000000"/>
                <w:spacing w:val="3"/>
                <w:sz w:val="20"/>
                <w:szCs w:val="20"/>
              </w:rPr>
              <w:t>ИНН/</w:t>
            </w:r>
            <w:r w:rsidR="006317DE" w:rsidRPr="00B42654">
              <w:rPr>
                <w:rFonts w:ascii="Times New Roman" w:hAnsi="Times New Roman"/>
                <w:color w:val="000000"/>
                <w:spacing w:val="3"/>
                <w:sz w:val="20"/>
                <w:szCs w:val="20"/>
              </w:rPr>
              <w:t>КПП 4010000021</w:t>
            </w:r>
            <w:r w:rsidRPr="00B42654">
              <w:rPr>
                <w:rFonts w:ascii="Times New Roman" w:hAnsi="Times New Roman"/>
                <w:color w:val="000000"/>
                <w:spacing w:val="3"/>
                <w:sz w:val="20"/>
                <w:szCs w:val="20"/>
              </w:rPr>
              <w:t>/401001001</w:t>
            </w:r>
          </w:p>
          <w:p w:rsidR="006317DE" w:rsidRPr="00B42654" w:rsidRDefault="006317DE" w:rsidP="006317DE">
            <w:pPr>
              <w:pStyle w:val="13"/>
              <w:ind w:left="26" w:right="361"/>
              <w:jc w:val="center"/>
            </w:pPr>
            <w:r w:rsidRPr="00B42654">
              <w:t xml:space="preserve">ЕКС 40102810045370000030, казначейский счет 03100643000000013700 Отделение Калуга Банка России /УФК по Калужской области, </w:t>
            </w:r>
          </w:p>
          <w:p w:rsidR="006317DE" w:rsidRPr="00B42654" w:rsidRDefault="006317DE" w:rsidP="006317DE">
            <w:pPr>
              <w:pStyle w:val="13"/>
              <w:ind w:left="26" w:right="361"/>
              <w:jc w:val="center"/>
            </w:pPr>
            <w:r w:rsidRPr="00B42654">
              <w:t xml:space="preserve">г. Калуга  </w:t>
            </w:r>
          </w:p>
          <w:p w:rsidR="006317DE" w:rsidRPr="00B42654" w:rsidRDefault="006317DE" w:rsidP="006317DE">
            <w:pPr>
              <w:pStyle w:val="13"/>
              <w:ind w:left="26" w:right="361"/>
              <w:jc w:val="center"/>
            </w:pPr>
          </w:p>
          <w:p w:rsidR="006317DE" w:rsidRPr="00B42654" w:rsidRDefault="006317DE" w:rsidP="006317DE">
            <w:pPr>
              <w:pStyle w:val="13"/>
              <w:ind w:left="26" w:right="361"/>
              <w:jc w:val="center"/>
            </w:pPr>
          </w:p>
          <w:p w:rsidR="00814AD3" w:rsidRPr="00B42654" w:rsidRDefault="00814AD3" w:rsidP="00254B7B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2654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________________________ С.Н.</w:t>
            </w:r>
            <w:r w:rsidR="006317DE" w:rsidRPr="00B42654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 xml:space="preserve"> </w:t>
            </w:r>
            <w:r w:rsidRPr="00B42654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Макридов</w:t>
            </w:r>
          </w:p>
          <w:p w:rsidR="00814AD3" w:rsidRPr="00B42654" w:rsidRDefault="00814AD3" w:rsidP="00254B7B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814AD3" w:rsidRPr="00B42654" w:rsidRDefault="00814AD3" w:rsidP="00254B7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</w:tcPr>
          <w:p w:rsidR="00814AD3" w:rsidRPr="00B42654" w:rsidRDefault="00814AD3" w:rsidP="00814A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2654">
              <w:rPr>
                <w:rFonts w:ascii="Times New Roman" w:hAnsi="Times New Roman"/>
                <w:b/>
                <w:sz w:val="20"/>
                <w:szCs w:val="20"/>
              </w:rPr>
              <w:t>Арендатор</w:t>
            </w:r>
          </w:p>
        </w:tc>
      </w:tr>
    </w:tbl>
    <w:p w:rsidR="001F217A" w:rsidRPr="00B42654" w:rsidRDefault="001F217A" w:rsidP="00E96539">
      <w:pPr>
        <w:spacing w:after="0" w:line="240" w:lineRule="auto"/>
        <w:ind w:right="-81"/>
        <w:jc w:val="center"/>
        <w:rPr>
          <w:rFonts w:ascii="Times New Roman" w:hAnsi="Times New Roman"/>
          <w:sz w:val="24"/>
          <w:szCs w:val="24"/>
        </w:rPr>
      </w:pPr>
    </w:p>
    <w:p w:rsidR="001F217A" w:rsidRPr="00B42654" w:rsidRDefault="001F217A" w:rsidP="00E96539">
      <w:pPr>
        <w:spacing w:after="0" w:line="240" w:lineRule="auto"/>
        <w:ind w:right="-81"/>
        <w:jc w:val="center"/>
        <w:rPr>
          <w:rFonts w:ascii="Times New Roman" w:hAnsi="Times New Roman"/>
          <w:sz w:val="24"/>
          <w:szCs w:val="24"/>
        </w:rPr>
      </w:pPr>
    </w:p>
    <w:p w:rsidR="001F217A" w:rsidRPr="00B42654" w:rsidRDefault="001F217A" w:rsidP="00E96539">
      <w:pPr>
        <w:spacing w:after="0" w:line="240" w:lineRule="auto"/>
        <w:ind w:right="-81"/>
        <w:jc w:val="center"/>
        <w:rPr>
          <w:rFonts w:ascii="Times New Roman" w:hAnsi="Times New Roman"/>
          <w:sz w:val="24"/>
          <w:szCs w:val="24"/>
        </w:rPr>
      </w:pPr>
    </w:p>
    <w:p w:rsidR="001F217A" w:rsidRPr="00B42654" w:rsidRDefault="001F217A" w:rsidP="00E96539">
      <w:pPr>
        <w:spacing w:after="0" w:line="240" w:lineRule="auto"/>
        <w:ind w:right="-81"/>
        <w:jc w:val="center"/>
        <w:rPr>
          <w:rFonts w:ascii="Times New Roman" w:hAnsi="Times New Roman"/>
          <w:sz w:val="24"/>
          <w:szCs w:val="24"/>
        </w:rPr>
      </w:pPr>
    </w:p>
    <w:p w:rsidR="001F217A" w:rsidRPr="00B42654" w:rsidRDefault="001F217A" w:rsidP="00E96539">
      <w:pPr>
        <w:spacing w:after="0" w:line="240" w:lineRule="auto"/>
        <w:ind w:right="-81"/>
        <w:jc w:val="center"/>
        <w:rPr>
          <w:rFonts w:ascii="Times New Roman" w:hAnsi="Times New Roman"/>
          <w:sz w:val="24"/>
          <w:szCs w:val="24"/>
        </w:rPr>
      </w:pPr>
    </w:p>
    <w:p w:rsidR="001F217A" w:rsidRPr="00B42654" w:rsidRDefault="001F217A" w:rsidP="00E96539">
      <w:pPr>
        <w:spacing w:after="0" w:line="240" w:lineRule="auto"/>
        <w:ind w:right="-81"/>
        <w:jc w:val="center"/>
        <w:rPr>
          <w:rFonts w:ascii="Times New Roman" w:hAnsi="Times New Roman"/>
          <w:sz w:val="24"/>
          <w:szCs w:val="24"/>
        </w:rPr>
      </w:pPr>
    </w:p>
    <w:p w:rsidR="001F217A" w:rsidRPr="00B42654" w:rsidRDefault="001F217A" w:rsidP="00E96539">
      <w:pPr>
        <w:spacing w:after="0" w:line="240" w:lineRule="auto"/>
        <w:ind w:right="-81"/>
        <w:jc w:val="center"/>
        <w:rPr>
          <w:rFonts w:ascii="Times New Roman" w:hAnsi="Times New Roman"/>
          <w:sz w:val="24"/>
          <w:szCs w:val="24"/>
        </w:rPr>
      </w:pPr>
    </w:p>
    <w:p w:rsidR="001F217A" w:rsidRPr="00B42654" w:rsidRDefault="001F217A" w:rsidP="00E96539">
      <w:pPr>
        <w:spacing w:after="0" w:line="240" w:lineRule="auto"/>
        <w:ind w:right="-81"/>
        <w:jc w:val="center"/>
        <w:rPr>
          <w:rFonts w:ascii="Times New Roman" w:hAnsi="Times New Roman"/>
          <w:sz w:val="24"/>
          <w:szCs w:val="24"/>
        </w:rPr>
      </w:pPr>
    </w:p>
    <w:p w:rsidR="001F217A" w:rsidRPr="00B42654" w:rsidRDefault="001F217A" w:rsidP="00E96539">
      <w:pPr>
        <w:spacing w:after="0" w:line="240" w:lineRule="auto"/>
        <w:ind w:right="-81"/>
        <w:jc w:val="center"/>
        <w:rPr>
          <w:rFonts w:ascii="Times New Roman" w:hAnsi="Times New Roman"/>
          <w:sz w:val="24"/>
          <w:szCs w:val="24"/>
        </w:rPr>
      </w:pPr>
    </w:p>
    <w:p w:rsidR="001F217A" w:rsidRPr="00B42654" w:rsidRDefault="001F217A" w:rsidP="00E96539">
      <w:pPr>
        <w:spacing w:after="0" w:line="240" w:lineRule="auto"/>
        <w:ind w:right="-81"/>
        <w:jc w:val="center"/>
        <w:rPr>
          <w:rFonts w:ascii="Times New Roman" w:hAnsi="Times New Roman"/>
          <w:sz w:val="24"/>
          <w:szCs w:val="24"/>
        </w:rPr>
      </w:pPr>
    </w:p>
    <w:p w:rsidR="001F217A" w:rsidRPr="00B42654" w:rsidRDefault="001F217A" w:rsidP="00E96539">
      <w:pPr>
        <w:spacing w:after="0" w:line="240" w:lineRule="auto"/>
        <w:ind w:right="-81"/>
        <w:jc w:val="center"/>
        <w:rPr>
          <w:rFonts w:ascii="Times New Roman" w:hAnsi="Times New Roman"/>
          <w:sz w:val="24"/>
          <w:szCs w:val="24"/>
        </w:rPr>
      </w:pPr>
    </w:p>
    <w:p w:rsidR="001F217A" w:rsidRPr="00B42654" w:rsidRDefault="001F217A" w:rsidP="00E96539">
      <w:pPr>
        <w:spacing w:after="0" w:line="240" w:lineRule="auto"/>
        <w:ind w:right="-81"/>
        <w:jc w:val="center"/>
        <w:rPr>
          <w:rFonts w:ascii="Times New Roman" w:hAnsi="Times New Roman"/>
          <w:sz w:val="24"/>
          <w:szCs w:val="24"/>
        </w:rPr>
      </w:pPr>
    </w:p>
    <w:p w:rsidR="001F217A" w:rsidRPr="00B42654" w:rsidRDefault="001F217A" w:rsidP="00E96539">
      <w:pPr>
        <w:spacing w:after="0" w:line="240" w:lineRule="auto"/>
        <w:ind w:right="-81"/>
        <w:jc w:val="center"/>
        <w:rPr>
          <w:rFonts w:ascii="Times New Roman" w:hAnsi="Times New Roman"/>
          <w:sz w:val="24"/>
          <w:szCs w:val="24"/>
        </w:rPr>
      </w:pPr>
    </w:p>
    <w:p w:rsidR="001F217A" w:rsidRPr="00B42654" w:rsidRDefault="001F217A" w:rsidP="00E965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217A" w:rsidRPr="00B42654" w:rsidRDefault="001F217A" w:rsidP="00E965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217A" w:rsidRPr="00B42654" w:rsidRDefault="001F217A" w:rsidP="00E965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A23CA" w:rsidRPr="00B42654" w:rsidRDefault="000A23CA" w:rsidP="00E965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A23CA" w:rsidRPr="00B42654" w:rsidRDefault="000A23CA" w:rsidP="00E965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A23CA" w:rsidRPr="00B42654" w:rsidRDefault="000A23CA" w:rsidP="00E965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A23CA" w:rsidRPr="00B42654" w:rsidRDefault="000A23CA" w:rsidP="00E965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A23CA" w:rsidRPr="00B42654" w:rsidRDefault="000A23CA" w:rsidP="00E965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A23CA" w:rsidRPr="00B42654" w:rsidRDefault="000A23CA" w:rsidP="00E965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A23CA" w:rsidRPr="00B42654" w:rsidRDefault="000A23CA" w:rsidP="00E965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D5DD0" w:rsidRPr="00B42654" w:rsidRDefault="006D5DD0" w:rsidP="00E965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D5DD0" w:rsidRPr="00B42654" w:rsidRDefault="006D5DD0" w:rsidP="00E965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D5DD0" w:rsidRPr="00B42654" w:rsidRDefault="006D5DD0" w:rsidP="00E965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D5DD0" w:rsidRPr="00B42654" w:rsidRDefault="006D5DD0" w:rsidP="008730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5DD0" w:rsidRPr="00B42654" w:rsidRDefault="006D5DD0" w:rsidP="00E965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D5DD0" w:rsidRPr="00B42654" w:rsidRDefault="006D5DD0" w:rsidP="00E965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D5DD0" w:rsidRPr="00B42654" w:rsidRDefault="006D5DD0" w:rsidP="00E965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217A" w:rsidRPr="00B42654" w:rsidRDefault="001F217A" w:rsidP="00E965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lastRenderedPageBreak/>
        <w:t xml:space="preserve">Приложение № 2 </w:t>
      </w:r>
    </w:p>
    <w:p w:rsidR="001F217A" w:rsidRPr="00B42654" w:rsidRDefault="001F217A" w:rsidP="00E965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к Договору аренды</w:t>
      </w:r>
    </w:p>
    <w:p w:rsidR="001F217A" w:rsidRPr="00B42654" w:rsidRDefault="006F085D" w:rsidP="000D7370">
      <w:pPr>
        <w:spacing w:after="0" w:line="240" w:lineRule="auto"/>
        <w:ind w:right="-81"/>
        <w:jc w:val="right"/>
        <w:rPr>
          <w:rFonts w:ascii="Times New Roman" w:hAnsi="Times New Roman"/>
          <w:sz w:val="24"/>
          <w:szCs w:val="24"/>
        </w:rPr>
      </w:pPr>
      <w:proofErr w:type="gramStart"/>
      <w:r w:rsidRPr="00B42654">
        <w:rPr>
          <w:rFonts w:ascii="Times New Roman" w:hAnsi="Times New Roman"/>
          <w:sz w:val="24"/>
          <w:szCs w:val="24"/>
        </w:rPr>
        <w:t>№  от</w:t>
      </w:r>
      <w:proofErr w:type="gramEnd"/>
      <w:r w:rsidRPr="00B42654">
        <w:rPr>
          <w:rFonts w:ascii="Times New Roman" w:hAnsi="Times New Roman"/>
          <w:sz w:val="24"/>
          <w:szCs w:val="24"/>
        </w:rPr>
        <w:t xml:space="preserve"> «    »            2023</w:t>
      </w:r>
      <w:r w:rsidR="001F217A" w:rsidRPr="00B42654">
        <w:rPr>
          <w:rFonts w:ascii="Times New Roman" w:hAnsi="Times New Roman"/>
          <w:sz w:val="24"/>
          <w:szCs w:val="24"/>
        </w:rPr>
        <w:t xml:space="preserve"> года</w:t>
      </w:r>
    </w:p>
    <w:p w:rsidR="001F217A" w:rsidRPr="00B42654" w:rsidRDefault="001F217A" w:rsidP="00E965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217A" w:rsidRPr="00B42654" w:rsidRDefault="001F217A" w:rsidP="00E965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217A" w:rsidRPr="00B42654" w:rsidRDefault="001F217A" w:rsidP="00E965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217A" w:rsidRPr="00B42654" w:rsidRDefault="001F217A" w:rsidP="00E96539">
      <w:pPr>
        <w:spacing w:after="0" w:line="240" w:lineRule="auto"/>
        <w:ind w:right="-81"/>
        <w:jc w:val="center"/>
        <w:rPr>
          <w:rFonts w:ascii="Times New Roman" w:hAnsi="Times New Roman"/>
          <w:caps/>
          <w:sz w:val="24"/>
          <w:szCs w:val="24"/>
        </w:rPr>
      </w:pPr>
      <w:r w:rsidRPr="00B42654">
        <w:rPr>
          <w:rFonts w:ascii="Times New Roman" w:hAnsi="Times New Roman"/>
          <w:caps/>
          <w:sz w:val="24"/>
          <w:szCs w:val="24"/>
        </w:rPr>
        <w:t>АКТ приема-передачи</w:t>
      </w:r>
    </w:p>
    <w:p w:rsidR="0087308E" w:rsidRPr="00B42654" w:rsidRDefault="0087308E" w:rsidP="00E96539">
      <w:pPr>
        <w:spacing w:after="0" w:line="240" w:lineRule="auto"/>
        <w:ind w:right="-81"/>
        <w:jc w:val="center"/>
        <w:rPr>
          <w:rFonts w:ascii="Times New Roman" w:hAnsi="Times New Roman"/>
          <w:caps/>
          <w:sz w:val="24"/>
          <w:szCs w:val="24"/>
        </w:rPr>
      </w:pPr>
    </w:p>
    <w:p w:rsidR="009C4401" w:rsidRPr="00B42654" w:rsidRDefault="009C4401" w:rsidP="009C4401">
      <w:pPr>
        <w:shd w:val="clear" w:color="auto" w:fill="FFFFFF"/>
        <w:tabs>
          <w:tab w:val="left" w:pos="-3402"/>
        </w:tabs>
        <w:ind w:left="101" w:right="280"/>
        <w:rPr>
          <w:rFonts w:ascii="Times New Roman" w:hAnsi="Times New Roman"/>
          <w:color w:val="000000"/>
          <w:sz w:val="24"/>
          <w:szCs w:val="24"/>
        </w:rPr>
      </w:pPr>
      <w:r w:rsidRPr="00B42654">
        <w:rPr>
          <w:rFonts w:ascii="Times New Roman" w:hAnsi="Times New Roman"/>
          <w:color w:val="000000"/>
          <w:sz w:val="24"/>
          <w:szCs w:val="24"/>
        </w:rPr>
        <w:t xml:space="preserve">п. Бетлица Куйбышевского района Калужской области    </w:t>
      </w:r>
    </w:p>
    <w:p w:rsidR="009C4401" w:rsidRPr="00B42654" w:rsidRDefault="009C4401" w:rsidP="009C4401">
      <w:pPr>
        <w:shd w:val="clear" w:color="auto" w:fill="FFFFFF"/>
        <w:tabs>
          <w:tab w:val="left" w:pos="-3402"/>
        </w:tabs>
        <w:ind w:left="101" w:right="280"/>
        <w:rPr>
          <w:rFonts w:ascii="Times New Roman" w:hAnsi="Times New Roman"/>
          <w:color w:val="000000"/>
          <w:sz w:val="24"/>
          <w:szCs w:val="24"/>
        </w:rPr>
      </w:pPr>
      <w:r w:rsidRPr="00B42654">
        <w:rPr>
          <w:rFonts w:ascii="Times New Roman" w:hAnsi="Times New Roman"/>
          <w:color w:val="000000"/>
          <w:sz w:val="24"/>
          <w:szCs w:val="24"/>
        </w:rPr>
        <w:t>«____</w:t>
      </w:r>
      <w:r w:rsidR="0087308E" w:rsidRPr="00B42654">
        <w:rPr>
          <w:rFonts w:ascii="Times New Roman" w:hAnsi="Times New Roman"/>
          <w:color w:val="000000"/>
          <w:sz w:val="24"/>
          <w:szCs w:val="24"/>
        </w:rPr>
        <w:t>_»_____________2023</w:t>
      </w:r>
      <w:r w:rsidRPr="00B42654">
        <w:rPr>
          <w:rFonts w:ascii="Times New Roman" w:hAnsi="Times New Roman"/>
          <w:color w:val="000000"/>
          <w:sz w:val="24"/>
          <w:szCs w:val="24"/>
        </w:rPr>
        <w:t xml:space="preserve">г.          </w:t>
      </w:r>
    </w:p>
    <w:p w:rsidR="001F217A" w:rsidRPr="00B42654" w:rsidRDefault="001F217A" w:rsidP="000D73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217A" w:rsidRPr="00B42654" w:rsidRDefault="001B4995" w:rsidP="009C440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42654">
        <w:rPr>
          <w:rFonts w:ascii="Times New Roman" w:hAnsi="Times New Roman"/>
          <w:szCs w:val="24"/>
        </w:rPr>
        <w:t>Администрация (исполнительно-распорядительный орган) муниципального района «Куйбышевский район», в лице Главы администрации муниципального района «Куйбышевский район» Макридова Сергея Николаевича,  действующего на основании Решения Куйбышевского Районного Собрания от 0</w:t>
      </w:r>
      <w:r w:rsidR="00E82EE7" w:rsidRPr="00B42654">
        <w:rPr>
          <w:rFonts w:ascii="Times New Roman" w:hAnsi="Times New Roman"/>
          <w:szCs w:val="24"/>
        </w:rPr>
        <w:t>6</w:t>
      </w:r>
      <w:r w:rsidRPr="00B42654">
        <w:rPr>
          <w:rFonts w:ascii="Times New Roman" w:hAnsi="Times New Roman"/>
          <w:szCs w:val="24"/>
        </w:rPr>
        <w:t>.11.20</w:t>
      </w:r>
      <w:r w:rsidR="00E82EE7" w:rsidRPr="00B42654">
        <w:rPr>
          <w:rFonts w:ascii="Times New Roman" w:hAnsi="Times New Roman"/>
          <w:szCs w:val="24"/>
        </w:rPr>
        <w:t>20</w:t>
      </w:r>
      <w:r w:rsidRPr="00B42654">
        <w:rPr>
          <w:rFonts w:ascii="Times New Roman" w:hAnsi="Times New Roman"/>
          <w:szCs w:val="24"/>
        </w:rPr>
        <w:t>г. № 1</w:t>
      </w:r>
      <w:r w:rsidR="00E82EE7" w:rsidRPr="00B42654">
        <w:rPr>
          <w:rFonts w:ascii="Times New Roman" w:hAnsi="Times New Roman"/>
          <w:szCs w:val="24"/>
        </w:rPr>
        <w:t>9</w:t>
      </w:r>
      <w:r w:rsidRPr="00B42654">
        <w:rPr>
          <w:rFonts w:ascii="Times New Roman" w:hAnsi="Times New Roman"/>
          <w:szCs w:val="24"/>
        </w:rPr>
        <w:t>, именуемая в  дальнейшем  «Арендодатель», с одной стороны и ____________именуемое в дальнейше</w:t>
      </w:r>
      <w:r w:rsidR="00E82EE7" w:rsidRPr="00B42654">
        <w:rPr>
          <w:rFonts w:ascii="Times New Roman" w:hAnsi="Times New Roman"/>
          <w:szCs w:val="24"/>
        </w:rPr>
        <w:t>м «Арендатор», в лице</w:t>
      </w:r>
      <w:r w:rsidRPr="00B42654">
        <w:rPr>
          <w:rFonts w:ascii="Times New Roman" w:hAnsi="Times New Roman"/>
          <w:szCs w:val="24"/>
        </w:rPr>
        <w:t xml:space="preserve"> </w:t>
      </w:r>
      <w:r w:rsidR="00E82EE7" w:rsidRPr="00B42654">
        <w:rPr>
          <w:rFonts w:ascii="Times New Roman" w:hAnsi="Times New Roman"/>
          <w:szCs w:val="24"/>
        </w:rPr>
        <w:t>__</w:t>
      </w:r>
      <w:r w:rsidRPr="00B42654">
        <w:rPr>
          <w:rFonts w:ascii="Times New Roman" w:hAnsi="Times New Roman"/>
          <w:szCs w:val="24"/>
        </w:rPr>
        <w:t xml:space="preserve">_____действующего на основании Устава, с другой стороны (далее - Стороны),  </w:t>
      </w:r>
      <w:r w:rsidR="001F217A" w:rsidRPr="00B42654">
        <w:rPr>
          <w:rFonts w:ascii="Times New Roman" w:hAnsi="Times New Roman"/>
          <w:sz w:val="24"/>
          <w:szCs w:val="24"/>
        </w:rPr>
        <w:t xml:space="preserve">принимает во временное владение и пользование следующие объекты </w:t>
      </w:r>
      <w:r w:rsidRPr="00B42654">
        <w:rPr>
          <w:rFonts w:ascii="Times New Roman" w:hAnsi="Times New Roman"/>
          <w:sz w:val="24"/>
          <w:szCs w:val="24"/>
        </w:rPr>
        <w:t>теплоснабжения</w:t>
      </w:r>
      <w:r w:rsidR="001F217A" w:rsidRPr="00B42654">
        <w:rPr>
          <w:rFonts w:ascii="Times New Roman" w:hAnsi="Times New Roman"/>
          <w:sz w:val="24"/>
          <w:szCs w:val="24"/>
        </w:rPr>
        <w:t xml:space="preserve"> для эксплуатации по целевому назначению: </w:t>
      </w:r>
      <w:r w:rsidR="009C4401" w:rsidRPr="00B42654">
        <w:rPr>
          <w:rFonts w:ascii="Times New Roman" w:hAnsi="Times New Roman"/>
          <w:sz w:val="24"/>
          <w:szCs w:val="24"/>
        </w:rPr>
        <w:t>аренда объектов производства и передачи тепловой энергии в целях бесперебойного круглосуточного теплоснабжения потребителей в полном объеме.</w:t>
      </w:r>
    </w:p>
    <w:p w:rsidR="00CC3D5D" w:rsidRPr="00B42654" w:rsidRDefault="00CC3D5D" w:rsidP="00CC3D5D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 xml:space="preserve">Объекты теплоснабжения, первоначальная (балансовая) стоимость 9 116,7 тыс. руб., расположенные по адресу: </w:t>
      </w:r>
      <w:r w:rsidRPr="00B42654">
        <w:rPr>
          <w:rFonts w:ascii="Times New Roman" w:hAnsi="Times New Roman"/>
          <w:spacing w:val="2"/>
          <w:sz w:val="24"/>
          <w:szCs w:val="24"/>
        </w:rPr>
        <w:t>Калужская область, Куйбышевский район, с. Жерелево, д. 61А, в составе:</w:t>
      </w:r>
    </w:p>
    <w:p w:rsidR="00CC3D5D" w:rsidRPr="00B42654" w:rsidRDefault="00CC3D5D" w:rsidP="00CC3D5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- Блочная котельная БКУ-300, кадастровый номер 40:11:132300:736, общая площадь 30,8 кв. м;</w:t>
      </w:r>
    </w:p>
    <w:p w:rsidR="00CC3D5D" w:rsidRPr="00B42654" w:rsidRDefault="00CC3D5D" w:rsidP="00CC3D5D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- Система водоотведения, кадастровый номер 40:11:132300:741, протяженность 2,0 м;</w:t>
      </w:r>
    </w:p>
    <w:p w:rsidR="00CC3D5D" w:rsidRPr="00B42654" w:rsidRDefault="00CC3D5D" w:rsidP="00CC3D5D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- Система газоснабжения, кадастровый номер 40:11:132300:742, протяженность 438,0 м;</w:t>
      </w:r>
    </w:p>
    <w:p w:rsidR="00CC3D5D" w:rsidRPr="00B42654" w:rsidRDefault="00CC3D5D" w:rsidP="00CC3D5D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- Система водоснабжения, кадастровый номер 40:11:132300:737, протяженность 60,0 м;</w:t>
      </w:r>
    </w:p>
    <w:p w:rsidR="00CC3D5D" w:rsidRPr="00B42654" w:rsidRDefault="00CC3D5D" w:rsidP="00CC3D5D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- Система теплоснабжения, кадастровый номер 40:11:132300:739, протяженность 184,0 м;</w:t>
      </w:r>
    </w:p>
    <w:p w:rsidR="00CC3D5D" w:rsidRPr="00B42654" w:rsidRDefault="00CC3D5D" w:rsidP="00CC3D5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- Система электроснабжения, кадастровый номер 40:11:132300:738, протяженность 17,0 м;</w:t>
      </w:r>
    </w:p>
    <w:p w:rsidR="00CC3D5D" w:rsidRPr="00B42654" w:rsidRDefault="00CC3D5D" w:rsidP="00CC3D5D">
      <w:pPr>
        <w:pStyle w:val="ConsPlusNormal"/>
        <w:widowControl/>
        <w:ind w:firstLine="708"/>
        <w:jc w:val="both"/>
        <w:rPr>
          <w:rFonts w:ascii="Times New Roman" w:hAnsi="Times New Roman"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- Земельный участок, кадастровый номер 40:11:132300:551, общей площадью 400 кв. м.</w:t>
      </w:r>
    </w:p>
    <w:p w:rsidR="009C4401" w:rsidRPr="00B42654" w:rsidRDefault="009C4401" w:rsidP="009C4401">
      <w:pPr>
        <w:spacing w:after="0" w:line="240" w:lineRule="auto"/>
        <w:ind w:right="-81"/>
        <w:jc w:val="center"/>
        <w:rPr>
          <w:rFonts w:ascii="Times New Roman" w:hAnsi="Times New Roman"/>
          <w:sz w:val="24"/>
          <w:szCs w:val="24"/>
        </w:rPr>
      </w:pPr>
    </w:p>
    <w:p w:rsidR="00E00A93" w:rsidRPr="00B42654" w:rsidRDefault="00E00A93" w:rsidP="0087308E">
      <w:pPr>
        <w:pStyle w:val="af8"/>
        <w:spacing w:line="23" w:lineRule="atLeast"/>
        <w:ind w:left="0"/>
        <w:jc w:val="center"/>
        <w:rPr>
          <w:b/>
        </w:rPr>
      </w:pPr>
      <w:r w:rsidRPr="00B42654">
        <w:rPr>
          <w:b/>
        </w:rPr>
        <w:t>Перечень и описание объектов движимого имущества, вход</w:t>
      </w:r>
      <w:r w:rsidR="00BC336F" w:rsidRPr="00B42654">
        <w:rPr>
          <w:b/>
        </w:rPr>
        <w:t>ящ</w:t>
      </w:r>
      <w:r w:rsidR="00AE2317" w:rsidRPr="00B42654">
        <w:rPr>
          <w:b/>
        </w:rPr>
        <w:t>его</w:t>
      </w:r>
      <w:r w:rsidR="00BC336F" w:rsidRPr="00B42654">
        <w:rPr>
          <w:b/>
        </w:rPr>
        <w:t xml:space="preserve"> в состав Объекта</w:t>
      </w:r>
    </w:p>
    <w:p w:rsidR="00AE2317" w:rsidRPr="00B42654" w:rsidRDefault="00AE2317" w:rsidP="00AE2317">
      <w:pPr>
        <w:spacing w:after="0"/>
        <w:ind w:firstLine="709"/>
        <w:jc w:val="both"/>
        <w:rPr>
          <w:rFonts w:ascii="Times New Roman" w:hAnsi="Times New Roman"/>
        </w:rPr>
      </w:pPr>
      <w:r w:rsidRPr="00B42654">
        <w:rPr>
          <w:rFonts w:ascii="Times New Roman" w:hAnsi="Times New Roman"/>
        </w:rPr>
        <w:t xml:space="preserve">1. Здание модульной газовой котельной БКУ-300 зав. 1795-300-2021 мощностью 0,3 МВт (котельной школы с: Жерелево): кадастровый номер – 40:11:132300:736, тип - </w:t>
      </w:r>
      <w:proofErr w:type="spellStart"/>
      <w:r w:rsidRPr="00B42654">
        <w:rPr>
          <w:rFonts w:ascii="Times New Roman" w:hAnsi="Times New Roman"/>
        </w:rPr>
        <w:t>блочно</w:t>
      </w:r>
      <w:proofErr w:type="spellEnd"/>
      <w:r w:rsidRPr="00B42654">
        <w:rPr>
          <w:rFonts w:ascii="Times New Roman" w:hAnsi="Times New Roman"/>
        </w:rPr>
        <w:t xml:space="preserve">-модульная котельная., описание - нежилое здание, этажность - 1, материал стен - </w:t>
      </w:r>
      <w:proofErr w:type="spellStart"/>
      <w:r w:rsidRPr="00B42654">
        <w:rPr>
          <w:rFonts w:ascii="Times New Roman" w:hAnsi="Times New Roman"/>
        </w:rPr>
        <w:t>сендвич</w:t>
      </w:r>
      <w:proofErr w:type="spellEnd"/>
      <w:r w:rsidRPr="00B42654">
        <w:rPr>
          <w:rFonts w:ascii="Times New Roman" w:hAnsi="Times New Roman"/>
        </w:rPr>
        <w:t>- панель, год постройки - 2021 г., площадь – 30,8 адрес: Калужская область, Куйбышевский район, с. Жерелево, д. 61 «а» вместе с оборудованием:</w:t>
      </w:r>
    </w:p>
    <w:p w:rsidR="00AE2317" w:rsidRPr="00B42654" w:rsidRDefault="00AE2317" w:rsidP="00AE2317">
      <w:pPr>
        <w:spacing w:after="0"/>
        <w:ind w:firstLine="709"/>
        <w:jc w:val="both"/>
        <w:rPr>
          <w:rFonts w:ascii="Times New Roman" w:hAnsi="Times New Roman"/>
        </w:rPr>
      </w:pPr>
      <w:r w:rsidRPr="00B42654">
        <w:rPr>
          <w:rFonts w:ascii="Times New Roman" w:hAnsi="Times New Roman"/>
        </w:rPr>
        <w:t xml:space="preserve">1) Котлы </w:t>
      </w:r>
      <w:proofErr w:type="spellStart"/>
      <w:r w:rsidRPr="00B42654">
        <w:rPr>
          <w:rFonts w:ascii="Times New Roman" w:hAnsi="Times New Roman"/>
          <w:lang w:val="en-US"/>
        </w:rPr>
        <w:t>Unical</w:t>
      </w:r>
      <w:proofErr w:type="spellEnd"/>
      <w:r w:rsidRPr="00B42654">
        <w:rPr>
          <w:rFonts w:ascii="Times New Roman" w:hAnsi="Times New Roman"/>
        </w:rPr>
        <w:t xml:space="preserve"> </w:t>
      </w:r>
      <w:proofErr w:type="spellStart"/>
      <w:r w:rsidRPr="00B42654">
        <w:rPr>
          <w:rFonts w:ascii="Times New Roman" w:hAnsi="Times New Roman"/>
        </w:rPr>
        <w:t>Modal</w:t>
      </w:r>
      <w:proofErr w:type="spellEnd"/>
      <w:r w:rsidRPr="00B42654">
        <w:rPr>
          <w:rFonts w:ascii="Times New Roman" w:hAnsi="Times New Roman"/>
        </w:rPr>
        <w:t xml:space="preserve"> 163 </w:t>
      </w:r>
      <w:r w:rsidRPr="00B42654">
        <w:rPr>
          <w:rFonts w:ascii="Times New Roman" w:hAnsi="Times New Roman"/>
          <w:lang w:val="en-US"/>
        </w:rPr>
        <w:t>HT</w:t>
      </w:r>
      <w:r w:rsidRPr="00B42654">
        <w:rPr>
          <w:rFonts w:ascii="Times New Roman" w:hAnsi="Times New Roman"/>
        </w:rPr>
        <w:t xml:space="preserve"> c горелкой </w:t>
      </w:r>
      <w:r w:rsidRPr="00B42654">
        <w:rPr>
          <w:rFonts w:ascii="Times New Roman" w:hAnsi="Times New Roman"/>
          <w:lang w:val="en-US"/>
        </w:rPr>
        <w:t>GAS</w:t>
      </w:r>
      <w:r w:rsidRPr="00B42654">
        <w:rPr>
          <w:rFonts w:ascii="Times New Roman" w:hAnsi="Times New Roman"/>
        </w:rPr>
        <w:t xml:space="preserve"> </w:t>
      </w:r>
      <w:r w:rsidRPr="00B42654">
        <w:rPr>
          <w:rFonts w:ascii="Times New Roman" w:hAnsi="Times New Roman"/>
          <w:lang w:val="en-US"/>
        </w:rPr>
        <w:t>X</w:t>
      </w:r>
      <w:r w:rsidRPr="00B42654">
        <w:rPr>
          <w:rFonts w:ascii="Times New Roman" w:hAnsi="Times New Roman"/>
        </w:rPr>
        <w:t xml:space="preserve"> 4/2 </w:t>
      </w:r>
      <w:r w:rsidRPr="00B42654">
        <w:rPr>
          <w:rFonts w:ascii="Times New Roman" w:hAnsi="Times New Roman"/>
          <w:lang w:val="en-US"/>
        </w:rPr>
        <w:t>CE</w:t>
      </w:r>
      <w:r w:rsidRPr="00B42654">
        <w:rPr>
          <w:rFonts w:ascii="Times New Roman" w:hAnsi="Times New Roman"/>
        </w:rPr>
        <w:t xml:space="preserve"> </w:t>
      </w:r>
      <w:r w:rsidRPr="00B42654">
        <w:rPr>
          <w:rFonts w:ascii="Times New Roman" w:hAnsi="Times New Roman"/>
          <w:lang w:val="en-US"/>
        </w:rPr>
        <w:t>TC</w:t>
      </w:r>
      <w:r w:rsidRPr="00B42654">
        <w:rPr>
          <w:rFonts w:ascii="Times New Roman" w:hAnsi="Times New Roman"/>
        </w:rPr>
        <w:t xml:space="preserve"> и газовой рампой </w:t>
      </w:r>
      <w:r w:rsidRPr="00B42654">
        <w:rPr>
          <w:rFonts w:ascii="Times New Roman" w:hAnsi="Times New Roman"/>
          <w:lang w:val="en-US"/>
        </w:rPr>
        <w:t>RAMPA</w:t>
      </w:r>
      <w:r w:rsidRPr="00B42654">
        <w:rPr>
          <w:rFonts w:ascii="Times New Roman" w:hAnsi="Times New Roman"/>
        </w:rPr>
        <w:t xml:space="preserve">/2 </w:t>
      </w:r>
      <w:r w:rsidRPr="00B42654">
        <w:rPr>
          <w:rFonts w:ascii="Times New Roman" w:hAnsi="Times New Roman"/>
          <w:lang w:val="en-US"/>
        </w:rPr>
        <w:t>CE</w:t>
      </w:r>
      <w:r w:rsidRPr="00B42654">
        <w:rPr>
          <w:rFonts w:ascii="Times New Roman" w:hAnsi="Times New Roman"/>
        </w:rPr>
        <w:t xml:space="preserve"> </w:t>
      </w:r>
      <w:r w:rsidRPr="00B42654">
        <w:rPr>
          <w:rFonts w:ascii="Times New Roman" w:hAnsi="Times New Roman"/>
          <w:lang w:val="en-US"/>
        </w:rPr>
        <w:t>D</w:t>
      </w:r>
      <w:r w:rsidRPr="00B42654">
        <w:rPr>
          <w:rFonts w:ascii="Times New Roman" w:hAnsi="Times New Roman"/>
        </w:rPr>
        <w:t xml:space="preserve"> 1”-</w:t>
      </w:r>
      <w:r w:rsidRPr="00B42654">
        <w:rPr>
          <w:rFonts w:ascii="Times New Roman" w:hAnsi="Times New Roman"/>
          <w:lang w:val="en-US"/>
        </w:rPr>
        <w:t>S</w:t>
      </w:r>
      <w:r w:rsidRPr="00B42654">
        <w:rPr>
          <w:rFonts w:ascii="Times New Roman" w:hAnsi="Times New Roman"/>
        </w:rPr>
        <w:t xml:space="preserve"> </w:t>
      </w:r>
      <w:r w:rsidRPr="00B42654">
        <w:rPr>
          <w:rFonts w:ascii="Times New Roman" w:hAnsi="Times New Roman"/>
          <w:lang w:val="en-US"/>
        </w:rPr>
        <w:t>MB</w:t>
      </w:r>
      <w:r w:rsidRPr="00B42654">
        <w:rPr>
          <w:rFonts w:ascii="Times New Roman" w:hAnsi="Times New Roman"/>
        </w:rPr>
        <w:t>-</w:t>
      </w:r>
      <w:r w:rsidRPr="00B42654">
        <w:rPr>
          <w:rFonts w:ascii="Times New Roman" w:hAnsi="Times New Roman"/>
          <w:lang w:val="en-US"/>
        </w:rPr>
        <w:t>ZRDLE</w:t>
      </w:r>
      <w:r w:rsidRPr="00B42654">
        <w:rPr>
          <w:rFonts w:ascii="Times New Roman" w:hAnsi="Times New Roman"/>
        </w:rPr>
        <w:t xml:space="preserve"> 410 </w:t>
      </w:r>
      <w:r w:rsidRPr="00B42654">
        <w:rPr>
          <w:rFonts w:ascii="Times New Roman" w:hAnsi="Times New Roman"/>
          <w:lang w:val="en-US"/>
        </w:rPr>
        <w:t>B</w:t>
      </w:r>
      <w:r w:rsidRPr="00B42654">
        <w:rPr>
          <w:rFonts w:ascii="Times New Roman" w:hAnsi="Times New Roman"/>
        </w:rPr>
        <w:t xml:space="preserve">01 </w:t>
      </w:r>
      <w:r w:rsidRPr="00B42654">
        <w:rPr>
          <w:rFonts w:ascii="Times New Roman" w:hAnsi="Times New Roman"/>
          <w:lang w:val="en-US"/>
        </w:rPr>
        <w:t>S</w:t>
      </w:r>
      <w:r w:rsidRPr="00B42654">
        <w:rPr>
          <w:rFonts w:ascii="Times New Roman" w:hAnsi="Times New Roman"/>
        </w:rPr>
        <w:t xml:space="preserve">20 мощностью 163 кВт, котел </w:t>
      </w:r>
      <w:r w:rsidRPr="00B42654">
        <w:rPr>
          <w:rFonts w:ascii="Times New Roman" w:hAnsi="Times New Roman"/>
          <w:lang w:val="en-US"/>
        </w:rPr>
        <w:t>Uncial</w:t>
      </w:r>
      <w:r w:rsidRPr="00B42654">
        <w:rPr>
          <w:rFonts w:ascii="Times New Roman" w:hAnsi="Times New Roman"/>
        </w:rPr>
        <w:t xml:space="preserve"> </w:t>
      </w:r>
      <w:proofErr w:type="spellStart"/>
      <w:r w:rsidRPr="00B42654">
        <w:rPr>
          <w:rFonts w:ascii="Times New Roman" w:hAnsi="Times New Roman"/>
        </w:rPr>
        <w:t>Modal</w:t>
      </w:r>
      <w:proofErr w:type="spellEnd"/>
      <w:r w:rsidRPr="00B42654">
        <w:rPr>
          <w:rFonts w:ascii="Times New Roman" w:hAnsi="Times New Roman"/>
        </w:rPr>
        <w:t xml:space="preserve"> 140 </w:t>
      </w:r>
      <w:r w:rsidRPr="00B42654">
        <w:rPr>
          <w:rFonts w:ascii="Times New Roman" w:hAnsi="Times New Roman"/>
          <w:lang w:val="en-US"/>
        </w:rPr>
        <w:t>HT</w:t>
      </w:r>
      <w:r w:rsidRPr="00B42654">
        <w:rPr>
          <w:rFonts w:ascii="Times New Roman" w:hAnsi="Times New Roman"/>
        </w:rPr>
        <w:t xml:space="preserve"> c горелкой </w:t>
      </w:r>
      <w:r w:rsidRPr="00B42654">
        <w:rPr>
          <w:rFonts w:ascii="Times New Roman" w:hAnsi="Times New Roman"/>
          <w:lang w:val="en-US"/>
        </w:rPr>
        <w:t>GAS</w:t>
      </w:r>
      <w:r w:rsidRPr="00B42654">
        <w:rPr>
          <w:rFonts w:ascii="Times New Roman" w:hAnsi="Times New Roman"/>
        </w:rPr>
        <w:t xml:space="preserve"> </w:t>
      </w:r>
      <w:r w:rsidRPr="00B42654">
        <w:rPr>
          <w:rFonts w:ascii="Times New Roman" w:hAnsi="Times New Roman"/>
          <w:lang w:val="en-US"/>
        </w:rPr>
        <w:t>X</w:t>
      </w:r>
      <w:r w:rsidRPr="00B42654">
        <w:rPr>
          <w:rFonts w:ascii="Times New Roman" w:hAnsi="Times New Roman"/>
        </w:rPr>
        <w:t xml:space="preserve"> 3/2 </w:t>
      </w:r>
      <w:r w:rsidRPr="00B42654">
        <w:rPr>
          <w:rFonts w:ascii="Times New Roman" w:hAnsi="Times New Roman"/>
          <w:lang w:val="en-US"/>
        </w:rPr>
        <w:t>CE</w:t>
      </w:r>
      <w:r w:rsidRPr="00B42654">
        <w:rPr>
          <w:rFonts w:ascii="Times New Roman" w:hAnsi="Times New Roman"/>
        </w:rPr>
        <w:t xml:space="preserve"> </w:t>
      </w:r>
      <w:r w:rsidRPr="00B42654">
        <w:rPr>
          <w:rFonts w:ascii="Times New Roman" w:hAnsi="Times New Roman"/>
          <w:lang w:val="en-US"/>
        </w:rPr>
        <w:t>TL</w:t>
      </w:r>
      <w:r w:rsidRPr="00B42654">
        <w:rPr>
          <w:rFonts w:ascii="Times New Roman" w:hAnsi="Times New Roman"/>
        </w:rPr>
        <w:t xml:space="preserve"> и газовой рампой </w:t>
      </w:r>
      <w:r w:rsidRPr="00B42654">
        <w:rPr>
          <w:rFonts w:ascii="Times New Roman" w:hAnsi="Times New Roman"/>
          <w:lang w:val="en-US"/>
        </w:rPr>
        <w:t>RAMPA</w:t>
      </w:r>
      <w:r w:rsidRPr="00B42654">
        <w:rPr>
          <w:rFonts w:ascii="Times New Roman" w:hAnsi="Times New Roman"/>
        </w:rPr>
        <w:t xml:space="preserve">/2 </w:t>
      </w:r>
      <w:r w:rsidRPr="00B42654">
        <w:rPr>
          <w:rFonts w:ascii="Times New Roman" w:hAnsi="Times New Roman"/>
          <w:lang w:val="en-US"/>
        </w:rPr>
        <w:t>CE</w:t>
      </w:r>
      <w:r w:rsidRPr="00B42654">
        <w:rPr>
          <w:rFonts w:ascii="Times New Roman" w:hAnsi="Times New Roman"/>
        </w:rPr>
        <w:t xml:space="preserve"> </w:t>
      </w:r>
      <w:r w:rsidRPr="00B42654">
        <w:rPr>
          <w:rFonts w:ascii="Times New Roman" w:hAnsi="Times New Roman"/>
          <w:lang w:val="en-US"/>
        </w:rPr>
        <w:t>D</w:t>
      </w:r>
      <w:r w:rsidRPr="00B42654">
        <w:rPr>
          <w:rFonts w:ascii="Times New Roman" w:hAnsi="Times New Roman"/>
        </w:rPr>
        <w:t xml:space="preserve"> 1”-</w:t>
      </w:r>
      <w:r w:rsidRPr="00B42654">
        <w:rPr>
          <w:rFonts w:ascii="Times New Roman" w:hAnsi="Times New Roman"/>
          <w:lang w:val="en-US"/>
        </w:rPr>
        <w:t>S</w:t>
      </w:r>
      <w:r w:rsidRPr="00B42654">
        <w:rPr>
          <w:rFonts w:ascii="Times New Roman" w:hAnsi="Times New Roman"/>
        </w:rPr>
        <w:t xml:space="preserve"> </w:t>
      </w:r>
      <w:r w:rsidRPr="00B42654">
        <w:rPr>
          <w:rFonts w:ascii="Times New Roman" w:hAnsi="Times New Roman"/>
          <w:lang w:val="en-US"/>
        </w:rPr>
        <w:t>MB</w:t>
      </w:r>
      <w:r w:rsidRPr="00B42654">
        <w:rPr>
          <w:rFonts w:ascii="Times New Roman" w:hAnsi="Times New Roman"/>
        </w:rPr>
        <w:t>-</w:t>
      </w:r>
      <w:r w:rsidRPr="00B42654">
        <w:rPr>
          <w:rFonts w:ascii="Times New Roman" w:hAnsi="Times New Roman"/>
          <w:lang w:val="en-US"/>
        </w:rPr>
        <w:t>ZRDLE</w:t>
      </w:r>
      <w:r w:rsidRPr="00B42654">
        <w:rPr>
          <w:rFonts w:ascii="Times New Roman" w:hAnsi="Times New Roman"/>
        </w:rPr>
        <w:t xml:space="preserve"> 410 </w:t>
      </w:r>
      <w:r w:rsidRPr="00B42654">
        <w:rPr>
          <w:rFonts w:ascii="Times New Roman" w:hAnsi="Times New Roman"/>
          <w:lang w:val="en-US"/>
        </w:rPr>
        <w:t>B</w:t>
      </w:r>
      <w:r w:rsidRPr="00B42654">
        <w:rPr>
          <w:rFonts w:ascii="Times New Roman" w:hAnsi="Times New Roman"/>
        </w:rPr>
        <w:t xml:space="preserve">01 </w:t>
      </w:r>
      <w:r w:rsidRPr="00B42654">
        <w:rPr>
          <w:rFonts w:ascii="Times New Roman" w:hAnsi="Times New Roman"/>
          <w:lang w:val="en-US"/>
        </w:rPr>
        <w:t>S</w:t>
      </w:r>
      <w:r w:rsidRPr="00B42654">
        <w:rPr>
          <w:rFonts w:ascii="Times New Roman" w:hAnsi="Times New Roman"/>
        </w:rPr>
        <w:t>20 мощностью 140 кВт.</w:t>
      </w:r>
    </w:p>
    <w:p w:rsidR="00AE2317" w:rsidRPr="00B42654" w:rsidRDefault="00AE2317" w:rsidP="00AE2317">
      <w:pPr>
        <w:spacing w:after="0"/>
        <w:ind w:firstLine="709"/>
        <w:jc w:val="both"/>
        <w:rPr>
          <w:rFonts w:ascii="Times New Roman" w:hAnsi="Times New Roman"/>
        </w:rPr>
      </w:pPr>
      <w:r w:rsidRPr="00B42654">
        <w:rPr>
          <w:rFonts w:ascii="Times New Roman" w:hAnsi="Times New Roman"/>
        </w:rPr>
        <w:t xml:space="preserve">2) Дымовая труба, утепленная   </w:t>
      </w:r>
      <w:r w:rsidRPr="00B42654">
        <w:rPr>
          <w:rFonts w:ascii="Times New Roman" w:hAnsi="Times New Roman"/>
          <w:lang w:val="en-US"/>
        </w:rPr>
        <w:t>d</w:t>
      </w:r>
      <w:r w:rsidRPr="00B42654">
        <w:rPr>
          <w:rFonts w:ascii="Times New Roman" w:hAnsi="Times New Roman"/>
        </w:rPr>
        <w:t xml:space="preserve">=200/300 мм, </w:t>
      </w:r>
      <w:r w:rsidRPr="00B42654">
        <w:rPr>
          <w:rFonts w:ascii="Times New Roman" w:hAnsi="Times New Roman"/>
          <w:lang w:val="en-US"/>
        </w:rPr>
        <w:t>H</w:t>
      </w:r>
      <w:r w:rsidRPr="00B42654">
        <w:rPr>
          <w:rFonts w:ascii="Times New Roman" w:hAnsi="Times New Roman"/>
        </w:rPr>
        <w:t>=12,8 м.; -2 шт. на общей ферме.</w:t>
      </w:r>
    </w:p>
    <w:p w:rsidR="00AE2317" w:rsidRPr="00B42654" w:rsidRDefault="00AE2317" w:rsidP="00AE2317">
      <w:pPr>
        <w:spacing w:after="0"/>
        <w:ind w:firstLine="709"/>
        <w:jc w:val="both"/>
        <w:rPr>
          <w:rFonts w:ascii="Times New Roman" w:hAnsi="Times New Roman"/>
        </w:rPr>
      </w:pPr>
      <w:r w:rsidRPr="00B42654">
        <w:rPr>
          <w:rFonts w:ascii="Times New Roman" w:hAnsi="Times New Roman"/>
        </w:rPr>
        <w:t xml:space="preserve">3) Узел учета газа СГ-ЭК-Вз-Р-0,5-25/1,6 на базе счетчика </w:t>
      </w:r>
      <w:r w:rsidRPr="00B42654">
        <w:rPr>
          <w:rFonts w:ascii="Times New Roman" w:hAnsi="Times New Roman"/>
          <w:lang w:val="en-US"/>
        </w:rPr>
        <w:t>RABO</w:t>
      </w:r>
      <w:r w:rsidRPr="00B42654">
        <w:rPr>
          <w:rFonts w:ascii="Times New Roman" w:hAnsi="Times New Roman"/>
        </w:rPr>
        <w:t xml:space="preserve"> </w:t>
      </w:r>
      <w:r w:rsidRPr="00B42654">
        <w:rPr>
          <w:rFonts w:ascii="Times New Roman" w:hAnsi="Times New Roman"/>
          <w:lang w:val="en-US"/>
        </w:rPr>
        <w:t>G</w:t>
      </w:r>
      <w:r w:rsidRPr="00B42654">
        <w:rPr>
          <w:rFonts w:ascii="Times New Roman" w:hAnsi="Times New Roman"/>
        </w:rPr>
        <w:t>16 и электронного корректора ЕК 270;</w:t>
      </w:r>
    </w:p>
    <w:p w:rsidR="00AE2317" w:rsidRPr="00B42654" w:rsidRDefault="00AE2317" w:rsidP="00AE2317">
      <w:pPr>
        <w:spacing w:after="0"/>
        <w:ind w:firstLine="709"/>
        <w:jc w:val="both"/>
        <w:rPr>
          <w:rFonts w:ascii="Times New Roman" w:hAnsi="Times New Roman"/>
        </w:rPr>
      </w:pPr>
      <w:r w:rsidRPr="00B42654">
        <w:rPr>
          <w:rFonts w:ascii="Times New Roman" w:hAnsi="Times New Roman"/>
        </w:rPr>
        <w:lastRenderedPageBreak/>
        <w:t xml:space="preserve">4) Узел учета тепловой энергии на базе преобразователей расхода ППР-50 и </w:t>
      </w:r>
      <w:proofErr w:type="spellStart"/>
      <w:r w:rsidRPr="00B42654">
        <w:rPr>
          <w:rFonts w:ascii="Times New Roman" w:hAnsi="Times New Roman"/>
        </w:rPr>
        <w:t>тепловычислителя</w:t>
      </w:r>
      <w:proofErr w:type="spellEnd"/>
      <w:r w:rsidRPr="00B42654">
        <w:rPr>
          <w:rFonts w:ascii="Times New Roman" w:hAnsi="Times New Roman"/>
        </w:rPr>
        <w:t xml:space="preserve"> ТЭСМА-106.02;</w:t>
      </w:r>
    </w:p>
    <w:p w:rsidR="00AE2317" w:rsidRPr="00B42654" w:rsidRDefault="00AE2317" w:rsidP="00AE2317">
      <w:pPr>
        <w:spacing w:after="0"/>
        <w:ind w:firstLine="709"/>
        <w:jc w:val="both"/>
        <w:rPr>
          <w:rFonts w:ascii="Times New Roman" w:hAnsi="Times New Roman"/>
        </w:rPr>
      </w:pPr>
      <w:r w:rsidRPr="00B42654">
        <w:rPr>
          <w:rFonts w:ascii="Times New Roman" w:hAnsi="Times New Roman"/>
        </w:rPr>
        <w:t>5) Узел учета воды –счетчик воды СВК-15 Г;</w:t>
      </w:r>
    </w:p>
    <w:p w:rsidR="00AE2317" w:rsidRPr="00B42654" w:rsidRDefault="00AE2317" w:rsidP="00AE2317">
      <w:pPr>
        <w:spacing w:after="0"/>
        <w:ind w:firstLine="709"/>
        <w:jc w:val="both"/>
        <w:rPr>
          <w:rFonts w:ascii="Times New Roman" w:hAnsi="Times New Roman"/>
        </w:rPr>
      </w:pPr>
      <w:r w:rsidRPr="00B42654">
        <w:rPr>
          <w:rFonts w:ascii="Times New Roman" w:hAnsi="Times New Roman"/>
        </w:rPr>
        <w:t>6) Узел учета электроэнергии-на базе счетчика электроэнергии МАЯК 301АРТ.131Т.2ИПО2Б;</w:t>
      </w:r>
    </w:p>
    <w:p w:rsidR="00AE2317" w:rsidRPr="00B42654" w:rsidRDefault="00AE2317" w:rsidP="00AE2317">
      <w:pPr>
        <w:spacing w:after="0"/>
        <w:ind w:firstLine="709"/>
        <w:jc w:val="both"/>
        <w:rPr>
          <w:rFonts w:ascii="Times New Roman" w:hAnsi="Times New Roman"/>
        </w:rPr>
      </w:pPr>
      <w:r w:rsidRPr="00B42654">
        <w:rPr>
          <w:rFonts w:ascii="Times New Roman" w:hAnsi="Times New Roman"/>
        </w:rPr>
        <w:t xml:space="preserve">7) Насосы сетевого контура </w:t>
      </w:r>
      <w:r w:rsidRPr="00B42654">
        <w:rPr>
          <w:rFonts w:ascii="Times New Roman" w:hAnsi="Times New Roman"/>
          <w:lang w:val="en-US"/>
        </w:rPr>
        <w:t>Dab</w:t>
      </w:r>
      <w:r w:rsidRPr="00B42654">
        <w:rPr>
          <w:rFonts w:ascii="Times New Roman" w:hAnsi="Times New Roman"/>
        </w:rPr>
        <w:t xml:space="preserve"> CP-40/2700Т- 2 шт.;</w:t>
      </w:r>
    </w:p>
    <w:p w:rsidR="00AE2317" w:rsidRPr="00B42654" w:rsidRDefault="00AE2317" w:rsidP="00AE2317">
      <w:pPr>
        <w:spacing w:after="0"/>
        <w:ind w:firstLine="709"/>
        <w:jc w:val="both"/>
        <w:rPr>
          <w:rFonts w:ascii="Times New Roman" w:hAnsi="Times New Roman"/>
        </w:rPr>
      </w:pPr>
      <w:r w:rsidRPr="00B42654">
        <w:rPr>
          <w:rFonts w:ascii="Times New Roman" w:hAnsi="Times New Roman"/>
        </w:rPr>
        <w:t xml:space="preserve">8) Насосы подпитки </w:t>
      </w:r>
      <w:r w:rsidRPr="00B42654">
        <w:rPr>
          <w:rFonts w:ascii="Times New Roman" w:hAnsi="Times New Roman"/>
          <w:lang w:val="en-US"/>
        </w:rPr>
        <w:t>Dab</w:t>
      </w:r>
      <w:r w:rsidRPr="00B42654">
        <w:rPr>
          <w:rFonts w:ascii="Times New Roman" w:hAnsi="Times New Roman"/>
        </w:rPr>
        <w:t xml:space="preserve"> KPS 30/16Т- 2 шт.;</w:t>
      </w:r>
    </w:p>
    <w:p w:rsidR="00AE2317" w:rsidRPr="00B42654" w:rsidRDefault="00AE2317" w:rsidP="00AE2317">
      <w:pPr>
        <w:spacing w:after="0"/>
        <w:ind w:firstLine="709"/>
        <w:jc w:val="both"/>
        <w:rPr>
          <w:rFonts w:ascii="Times New Roman" w:hAnsi="Times New Roman"/>
        </w:rPr>
      </w:pPr>
      <w:r w:rsidRPr="00B42654">
        <w:rPr>
          <w:rFonts w:ascii="Times New Roman" w:hAnsi="Times New Roman"/>
        </w:rPr>
        <w:t xml:space="preserve">9) Насосы рециркуляции </w:t>
      </w:r>
      <w:proofErr w:type="spellStart"/>
      <w:r w:rsidRPr="00B42654">
        <w:rPr>
          <w:rFonts w:ascii="Times New Roman" w:hAnsi="Times New Roman"/>
        </w:rPr>
        <w:t>Dab</w:t>
      </w:r>
      <w:proofErr w:type="spellEnd"/>
      <w:r w:rsidRPr="00B42654">
        <w:rPr>
          <w:rFonts w:ascii="Times New Roman" w:hAnsi="Times New Roman"/>
        </w:rPr>
        <w:t xml:space="preserve"> ВРН120/250.40М;</w:t>
      </w:r>
    </w:p>
    <w:p w:rsidR="00AE2317" w:rsidRPr="00B42654" w:rsidRDefault="00AE2317" w:rsidP="00AE2317">
      <w:pPr>
        <w:spacing w:after="0"/>
        <w:ind w:firstLine="709"/>
        <w:jc w:val="both"/>
        <w:rPr>
          <w:rFonts w:ascii="Times New Roman" w:hAnsi="Times New Roman"/>
        </w:rPr>
      </w:pPr>
      <w:r w:rsidRPr="00B42654">
        <w:rPr>
          <w:rFonts w:ascii="Times New Roman" w:hAnsi="Times New Roman"/>
        </w:rPr>
        <w:t xml:space="preserve">10) Бак мембранный расширительный </w:t>
      </w:r>
      <w:r w:rsidRPr="00B42654">
        <w:rPr>
          <w:rFonts w:ascii="Times New Roman" w:hAnsi="Times New Roman"/>
          <w:lang w:val="en-US"/>
        </w:rPr>
        <w:t>Reflex</w:t>
      </w:r>
      <w:r w:rsidRPr="00B42654">
        <w:rPr>
          <w:rFonts w:ascii="Times New Roman" w:hAnsi="Times New Roman"/>
        </w:rPr>
        <w:t xml:space="preserve"> </w:t>
      </w:r>
      <w:r w:rsidRPr="00B42654">
        <w:rPr>
          <w:rFonts w:ascii="Times New Roman" w:hAnsi="Times New Roman"/>
          <w:lang w:val="en-US"/>
        </w:rPr>
        <w:t>N</w:t>
      </w:r>
      <w:r w:rsidRPr="00B42654">
        <w:rPr>
          <w:rFonts w:ascii="Times New Roman" w:hAnsi="Times New Roman"/>
        </w:rPr>
        <w:t xml:space="preserve">500; Бак мембранный расширительный </w:t>
      </w:r>
      <w:r w:rsidRPr="00B42654">
        <w:rPr>
          <w:rFonts w:ascii="Times New Roman" w:hAnsi="Times New Roman"/>
          <w:lang w:val="en-US"/>
        </w:rPr>
        <w:t>Reflex</w:t>
      </w:r>
      <w:r w:rsidRPr="00B42654">
        <w:rPr>
          <w:rFonts w:ascii="Times New Roman" w:hAnsi="Times New Roman"/>
        </w:rPr>
        <w:t xml:space="preserve"> </w:t>
      </w:r>
      <w:r w:rsidRPr="00B42654">
        <w:rPr>
          <w:rFonts w:ascii="Times New Roman" w:hAnsi="Times New Roman"/>
          <w:lang w:val="en-US"/>
        </w:rPr>
        <w:t>NG</w:t>
      </w:r>
      <w:r w:rsidRPr="00B42654">
        <w:rPr>
          <w:rFonts w:ascii="Times New Roman" w:hAnsi="Times New Roman"/>
        </w:rPr>
        <w:t xml:space="preserve"> 25;</w:t>
      </w:r>
    </w:p>
    <w:p w:rsidR="00AE2317" w:rsidRPr="00B42654" w:rsidRDefault="00AE2317" w:rsidP="00AE2317">
      <w:pPr>
        <w:spacing w:after="0"/>
        <w:ind w:firstLine="709"/>
        <w:jc w:val="both"/>
        <w:rPr>
          <w:rFonts w:ascii="Times New Roman" w:hAnsi="Times New Roman"/>
        </w:rPr>
      </w:pPr>
      <w:r w:rsidRPr="00B42654">
        <w:rPr>
          <w:rFonts w:ascii="Times New Roman" w:hAnsi="Times New Roman"/>
        </w:rPr>
        <w:t xml:space="preserve">11) Установка дозирования </w:t>
      </w:r>
      <w:r w:rsidRPr="00B42654">
        <w:rPr>
          <w:rFonts w:ascii="Times New Roman" w:hAnsi="Times New Roman"/>
          <w:lang w:val="en-US"/>
        </w:rPr>
        <w:t>SEKO</w:t>
      </w:r>
      <w:r w:rsidRPr="00B42654">
        <w:rPr>
          <w:rFonts w:ascii="Times New Roman" w:hAnsi="Times New Roman"/>
        </w:rPr>
        <w:t xml:space="preserve"> для ввода реагента ЭКОТРИТ В-25 (удаление растворенных газов), установка дозирования </w:t>
      </w:r>
      <w:r w:rsidRPr="00B42654">
        <w:rPr>
          <w:rFonts w:ascii="Times New Roman" w:hAnsi="Times New Roman"/>
          <w:lang w:val="en-US"/>
        </w:rPr>
        <w:t>SEKO</w:t>
      </w:r>
      <w:r w:rsidRPr="00B42654">
        <w:rPr>
          <w:rFonts w:ascii="Times New Roman" w:hAnsi="Times New Roman"/>
        </w:rPr>
        <w:t xml:space="preserve"> для ввода реагента натрий гипохлорит марки А (обеззараживание), установка обезжелезивания (фильтрация, осветление) 0,5 м3/ч., установка умягчения (натрий-</w:t>
      </w:r>
      <w:proofErr w:type="spellStart"/>
      <w:r w:rsidRPr="00B42654">
        <w:rPr>
          <w:rFonts w:ascii="Times New Roman" w:hAnsi="Times New Roman"/>
        </w:rPr>
        <w:t>катионитовая</w:t>
      </w:r>
      <w:proofErr w:type="spellEnd"/>
      <w:r w:rsidRPr="00B42654">
        <w:rPr>
          <w:rFonts w:ascii="Times New Roman" w:hAnsi="Times New Roman"/>
        </w:rPr>
        <w:t>) 0,5 м</w:t>
      </w:r>
      <w:proofErr w:type="gramStart"/>
      <w:r w:rsidRPr="00B42654">
        <w:rPr>
          <w:rFonts w:ascii="Times New Roman" w:hAnsi="Times New Roman"/>
        </w:rPr>
        <w:t>3./</w:t>
      </w:r>
      <w:proofErr w:type="gramEnd"/>
      <w:r w:rsidRPr="00B42654">
        <w:rPr>
          <w:rFonts w:ascii="Times New Roman" w:hAnsi="Times New Roman"/>
        </w:rPr>
        <w:t>ч.</w:t>
      </w:r>
    </w:p>
    <w:p w:rsidR="00AE2317" w:rsidRPr="00B42654" w:rsidRDefault="00AE2317" w:rsidP="00AE2317">
      <w:pPr>
        <w:spacing w:after="0"/>
        <w:ind w:firstLine="709"/>
        <w:jc w:val="both"/>
        <w:rPr>
          <w:rFonts w:ascii="Times New Roman" w:hAnsi="Times New Roman"/>
        </w:rPr>
      </w:pPr>
      <w:r w:rsidRPr="00B42654">
        <w:rPr>
          <w:rFonts w:ascii="Times New Roman" w:hAnsi="Times New Roman"/>
        </w:rPr>
        <w:t>12) ГРУ на базе РДСК-50М2 (две нитки);</w:t>
      </w:r>
    </w:p>
    <w:p w:rsidR="00AE2317" w:rsidRPr="00B42654" w:rsidRDefault="00AE2317" w:rsidP="00AE2317">
      <w:pPr>
        <w:spacing w:after="0"/>
        <w:ind w:firstLine="709"/>
        <w:jc w:val="both"/>
        <w:rPr>
          <w:rFonts w:ascii="Times New Roman" w:hAnsi="Times New Roman"/>
        </w:rPr>
      </w:pPr>
      <w:r w:rsidRPr="00B42654">
        <w:rPr>
          <w:rFonts w:ascii="Times New Roman" w:hAnsi="Times New Roman"/>
        </w:rPr>
        <w:t>13) Дизельный генератор</w:t>
      </w:r>
    </w:p>
    <w:p w:rsidR="00AE2317" w:rsidRPr="00B42654" w:rsidRDefault="00AE2317" w:rsidP="00AE2317">
      <w:pPr>
        <w:spacing w:after="0"/>
        <w:ind w:firstLine="709"/>
        <w:jc w:val="both"/>
        <w:rPr>
          <w:rFonts w:ascii="Times New Roman" w:hAnsi="Times New Roman"/>
        </w:rPr>
      </w:pPr>
      <w:r w:rsidRPr="00B42654">
        <w:rPr>
          <w:rFonts w:ascii="Times New Roman" w:hAnsi="Times New Roman"/>
        </w:rPr>
        <w:t xml:space="preserve">14) контроль загазованности САКЗ-МК-3 </w:t>
      </w:r>
      <w:r w:rsidRPr="00B42654">
        <w:rPr>
          <w:rFonts w:ascii="Times New Roman" w:hAnsi="Times New Roman"/>
          <w:lang w:val="en-US"/>
        </w:rPr>
        <w:t>c</w:t>
      </w:r>
      <w:r w:rsidRPr="00B42654">
        <w:rPr>
          <w:rFonts w:ascii="Times New Roman" w:hAnsi="Times New Roman"/>
        </w:rPr>
        <w:t xml:space="preserve"> </w:t>
      </w:r>
      <w:r w:rsidRPr="00B42654">
        <w:rPr>
          <w:rFonts w:ascii="Times New Roman" w:hAnsi="Times New Roman"/>
          <w:lang w:val="en-US"/>
        </w:rPr>
        <w:t>GSM</w:t>
      </w:r>
      <w:r w:rsidRPr="00B42654">
        <w:rPr>
          <w:rFonts w:ascii="Times New Roman" w:hAnsi="Times New Roman"/>
        </w:rPr>
        <w:t xml:space="preserve"> </w:t>
      </w:r>
      <w:proofErr w:type="spellStart"/>
      <w:r w:rsidRPr="00B42654">
        <w:rPr>
          <w:rFonts w:ascii="Times New Roman" w:hAnsi="Times New Roman"/>
        </w:rPr>
        <w:t>извещателем</w:t>
      </w:r>
      <w:proofErr w:type="spellEnd"/>
      <w:r w:rsidRPr="00B42654">
        <w:rPr>
          <w:rFonts w:ascii="Times New Roman" w:hAnsi="Times New Roman"/>
        </w:rPr>
        <w:t xml:space="preserve"> «</w:t>
      </w:r>
      <w:r w:rsidRPr="00B42654">
        <w:rPr>
          <w:rFonts w:ascii="Times New Roman" w:hAnsi="Times New Roman"/>
          <w:lang w:val="en-US"/>
        </w:rPr>
        <w:t>GSM</w:t>
      </w:r>
      <w:r w:rsidRPr="00B42654">
        <w:rPr>
          <w:rFonts w:ascii="Times New Roman" w:hAnsi="Times New Roman"/>
        </w:rPr>
        <w:t>5»;</w:t>
      </w:r>
    </w:p>
    <w:p w:rsidR="00AE2317" w:rsidRPr="00B42654" w:rsidRDefault="00AE2317" w:rsidP="00AE2317">
      <w:pPr>
        <w:spacing w:after="0"/>
        <w:ind w:firstLine="709"/>
        <w:jc w:val="both"/>
        <w:rPr>
          <w:rFonts w:ascii="Times New Roman" w:hAnsi="Times New Roman"/>
        </w:rPr>
      </w:pPr>
      <w:r w:rsidRPr="00B42654">
        <w:rPr>
          <w:rFonts w:ascii="Times New Roman" w:hAnsi="Times New Roman"/>
        </w:rPr>
        <w:t xml:space="preserve">15) Управление сетевыми и </w:t>
      </w:r>
      <w:proofErr w:type="spellStart"/>
      <w:r w:rsidRPr="00B42654">
        <w:rPr>
          <w:rFonts w:ascii="Times New Roman" w:hAnsi="Times New Roman"/>
        </w:rPr>
        <w:t>подпиточными</w:t>
      </w:r>
      <w:proofErr w:type="spellEnd"/>
      <w:r w:rsidRPr="00B42654">
        <w:rPr>
          <w:rFonts w:ascii="Times New Roman" w:hAnsi="Times New Roman"/>
        </w:rPr>
        <w:t xml:space="preserve"> насосами САУ-У.</w:t>
      </w:r>
    </w:p>
    <w:p w:rsidR="00AE2317" w:rsidRPr="00B42654" w:rsidRDefault="00AE2317" w:rsidP="00AE2317">
      <w:pPr>
        <w:spacing w:after="0"/>
        <w:ind w:firstLine="709"/>
        <w:jc w:val="both"/>
        <w:rPr>
          <w:rFonts w:ascii="Times New Roman" w:hAnsi="Times New Roman"/>
        </w:rPr>
      </w:pPr>
      <w:r w:rsidRPr="00B42654">
        <w:rPr>
          <w:rFonts w:ascii="Times New Roman" w:hAnsi="Times New Roman"/>
        </w:rPr>
        <w:t xml:space="preserve">16) Управление насосами </w:t>
      </w:r>
      <w:proofErr w:type="spellStart"/>
      <w:r w:rsidRPr="00B42654">
        <w:rPr>
          <w:rFonts w:ascii="Times New Roman" w:hAnsi="Times New Roman"/>
        </w:rPr>
        <w:t>рецеркуляции</w:t>
      </w:r>
      <w:proofErr w:type="spellEnd"/>
      <w:r w:rsidRPr="00B42654">
        <w:rPr>
          <w:rFonts w:ascii="Times New Roman" w:hAnsi="Times New Roman"/>
        </w:rPr>
        <w:t xml:space="preserve"> ТРМ1</w:t>
      </w:r>
    </w:p>
    <w:p w:rsidR="00AE2317" w:rsidRPr="00B42654" w:rsidRDefault="00AE2317" w:rsidP="00AE2317">
      <w:pPr>
        <w:spacing w:after="0"/>
        <w:ind w:firstLine="709"/>
        <w:jc w:val="both"/>
        <w:rPr>
          <w:rFonts w:ascii="Times New Roman" w:hAnsi="Times New Roman"/>
        </w:rPr>
      </w:pPr>
      <w:r w:rsidRPr="00B42654">
        <w:rPr>
          <w:rFonts w:ascii="Times New Roman" w:hAnsi="Times New Roman"/>
        </w:rPr>
        <w:t>17) охранно-пожарная сигнализация на базе Гранит-4</w:t>
      </w:r>
    </w:p>
    <w:p w:rsidR="00AE2317" w:rsidRPr="00B42654" w:rsidRDefault="00AE2317" w:rsidP="00AE2317">
      <w:pPr>
        <w:spacing w:after="0"/>
        <w:ind w:firstLine="709"/>
        <w:jc w:val="both"/>
        <w:rPr>
          <w:rFonts w:ascii="Times New Roman" w:hAnsi="Times New Roman"/>
        </w:rPr>
      </w:pPr>
      <w:r w:rsidRPr="00B42654">
        <w:rPr>
          <w:rFonts w:ascii="Times New Roman" w:hAnsi="Times New Roman"/>
        </w:rPr>
        <w:t>18) Внутренние газопроводы среднего давления (от ввода до ГРУ);</w:t>
      </w:r>
    </w:p>
    <w:p w:rsidR="00AE2317" w:rsidRPr="00B42654" w:rsidRDefault="00AE2317" w:rsidP="00AE2317">
      <w:pPr>
        <w:spacing w:after="0"/>
        <w:ind w:firstLine="709"/>
        <w:jc w:val="both"/>
        <w:rPr>
          <w:rFonts w:ascii="Times New Roman" w:hAnsi="Times New Roman"/>
        </w:rPr>
      </w:pPr>
      <w:r w:rsidRPr="00B42654">
        <w:rPr>
          <w:rFonts w:ascii="Times New Roman" w:hAnsi="Times New Roman"/>
        </w:rPr>
        <w:t>19) Внутренние газопроводы низкого давления (от ГРУ до котлов);</w:t>
      </w:r>
    </w:p>
    <w:p w:rsidR="00AE2317" w:rsidRPr="00B42654" w:rsidRDefault="00AE2317" w:rsidP="00AE2317">
      <w:pPr>
        <w:spacing w:after="0"/>
        <w:ind w:firstLine="709"/>
        <w:jc w:val="both"/>
        <w:rPr>
          <w:rFonts w:ascii="Times New Roman" w:hAnsi="Times New Roman"/>
        </w:rPr>
      </w:pPr>
      <w:r w:rsidRPr="00B42654">
        <w:rPr>
          <w:rFonts w:ascii="Times New Roman" w:hAnsi="Times New Roman"/>
        </w:rPr>
        <w:t xml:space="preserve">20) </w:t>
      </w:r>
      <w:proofErr w:type="spellStart"/>
      <w:r w:rsidRPr="00B42654">
        <w:rPr>
          <w:rFonts w:ascii="Times New Roman" w:hAnsi="Times New Roman"/>
        </w:rPr>
        <w:t>Погодозависимое</w:t>
      </w:r>
      <w:proofErr w:type="spellEnd"/>
      <w:r w:rsidRPr="00B42654">
        <w:rPr>
          <w:rFonts w:ascii="Times New Roman" w:hAnsi="Times New Roman"/>
        </w:rPr>
        <w:t xml:space="preserve"> регулирование на базе ТРМ 32 (с приводом трехходовым клапаном и датчиками).</w:t>
      </w:r>
    </w:p>
    <w:p w:rsidR="00AE2317" w:rsidRPr="00B42654" w:rsidRDefault="00AE2317" w:rsidP="00AE2317">
      <w:pPr>
        <w:spacing w:after="0"/>
        <w:ind w:firstLine="709"/>
        <w:jc w:val="both"/>
        <w:rPr>
          <w:rFonts w:ascii="Times New Roman" w:hAnsi="Times New Roman"/>
        </w:rPr>
      </w:pPr>
      <w:r w:rsidRPr="00B42654">
        <w:rPr>
          <w:rFonts w:ascii="Times New Roman" w:hAnsi="Times New Roman"/>
        </w:rPr>
        <w:t>21) Тепловая трасса от котельной школы село Жерелево протяженностью 92 м., (труба 76</w:t>
      </w:r>
      <w:r w:rsidRPr="00B42654">
        <w:rPr>
          <w:rFonts w:ascii="Times New Roman" w:hAnsi="Times New Roman"/>
          <w:lang w:val="en-US"/>
        </w:rPr>
        <w:t>x</w:t>
      </w:r>
      <w:r w:rsidRPr="00B42654">
        <w:rPr>
          <w:rFonts w:ascii="Times New Roman" w:hAnsi="Times New Roman"/>
        </w:rPr>
        <w:t xml:space="preserve"> 3,5 ППУ ПЭ </w:t>
      </w:r>
      <w:proofErr w:type="spellStart"/>
      <w:r w:rsidRPr="00B42654">
        <w:rPr>
          <w:rFonts w:ascii="Times New Roman" w:hAnsi="Times New Roman"/>
        </w:rPr>
        <w:t>подземно</w:t>
      </w:r>
      <w:proofErr w:type="spellEnd"/>
      <w:r w:rsidRPr="00B42654">
        <w:rPr>
          <w:rFonts w:ascii="Times New Roman" w:hAnsi="Times New Roman"/>
        </w:rPr>
        <w:t xml:space="preserve"> 91 м., </w:t>
      </w:r>
      <w:proofErr w:type="spellStart"/>
      <w:r w:rsidRPr="00B42654">
        <w:rPr>
          <w:rFonts w:ascii="Times New Roman" w:hAnsi="Times New Roman"/>
        </w:rPr>
        <w:t>надземно</w:t>
      </w:r>
      <w:proofErr w:type="spellEnd"/>
      <w:r w:rsidRPr="00B42654">
        <w:rPr>
          <w:rFonts w:ascii="Times New Roman" w:hAnsi="Times New Roman"/>
        </w:rPr>
        <w:t xml:space="preserve"> 1 м. 57</w:t>
      </w:r>
      <w:r w:rsidRPr="00B42654">
        <w:rPr>
          <w:rFonts w:ascii="Times New Roman" w:hAnsi="Times New Roman"/>
          <w:lang w:val="en-US"/>
        </w:rPr>
        <w:t>x</w:t>
      </w:r>
      <w:r w:rsidRPr="00B42654">
        <w:rPr>
          <w:rFonts w:ascii="Times New Roman" w:hAnsi="Times New Roman"/>
        </w:rPr>
        <w:t>3 ППУ ОЦ) в двухтрубном исчислени</w:t>
      </w:r>
      <w:r w:rsidR="00E82EE7" w:rsidRPr="00B42654">
        <w:rPr>
          <w:rFonts w:ascii="Times New Roman" w:hAnsi="Times New Roman"/>
        </w:rPr>
        <w:t>и 184м,</w:t>
      </w:r>
      <w:r w:rsidRPr="00B42654">
        <w:rPr>
          <w:rFonts w:ascii="Times New Roman" w:hAnsi="Times New Roman"/>
        </w:rPr>
        <w:t xml:space="preserve"> с кадастровым номером 40:11:132300:739;</w:t>
      </w:r>
    </w:p>
    <w:p w:rsidR="00AE2317" w:rsidRPr="00B42654" w:rsidRDefault="00AE2317" w:rsidP="00AE2317">
      <w:pPr>
        <w:spacing w:after="0"/>
        <w:ind w:firstLine="709"/>
        <w:jc w:val="both"/>
        <w:rPr>
          <w:rFonts w:ascii="Times New Roman" w:hAnsi="Times New Roman"/>
        </w:rPr>
      </w:pPr>
      <w:r w:rsidRPr="00B42654">
        <w:rPr>
          <w:rFonts w:ascii="Times New Roman" w:hAnsi="Times New Roman"/>
        </w:rPr>
        <w:t xml:space="preserve">22) Газопровод общей длинной 438 м. (подземный ГСД 49 м. труба ПЭ </w:t>
      </w:r>
      <w:r w:rsidRPr="00B42654">
        <w:rPr>
          <w:rFonts w:ascii="Times New Roman" w:hAnsi="Times New Roman"/>
          <w:lang w:val="en-US"/>
        </w:rPr>
        <w:t>d</w:t>
      </w:r>
      <w:r w:rsidRPr="00B42654">
        <w:rPr>
          <w:rFonts w:ascii="Times New Roman" w:hAnsi="Times New Roman"/>
        </w:rPr>
        <w:t>63</w:t>
      </w:r>
      <w:r w:rsidRPr="00B42654">
        <w:rPr>
          <w:rFonts w:ascii="Times New Roman" w:hAnsi="Times New Roman"/>
          <w:lang w:val="en-US"/>
        </w:rPr>
        <w:t>x</w:t>
      </w:r>
      <w:r w:rsidRPr="00B42654">
        <w:rPr>
          <w:rFonts w:ascii="Times New Roman" w:hAnsi="Times New Roman"/>
        </w:rPr>
        <w:t>5,8, ГСД 385,5 м. Труба ПЭ 63</w:t>
      </w:r>
      <w:r w:rsidRPr="00B42654">
        <w:rPr>
          <w:rFonts w:ascii="Times New Roman" w:hAnsi="Times New Roman"/>
          <w:lang w:val="en-US"/>
        </w:rPr>
        <w:t>x</w:t>
      </w:r>
      <w:r w:rsidRPr="00B42654">
        <w:rPr>
          <w:rFonts w:ascii="Times New Roman" w:hAnsi="Times New Roman"/>
        </w:rPr>
        <w:t xml:space="preserve">3,6, ГСД труба </w:t>
      </w:r>
      <w:proofErr w:type="spellStart"/>
      <w:r w:rsidRPr="00B42654">
        <w:rPr>
          <w:rFonts w:ascii="Times New Roman" w:hAnsi="Times New Roman"/>
        </w:rPr>
        <w:t>ст</w:t>
      </w:r>
      <w:proofErr w:type="spellEnd"/>
      <w:r w:rsidRPr="00B42654">
        <w:rPr>
          <w:rFonts w:ascii="Times New Roman" w:hAnsi="Times New Roman"/>
        </w:rPr>
        <w:t xml:space="preserve"> 57</w:t>
      </w:r>
      <w:r w:rsidRPr="00B42654">
        <w:rPr>
          <w:rFonts w:ascii="Times New Roman" w:hAnsi="Times New Roman"/>
          <w:lang w:val="en-US"/>
        </w:rPr>
        <w:t>x</w:t>
      </w:r>
      <w:r w:rsidRPr="00B42654">
        <w:rPr>
          <w:rFonts w:ascii="Times New Roman" w:hAnsi="Times New Roman"/>
        </w:rPr>
        <w:t>3,5 0,53 м, Надземный ГСД сталь 57</w:t>
      </w:r>
      <w:r w:rsidRPr="00B42654">
        <w:rPr>
          <w:rFonts w:ascii="Times New Roman" w:hAnsi="Times New Roman"/>
          <w:lang w:val="en-US"/>
        </w:rPr>
        <w:t>x</w:t>
      </w:r>
      <w:r w:rsidRPr="00B42654">
        <w:rPr>
          <w:rFonts w:ascii="Times New Roman" w:hAnsi="Times New Roman"/>
        </w:rPr>
        <w:t xml:space="preserve">3,5 2,73 м. одно ИС и один </w:t>
      </w:r>
      <w:proofErr w:type="spellStart"/>
      <w:r w:rsidRPr="00B42654">
        <w:rPr>
          <w:rFonts w:ascii="Times New Roman" w:hAnsi="Times New Roman"/>
        </w:rPr>
        <w:t>шаровый</w:t>
      </w:r>
      <w:proofErr w:type="spellEnd"/>
      <w:r w:rsidRPr="00B42654">
        <w:rPr>
          <w:rFonts w:ascii="Times New Roman" w:hAnsi="Times New Roman"/>
        </w:rPr>
        <w:t xml:space="preserve"> кран </w:t>
      </w:r>
      <w:proofErr w:type="spellStart"/>
      <w:r w:rsidRPr="00B42654">
        <w:rPr>
          <w:rFonts w:ascii="Times New Roman" w:hAnsi="Times New Roman"/>
        </w:rPr>
        <w:t>Ду</w:t>
      </w:r>
      <w:proofErr w:type="spellEnd"/>
      <w:r w:rsidRPr="00B42654">
        <w:rPr>
          <w:rFonts w:ascii="Times New Roman" w:hAnsi="Times New Roman"/>
        </w:rPr>
        <w:t xml:space="preserve"> 50.</w:t>
      </w:r>
    </w:p>
    <w:p w:rsidR="00AE2317" w:rsidRPr="00B42654" w:rsidRDefault="00AE2317" w:rsidP="00AE2317">
      <w:pPr>
        <w:spacing w:after="0"/>
        <w:ind w:firstLine="709"/>
        <w:jc w:val="both"/>
        <w:rPr>
          <w:rFonts w:ascii="Times New Roman" w:hAnsi="Times New Roman"/>
        </w:rPr>
      </w:pPr>
      <w:r w:rsidRPr="00B42654">
        <w:rPr>
          <w:rFonts w:ascii="Times New Roman" w:hAnsi="Times New Roman"/>
        </w:rPr>
        <w:t>23) земельный участок для эксплуатации котельной 400 кв. м.  с кадастровым номером 40:11:132300:551;</w:t>
      </w:r>
    </w:p>
    <w:p w:rsidR="00AE2317" w:rsidRPr="00B42654" w:rsidRDefault="00AE2317" w:rsidP="00AE2317">
      <w:pPr>
        <w:spacing w:after="0"/>
        <w:ind w:firstLine="709"/>
        <w:jc w:val="both"/>
        <w:rPr>
          <w:rFonts w:ascii="Times New Roman" w:hAnsi="Times New Roman"/>
        </w:rPr>
      </w:pPr>
      <w:r w:rsidRPr="00B42654">
        <w:rPr>
          <w:rFonts w:ascii="Times New Roman" w:hAnsi="Times New Roman"/>
        </w:rPr>
        <w:t>24) участок водоснабжения котельной 60 метров от котельной до врезки в уличный водопровод ПНД 63</w:t>
      </w:r>
      <w:r w:rsidRPr="00B42654">
        <w:rPr>
          <w:rFonts w:ascii="Times New Roman" w:hAnsi="Times New Roman"/>
          <w:lang w:val="en-US"/>
        </w:rPr>
        <w:t>x</w:t>
      </w:r>
      <w:r w:rsidRPr="00B42654">
        <w:rPr>
          <w:rFonts w:ascii="Times New Roman" w:hAnsi="Times New Roman"/>
        </w:rPr>
        <w:t>3,6 с кадастровым номером 40:11:132300:737;</w:t>
      </w:r>
    </w:p>
    <w:p w:rsidR="00AE2317" w:rsidRPr="00B42654" w:rsidRDefault="00AE2317" w:rsidP="00AE2317">
      <w:pPr>
        <w:spacing w:after="0"/>
        <w:ind w:firstLine="709"/>
        <w:jc w:val="both"/>
        <w:rPr>
          <w:rFonts w:ascii="Times New Roman" w:hAnsi="Times New Roman"/>
        </w:rPr>
      </w:pPr>
      <w:r w:rsidRPr="00B42654">
        <w:rPr>
          <w:rFonts w:ascii="Times New Roman" w:hAnsi="Times New Roman"/>
        </w:rPr>
        <w:t>25) система водоотведения от котельной в колодец 2 м. с кадастровым номером 40:11:132300:741;</w:t>
      </w:r>
    </w:p>
    <w:p w:rsidR="00AE2317" w:rsidRPr="00B42654" w:rsidRDefault="00AE2317" w:rsidP="00AE2317">
      <w:pPr>
        <w:spacing w:after="0"/>
        <w:ind w:firstLine="709"/>
        <w:jc w:val="both"/>
        <w:rPr>
          <w:rFonts w:ascii="Times New Roman" w:hAnsi="Times New Roman"/>
          <w:color w:val="FF0000"/>
        </w:rPr>
      </w:pPr>
      <w:r w:rsidRPr="00B42654">
        <w:rPr>
          <w:rFonts w:ascii="Times New Roman" w:hAnsi="Times New Roman"/>
        </w:rPr>
        <w:t xml:space="preserve">26) система электроснабжения 17 метров ВО-0,4 </w:t>
      </w:r>
      <w:proofErr w:type="spellStart"/>
      <w:r w:rsidRPr="00B42654">
        <w:rPr>
          <w:rFonts w:ascii="Times New Roman" w:hAnsi="Times New Roman"/>
        </w:rPr>
        <w:t>кВ</w:t>
      </w:r>
      <w:proofErr w:type="spellEnd"/>
      <w:r w:rsidRPr="00B42654">
        <w:rPr>
          <w:rFonts w:ascii="Times New Roman" w:hAnsi="Times New Roman"/>
        </w:rPr>
        <w:t xml:space="preserve"> СИП 4*16 от котельной до опоры № 15 в сторону КТП №177, с кадастровым номером 40:11:132300:738; </w:t>
      </w:r>
    </w:p>
    <w:p w:rsidR="001F217A" w:rsidRPr="00B42654" w:rsidRDefault="001F217A" w:rsidP="00D9387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F217A" w:rsidRPr="00B42654" w:rsidRDefault="001F217A" w:rsidP="00E96539">
      <w:pPr>
        <w:spacing w:after="0" w:line="240" w:lineRule="auto"/>
        <w:ind w:right="-81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21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678"/>
        <w:gridCol w:w="709"/>
        <w:gridCol w:w="3827"/>
      </w:tblGrid>
      <w:tr w:rsidR="009C4401" w:rsidRPr="00B42654" w:rsidTr="0087308E">
        <w:trPr>
          <w:trHeight w:val="3254"/>
        </w:trPr>
        <w:tc>
          <w:tcPr>
            <w:tcW w:w="4678" w:type="dxa"/>
          </w:tcPr>
          <w:p w:rsidR="009C4401" w:rsidRPr="00B42654" w:rsidRDefault="009C4401" w:rsidP="00254B7B">
            <w:pPr>
              <w:shd w:val="clear" w:color="auto" w:fill="FFFFFF"/>
              <w:tabs>
                <w:tab w:val="left" w:pos="4834"/>
              </w:tabs>
              <w:spacing w:after="0" w:line="240" w:lineRule="atLeast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265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Арендодатель</w:t>
            </w:r>
          </w:p>
          <w:p w:rsidR="009C4401" w:rsidRPr="00B42654" w:rsidRDefault="009C4401" w:rsidP="00254B7B">
            <w:pPr>
              <w:spacing w:after="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B42654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Администрация </w:t>
            </w:r>
          </w:p>
          <w:p w:rsidR="009C4401" w:rsidRPr="00B42654" w:rsidRDefault="009C4401" w:rsidP="00254B7B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2654">
              <w:rPr>
                <w:rFonts w:ascii="Times New Roman" w:hAnsi="Times New Roman"/>
                <w:sz w:val="20"/>
                <w:szCs w:val="20"/>
              </w:rPr>
              <w:t>(исполнительно-распорядительный орган)</w:t>
            </w:r>
            <w:r w:rsidRPr="00B4265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9C4401" w:rsidRPr="00B42654" w:rsidRDefault="009C4401" w:rsidP="00254B7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2654">
              <w:rPr>
                <w:rFonts w:ascii="Times New Roman" w:hAnsi="Times New Roman"/>
                <w:snapToGrid w:val="0"/>
                <w:sz w:val="20"/>
                <w:szCs w:val="20"/>
              </w:rPr>
              <w:t>МР «Куйбышевский район»</w:t>
            </w:r>
          </w:p>
          <w:p w:rsidR="009C4401" w:rsidRPr="00B42654" w:rsidRDefault="009C4401" w:rsidP="00254B7B">
            <w:pPr>
              <w:spacing w:after="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B42654">
              <w:rPr>
                <w:rFonts w:ascii="Times New Roman" w:hAnsi="Times New Roman"/>
                <w:sz w:val="20"/>
                <w:szCs w:val="20"/>
              </w:rPr>
              <w:t xml:space="preserve">249500, </w:t>
            </w:r>
            <w:r w:rsidRPr="00B42654">
              <w:rPr>
                <w:rFonts w:ascii="Times New Roman" w:hAnsi="Times New Roman"/>
                <w:snapToGrid w:val="0"/>
                <w:sz w:val="20"/>
                <w:szCs w:val="20"/>
              </w:rPr>
              <w:t>Калужская область, Куйбышевский район п. Бетлица, ул. Ленина, 28</w:t>
            </w:r>
          </w:p>
          <w:p w:rsidR="009C4401" w:rsidRPr="00B42654" w:rsidRDefault="009C4401" w:rsidP="00254B7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2654">
              <w:rPr>
                <w:rFonts w:ascii="Times New Roman" w:hAnsi="Times New Roman"/>
                <w:color w:val="000000"/>
                <w:spacing w:val="3"/>
                <w:sz w:val="20"/>
                <w:szCs w:val="20"/>
              </w:rPr>
              <w:t>ИНН/</w:t>
            </w:r>
            <w:r w:rsidR="006F085D" w:rsidRPr="00B42654">
              <w:rPr>
                <w:rFonts w:ascii="Times New Roman" w:hAnsi="Times New Roman"/>
                <w:color w:val="000000"/>
                <w:spacing w:val="3"/>
                <w:sz w:val="20"/>
                <w:szCs w:val="20"/>
              </w:rPr>
              <w:t>КПП 4010000021</w:t>
            </w:r>
            <w:r w:rsidRPr="00B42654">
              <w:rPr>
                <w:rFonts w:ascii="Times New Roman" w:hAnsi="Times New Roman"/>
                <w:color w:val="000000"/>
                <w:spacing w:val="3"/>
                <w:sz w:val="20"/>
                <w:szCs w:val="20"/>
              </w:rPr>
              <w:t>/401001001</w:t>
            </w:r>
          </w:p>
          <w:p w:rsidR="006F085D" w:rsidRPr="00B42654" w:rsidRDefault="006F085D" w:rsidP="006F085D">
            <w:pPr>
              <w:pStyle w:val="13"/>
              <w:ind w:left="26" w:right="361"/>
              <w:jc w:val="center"/>
            </w:pPr>
            <w:r w:rsidRPr="00B42654">
              <w:t xml:space="preserve">ЕКС 40102810045370000030, казначейский счет 03100643000000013700 Отделение Калуга Банка России /УФК по Калужской области, </w:t>
            </w:r>
          </w:p>
          <w:p w:rsidR="006F085D" w:rsidRPr="00B42654" w:rsidRDefault="006F085D" w:rsidP="006F085D">
            <w:pPr>
              <w:pStyle w:val="13"/>
              <w:ind w:left="26" w:right="361"/>
              <w:jc w:val="center"/>
            </w:pPr>
            <w:r w:rsidRPr="00B42654">
              <w:t xml:space="preserve">г. Калуга  </w:t>
            </w:r>
          </w:p>
          <w:p w:rsidR="009C4401" w:rsidRPr="00B42654" w:rsidRDefault="009C4401" w:rsidP="00254B7B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2654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________________________ С.Н.</w:t>
            </w:r>
            <w:r w:rsidR="006F085D" w:rsidRPr="00B42654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 xml:space="preserve"> </w:t>
            </w:r>
            <w:r w:rsidRPr="00B42654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Макридов</w:t>
            </w:r>
          </w:p>
          <w:p w:rsidR="009C4401" w:rsidRPr="00B42654" w:rsidRDefault="009C4401" w:rsidP="00254B7B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9C4401" w:rsidRPr="00B42654" w:rsidRDefault="009C4401" w:rsidP="00254B7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9C4401" w:rsidRPr="00B42654" w:rsidRDefault="009C4401" w:rsidP="00254B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2654">
              <w:rPr>
                <w:rFonts w:ascii="Times New Roman" w:hAnsi="Times New Roman"/>
                <w:b/>
                <w:sz w:val="20"/>
                <w:szCs w:val="20"/>
              </w:rPr>
              <w:t>Арендатор</w:t>
            </w:r>
          </w:p>
        </w:tc>
      </w:tr>
    </w:tbl>
    <w:p w:rsidR="001F217A" w:rsidRPr="00B42654" w:rsidRDefault="001F217A" w:rsidP="00E96539">
      <w:pPr>
        <w:spacing w:after="0" w:line="240" w:lineRule="auto"/>
        <w:rPr>
          <w:rFonts w:ascii="Times New Roman" w:hAnsi="Times New Roman"/>
          <w:sz w:val="24"/>
          <w:szCs w:val="24"/>
        </w:rPr>
        <w:sectPr w:rsidR="001F217A" w:rsidRPr="00B42654" w:rsidSect="0087308E">
          <w:pgSz w:w="11906" w:h="16838"/>
          <w:pgMar w:top="567" w:right="1133" w:bottom="567" w:left="1701" w:header="567" w:footer="567" w:gutter="0"/>
          <w:cols w:space="708"/>
          <w:docGrid w:linePitch="360"/>
        </w:sectPr>
      </w:pPr>
    </w:p>
    <w:p w:rsidR="001F217A" w:rsidRPr="00B42654" w:rsidRDefault="001F217A" w:rsidP="009D097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lastRenderedPageBreak/>
        <w:t xml:space="preserve">Приложение № 3 </w:t>
      </w:r>
    </w:p>
    <w:p w:rsidR="001F217A" w:rsidRPr="00B42654" w:rsidRDefault="001F217A" w:rsidP="009D097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к Договору аренды</w:t>
      </w:r>
    </w:p>
    <w:p w:rsidR="001F217A" w:rsidRPr="00B42654" w:rsidRDefault="001C74F6" w:rsidP="009D097F">
      <w:pPr>
        <w:spacing w:after="0" w:line="240" w:lineRule="auto"/>
        <w:ind w:right="-81"/>
        <w:jc w:val="right"/>
        <w:rPr>
          <w:rFonts w:ascii="Times New Roman" w:hAnsi="Times New Roman"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 xml:space="preserve"> от «____</w:t>
      </w:r>
      <w:proofErr w:type="gramStart"/>
      <w:r w:rsidRPr="00B42654">
        <w:rPr>
          <w:rFonts w:ascii="Times New Roman" w:hAnsi="Times New Roman"/>
          <w:sz w:val="24"/>
          <w:szCs w:val="24"/>
        </w:rPr>
        <w:t>_</w:t>
      </w:r>
      <w:r w:rsidR="006F085D" w:rsidRPr="00B42654">
        <w:rPr>
          <w:rFonts w:ascii="Times New Roman" w:hAnsi="Times New Roman"/>
          <w:sz w:val="24"/>
          <w:szCs w:val="24"/>
        </w:rPr>
        <w:t>»</w:t>
      </w:r>
      <w:r w:rsidRPr="00B42654">
        <w:rPr>
          <w:rFonts w:ascii="Times New Roman" w:hAnsi="Times New Roman"/>
          <w:sz w:val="24"/>
          <w:szCs w:val="24"/>
        </w:rPr>
        <w:t>_</w:t>
      </w:r>
      <w:proofErr w:type="gramEnd"/>
      <w:r w:rsidRPr="00B42654">
        <w:rPr>
          <w:rFonts w:ascii="Times New Roman" w:hAnsi="Times New Roman"/>
          <w:sz w:val="24"/>
          <w:szCs w:val="24"/>
        </w:rPr>
        <w:t>________</w:t>
      </w:r>
      <w:r w:rsidR="006F085D" w:rsidRPr="00B42654">
        <w:rPr>
          <w:rFonts w:ascii="Times New Roman" w:hAnsi="Times New Roman"/>
          <w:sz w:val="24"/>
          <w:szCs w:val="24"/>
        </w:rPr>
        <w:t>2023</w:t>
      </w:r>
      <w:r w:rsidR="001F217A" w:rsidRPr="00B42654">
        <w:rPr>
          <w:rFonts w:ascii="Times New Roman" w:hAnsi="Times New Roman"/>
          <w:sz w:val="24"/>
          <w:szCs w:val="24"/>
        </w:rPr>
        <w:t xml:space="preserve"> года</w:t>
      </w:r>
    </w:p>
    <w:p w:rsidR="001F217A" w:rsidRPr="00B42654" w:rsidRDefault="001F217A" w:rsidP="009D097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217A" w:rsidRPr="00B42654" w:rsidRDefault="001F217A" w:rsidP="00E965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217A" w:rsidRPr="00B42654" w:rsidRDefault="001F217A" w:rsidP="00E965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217A" w:rsidRPr="00B42654" w:rsidRDefault="001F217A" w:rsidP="00FB303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Долгосрочные параметры государственного регулирования цен (тарифов) в сфере теплоснабжения.</w:t>
      </w:r>
    </w:p>
    <w:p w:rsidR="001F217A" w:rsidRPr="00B42654" w:rsidRDefault="001F217A" w:rsidP="00FB303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F217A" w:rsidRPr="00B42654" w:rsidRDefault="001F217A" w:rsidP="00FB303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5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8"/>
        <w:gridCol w:w="5475"/>
        <w:gridCol w:w="2518"/>
      </w:tblGrid>
      <w:tr w:rsidR="001F217A" w:rsidRPr="00B42654" w:rsidTr="001C74F6">
        <w:tc>
          <w:tcPr>
            <w:tcW w:w="908" w:type="dxa"/>
          </w:tcPr>
          <w:p w:rsidR="001F217A" w:rsidRPr="00B42654" w:rsidRDefault="001F217A" w:rsidP="005546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65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B42654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B4265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75" w:type="dxa"/>
          </w:tcPr>
          <w:p w:rsidR="001F217A" w:rsidRPr="00B42654" w:rsidRDefault="001F217A" w:rsidP="005546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654">
              <w:rPr>
                <w:rFonts w:ascii="Times New Roman" w:hAnsi="Times New Roman"/>
                <w:sz w:val="24"/>
                <w:szCs w:val="24"/>
              </w:rPr>
              <w:t>Наименование параметра</w:t>
            </w:r>
          </w:p>
        </w:tc>
        <w:tc>
          <w:tcPr>
            <w:tcW w:w="2518" w:type="dxa"/>
          </w:tcPr>
          <w:p w:rsidR="001F217A" w:rsidRPr="00B42654" w:rsidRDefault="001F217A" w:rsidP="005546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654">
              <w:rPr>
                <w:rFonts w:ascii="Times New Roman" w:hAnsi="Times New Roman"/>
                <w:sz w:val="24"/>
                <w:szCs w:val="24"/>
              </w:rPr>
              <w:t>Значение параметра</w:t>
            </w:r>
          </w:p>
        </w:tc>
      </w:tr>
      <w:tr w:rsidR="001F217A" w:rsidRPr="00B42654" w:rsidTr="001C74F6">
        <w:tc>
          <w:tcPr>
            <w:tcW w:w="908" w:type="dxa"/>
          </w:tcPr>
          <w:p w:rsidR="001F217A" w:rsidRPr="00B42654" w:rsidRDefault="001F217A" w:rsidP="005546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6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75" w:type="dxa"/>
          </w:tcPr>
          <w:p w:rsidR="001F217A" w:rsidRPr="00B42654" w:rsidRDefault="001F217A" w:rsidP="005546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654">
              <w:rPr>
                <w:rFonts w:ascii="Times New Roman" w:hAnsi="Times New Roman"/>
                <w:sz w:val="24"/>
                <w:szCs w:val="24"/>
              </w:rPr>
              <w:t>Базовый уровень операционных расходов</w:t>
            </w:r>
          </w:p>
        </w:tc>
        <w:tc>
          <w:tcPr>
            <w:tcW w:w="2518" w:type="dxa"/>
          </w:tcPr>
          <w:p w:rsidR="001F217A" w:rsidRPr="00B42654" w:rsidRDefault="001F217A" w:rsidP="005546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217A" w:rsidRPr="00B42654" w:rsidTr="001C74F6">
        <w:tc>
          <w:tcPr>
            <w:tcW w:w="908" w:type="dxa"/>
          </w:tcPr>
          <w:p w:rsidR="001F217A" w:rsidRPr="00B42654" w:rsidRDefault="001F217A" w:rsidP="005546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65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75" w:type="dxa"/>
          </w:tcPr>
          <w:p w:rsidR="001F217A" w:rsidRPr="00B42654" w:rsidRDefault="001F217A" w:rsidP="005546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654">
              <w:rPr>
                <w:rFonts w:ascii="Times New Roman" w:hAnsi="Times New Roman"/>
                <w:sz w:val="24"/>
                <w:szCs w:val="24"/>
              </w:rPr>
              <w:t xml:space="preserve">Показатели энергосбережения и </w:t>
            </w:r>
            <w:proofErr w:type="spellStart"/>
            <w:r w:rsidRPr="00B42654">
              <w:rPr>
                <w:rFonts w:ascii="Times New Roman" w:hAnsi="Times New Roman"/>
                <w:sz w:val="24"/>
                <w:szCs w:val="24"/>
              </w:rPr>
              <w:t>энергоэффективности</w:t>
            </w:r>
            <w:proofErr w:type="spellEnd"/>
          </w:p>
        </w:tc>
        <w:tc>
          <w:tcPr>
            <w:tcW w:w="2518" w:type="dxa"/>
          </w:tcPr>
          <w:p w:rsidR="001F217A" w:rsidRPr="00B42654" w:rsidRDefault="001F217A" w:rsidP="005546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217A" w:rsidRPr="00B42654" w:rsidTr="001C74F6">
        <w:tc>
          <w:tcPr>
            <w:tcW w:w="908" w:type="dxa"/>
          </w:tcPr>
          <w:p w:rsidR="001F217A" w:rsidRPr="00B42654" w:rsidRDefault="001F217A" w:rsidP="005546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654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5475" w:type="dxa"/>
          </w:tcPr>
          <w:p w:rsidR="001F217A" w:rsidRPr="00B42654" w:rsidRDefault="001F217A" w:rsidP="005546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654">
              <w:rPr>
                <w:rFonts w:ascii="Times New Roman" w:hAnsi="Times New Roman"/>
                <w:sz w:val="24"/>
                <w:szCs w:val="24"/>
              </w:rPr>
              <w:t>- удельный расход топлива</w:t>
            </w:r>
          </w:p>
        </w:tc>
        <w:tc>
          <w:tcPr>
            <w:tcW w:w="2518" w:type="dxa"/>
          </w:tcPr>
          <w:p w:rsidR="001F217A" w:rsidRPr="00B42654" w:rsidRDefault="001F217A" w:rsidP="005546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217A" w:rsidRPr="00B42654" w:rsidTr="001C74F6">
        <w:tc>
          <w:tcPr>
            <w:tcW w:w="908" w:type="dxa"/>
          </w:tcPr>
          <w:p w:rsidR="001F217A" w:rsidRPr="00B42654" w:rsidRDefault="001F217A" w:rsidP="005546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654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5475" w:type="dxa"/>
          </w:tcPr>
          <w:p w:rsidR="001F217A" w:rsidRPr="00B42654" w:rsidRDefault="001F217A" w:rsidP="005546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654">
              <w:rPr>
                <w:rFonts w:ascii="Times New Roman" w:hAnsi="Times New Roman"/>
                <w:sz w:val="24"/>
                <w:szCs w:val="24"/>
              </w:rPr>
              <w:t>- удельный расход электрической энергии</w:t>
            </w:r>
          </w:p>
        </w:tc>
        <w:tc>
          <w:tcPr>
            <w:tcW w:w="2518" w:type="dxa"/>
          </w:tcPr>
          <w:p w:rsidR="001F217A" w:rsidRPr="00B42654" w:rsidRDefault="001F217A" w:rsidP="005546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217A" w:rsidRPr="00B42654" w:rsidTr="001C74F6">
        <w:tc>
          <w:tcPr>
            <w:tcW w:w="908" w:type="dxa"/>
          </w:tcPr>
          <w:p w:rsidR="001F217A" w:rsidRPr="00B42654" w:rsidRDefault="001F217A" w:rsidP="005546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654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5475" w:type="dxa"/>
          </w:tcPr>
          <w:p w:rsidR="001F217A" w:rsidRPr="00B42654" w:rsidRDefault="001F217A" w:rsidP="005546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654">
              <w:rPr>
                <w:rFonts w:ascii="Times New Roman" w:hAnsi="Times New Roman"/>
                <w:sz w:val="24"/>
                <w:szCs w:val="24"/>
              </w:rPr>
              <w:t>- удельный расход воды на технологические нужды</w:t>
            </w:r>
          </w:p>
        </w:tc>
        <w:tc>
          <w:tcPr>
            <w:tcW w:w="2518" w:type="dxa"/>
          </w:tcPr>
          <w:p w:rsidR="001F217A" w:rsidRPr="00B42654" w:rsidRDefault="001F217A" w:rsidP="005546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F217A" w:rsidRPr="00B42654" w:rsidRDefault="001F217A" w:rsidP="00FB303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F217A" w:rsidRPr="00B42654" w:rsidRDefault="001F217A" w:rsidP="00FB303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F217A" w:rsidRPr="00B42654" w:rsidRDefault="001F217A" w:rsidP="00FB303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F217A" w:rsidRPr="00B42654" w:rsidRDefault="001F217A" w:rsidP="00FB303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8931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4536"/>
        <w:gridCol w:w="709"/>
        <w:gridCol w:w="3686"/>
      </w:tblGrid>
      <w:tr w:rsidR="009C4401" w:rsidRPr="00B42654" w:rsidTr="001C74F6">
        <w:trPr>
          <w:trHeight w:val="3254"/>
        </w:trPr>
        <w:tc>
          <w:tcPr>
            <w:tcW w:w="4536" w:type="dxa"/>
          </w:tcPr>
          <w:p w:rsidR="009C4401" w:rsidRPr="00B42654" w:rsidRDefault="009C4401" w:rsidP="00254B7B">
            <w:pPr>
              <w:shd w:val="clear" w:color="auto" w:fill="FFFFFF"/>
              <w:tabs>
                <w:tab w:val="left" w:pos="4834"/>
              </w:tabs>
              <w:spacing w:after="0" w:line="240" w:lineRule="atLeast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265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Арендодатель</w:t>
            </w:r>
          </w:p>
          <w:p w:rsidR="009C4401" w:rsidRPr="00B42654" w:rsidRDefault="009C4401" w:rsidP="00254B7B">
            <w:pPr>
              <w:spacing w:after="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B42654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Администрация </w:t>
            </w:r>
          </w:p>
          <w:p w:rsidR="009C4401" w:rsidRPr="00B42654" w:rsidRDefault="009C4401" w:rsidP="00254B7B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2654">
              <w:rPr>
                <w:rFonts w:ascii="Times New Roman" w:hAnsi="Times New Roman"/>
                <w:sz w:val="20"/>
                <w:szCs w:val="20"/>
              </w:rPr>
              <w:t>(исполнительно-распорядительный орган)</w:t>
            </w:r>
            <w:r w:rsidRPr="00B4265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9C4401" w:rsidRPr="00B42654" w:rsidRDefault="009C4401" w:rsidP="00254B7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2654">
              <w:rPr>
                <w:rFonts w:ascii="Times New Roman" w:hAnsi="Times New Roman"/>
                <w:snapToGrid w:val="0"/>
                <w:sz w:val="20"/>
                <w:szCs w:val="20"/>
              </w:rPr>
              <w:t>МР «Куйбышевский район»</w:t>
            </w:r>
          </w:p>
          <w:p w:rsidR="009C4401" w:rsidRPr="00B42654" w:rsidRDefault="009C4401" w:rsidP="00254B7B">
            <w:pPr>
              <w:spacing w:after="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B42654">
              <w:rPr>
                <w:rFonts w:ascii="Times New Roman" w:hAnsi="Times New Roman"/>
                <w:sz w:val="20"/>
                <w:szCs w:val="20"/>
              </w:rPr>
              <w:t xml:space="preserve">249500, </w:t>
            </w:r>
            <w:r w:rsidRPr="00B42654">
              <w:rPr>
                <w:rFonts w:ascii="Times New Roman" w:hAnsi="Times New Roman"/>
                <w:snapToGrid w:val="0"/>
                <w:sz w:val="20"/>
                <w:szCs w:val="20"/>
              </w:rPr>
              <w:t>Калужская область, Куйбышевский район п. Бетлица, ул. Ленина, 28</w:t>
            </w:r>
          </w:p>
          <w:p w:rsidR="009C4401" w:rsidRPr="00B42654" w:rsidRDefault="009C4401" w:rsidP="00254B7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2654">
              <w:rPr>
                <w:rFonts w:ascii="Times New Roman" w:hAnsi="Times New Roman"/>
                <w:color w:val="000000"/>
                <w:spacing w:val="3"/>
                <w:sz w:val="20"/>
                <w:szCs w:val="20"/>
              </w:rPr>
              <w:t>ИНН/</w:t>
            </w:r>
            <w:r w:rsidR="006F085D" w:rsidRPr="00B42654">
              <w:rPr>
                <w:rFonts w:ascii="Times New Roman" w:hAnsi="Times New Roman"/>
                <w:color w:val="000000"/>
                <w:spacing w:val="3"/>
                <w:sz w:val="20"/>
                <w:szCs w:val="20"/>
              </w:rPr>
              <w:t>КПП 4010000021</w:t>
            </w:r>
            <w:r w:rsidRPr="00B42654">
              <w:rPr>
                <w:rFonts w:ascii="Times New Roman" w:hAnsi="Times New Roman"/>
                <w:color w:val="000000"/>
                <w:spacing w:val="3"/>
                <w:sz w:val="20"/>
                <w:szCs w:val="20"/>
              </w:rPr>
              <w:t>/401001001</w:t>
            </w:r>
          </w:p>
          <w:p w:rsidR="006F085D" w:rsidRPr="00B42654" w:rsidRDefault="006F085D" w:rsidP="006F085D">
            <w:pPr>
              <w:pStyle w:val="13"/>
              <w:ind w:left="26" w:right="361"/>
              <w:jc w:val="center"/>
            </w:pPr>
            <w:r w:rsidRPr="00B42654">
              <w:t xml:space="preserve">ЕКС 40102810045370000030, казначейский счет 03100643000000013700 Отделение Калуга Банка России /УФК по Калужской области, </w:t>
            </w:r>
          </w:p>
          <w:p w:rsidR="006F085D" w:rsidRPr="00B42654" w:rsidRDefault="006F085D" w:rsidP="006F085D">
            <w:pPr>
              <w:pStyle w:val="13"/>
              <w:ind w:left="26" w:right="361"/>
              <w:jc w:val="center"/>
            </w:pPr>
            <w:r w:rsidRPr="00B42654">
              <w:t xml:space="preserve">г. Калуга  </w:t>
            </w:r>
          </w:p>
          <w:p w:rsidR="009C4401" w:rsidRPr="00B42654" w:rsidRDefault="009C4401" w:rsidP="00254B7B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2654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________________________ С.Н.</w:t>
            </w:r>
            <w:r w:rsidR="006F085D" w:rsidRPr="00B42654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 xml:space="preserve"> </w:t>
            </w:r>
            <w:r w:rsidRPr="00B42654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Макридов</w:t>
            </w:r>
          </w:p>
          <w:p w:rsidR="009C4401" w:rsidRPr="00B42654" w:rsidRDefault="009C4401" w:rsidP="00254B7B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9C4401" w:rsidRPr="00B42654" w:rsidRDefault="009C4401" w:rsidP="00254B7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9C4401" w:rsidRPr="00B42654" w:rsidRDefault="009C4401" w:rsidP="00254B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2654">
              <w:rPr>
                <w:rFonts w:ascii="Times New Roman" w:hAnsi="Times New Roman"/>
                <w:b/>
                <w:sz w:val="20"/>
                <w:szCs w:val="20"/>
              </w:rPr>
              <w:t>Арендатор</w:t>
            </w:r>
          </w:p>
        </w:tc>
      </w:tr>
    </w:tbl>
    <w:p w:rsidR="001F217A" w:rsidRPr="00B42654" w:rsidRDefault="001F217A" w:rsidP="00E96539">
      <w:pPr>
        <w:spacing w:after="0" w:line="240" w:lineRule="auto"/>
        <w:rPr>
          <w:rFonts w:ascii="Times New Roman" w:hAnsi="Times New Roman"/>
          <w:sz w:val="24"/>
          <w:szCs w:val="24"/>
        </w:rPr>
        <w:sectPr w:rsidR="001F217A" w:rsidRPr="00B42654" w:rsidSect="001C74F6">
          <w:pgSz w:w="11906" w:h="16838"/>
          <w:pgMar w:top="567" w:right="991" w:bottom="567" w:left="1701" w:header="567" w:footer="567" w:gutter="0"/>
          <w:cols w:space="708"/>
          <w:docGrid w:linePitch="360"/>
        </w:sectPr>
      </w:pPr>
    </w:p>
    <w:p w:rsidR="001F217A" w:rsidRPr="00B42654" w:rsidRDefault="001F217A" w:rsidP="00E9653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lastRenderedPageBreak/>
        <w:tab/>
      </w:r>
      <w:r w:rsidRPr="00B42654">
        <w:rPr>
          <w:rFonts w:ascii="Times New Roman" w:hAnsi="Times New Roman"/>
          <w:sz w:val="24"/>
          <w:szCs w:val="24"/>
        </w:rPr>
        <w:tab/>
      </w:r>
      <w:r w:rsidRPr="00B42654">
        <w:rPr>
          <w:rFonts w:ascii="Times New Roman" w:hAnsi="Times New Roman"/>
          <w:sz w:val="24"/>
          <w:szCs w:val="24"/>
        </w:rPr>
        <w:tab/>
      </w:r>
      <w:r w:rsidRPr="00B42654">
        <w:rPr>
          <w:rFonts w:ascii="Times New Roman" w:hAnsi="Times New Roman"/>
          <w:sz w:val="24"/>
          <w:szCs w:val="24"/>
        </w:rPr>
        <w:tab/>
      </w:r>
      <w:r w:rsidRPr="00B42654">
        <w:rPr>
          <w:rFonts w:ascii="Times New Roman" w:hAnsi="Times New Roman"/>
          <w:sz w:val="24"/>
          <w:szCs w:val="24"/>
        </w:rPr>
        <w:tab/>
        <w:t xml:space="preserve">                                         Приложение № 4</w:t>
      </w:r>
    </w:p>
    <w:p w:rsidR="001F217A" w:rsidRPr="00B42654" w:rsidRDefault="001F217A" w:rsidP="00E965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 xml:space="preserve">                                                                   к  Договору аренды </w:t>
      </w:r>
    </w:p>
    <w:p w:rsidR="001F217A" w:rsidRPr="00B42654" w:rsidRDefault="006F085D" w:rsidP="00E9653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 xml:space="preserve">   от «</w:t>
      </w:r>
      <w:r w:rsidR="001C74F6" w:rsidRPr="00B42654">
        <w:rPr>
          <w:rFonts w:ascii="Times New Roman" w:hAnsi="Times New Roman"/>
          <w:sz w:val="24"/>
          <w:szCs w:val="24"/>
        </w:rPr>
        <w:t>__</w:t>
      </w:r>
      <w:r w:rsidRPr="00B42654">
        <w:rPr>
          <w:rFonts w:ascii="Times New Roman" w:hAnsi="Times New Roman"/>
          <w:sz w:val="24"/>
          <w:szCs w:val="24"/>
        </w:rPr>
        <w:t>_</w:t>
      </w:r>
      <w:proofErr w:type="gramStart"/>
      <w:r w:rsidRPr="00B42654">
        <w:rPr>
          <w:rFonts w:ascii="Times New Roman" w:hAnsi="Times New Roman"/>
          <w:sz w:val="24"/>
          <w:szCs w:val="24"/>
        </w:rPr>
        <w:t>_»_</w:t>
      </w:r>
      <w:proofErr w:type="gramEnd"/>
      <w:r w:rsidR="001C74F6" w:rsidRPr="00B42654">
        <w:rPr>
          <w:rFonts w:ascii="Times New Roman" w:hAnsi="Times New Roman"/>
          <w:sz w:val="24"/>
          <w:szCs w:val="24"/>
        </w:rPr>
        <w:t>_</w:t>
      </w:r>
      <w:r w:rsidRPr="00B42654">
        <w:rPr>
          <w:rFonts w:ascii="Times New Roman" w:hAnsi="Times New Roman"/>
          <w:sz w:val="24"/>
          <w:szCs w:val="24"/>
        </w:rPr>
        <w:t>___2023</w:t>
      </w:r>
      <w:r w:rsidR="001F217A" w:rsidRPr="00B42654">
        <w:rPr>
          <w:rFonts w:ascii="Times New Roman" w:hAnsi="Times New Roman"/>
          <w:sz w:val="24"/>
          <w:szCs w:val="24"/>
        </w:rPr>
        <w:t xml:space="preserve"> г.</w:t>
      </w:r>
    </w:p>
    <w:p w:rsidR="001F217A" w:rsidRPr="00B42654" w:rsidRDefault="001F217A" w:rsidP="00E965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F217A" w:rsidRPr="00B42654" w:rsidRDefault="001F217A" w:rsidP="00E965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АКТ ОСМОТРА</w:t>
      </w:r>
    </w:p>
    <w:p w:rsidR="001F217A" w:rsidRPr="00B42654" w:rsidRDefault="001F217A" w:rsidP="00E965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 xml:space="preserve">на предмет сохранности и соблюдения условий использования объектов </w:t>
      </w:r>
      <w:r w:rsidR="009C4401" w:rsidRPr="00B42654">
        <w:rPr>
          <w:rFonts w:ascii="Times New Roman" w:hAnsi="Times New Roman"/>
          <w:sz w:val="24"/>
          <w:szCs w:val="24"/>
        </w:rPr>
        <w:t>теплоснабжения МР «Куйбышевский район»</w:t>
      </w:r>
      <w:r w:rsidRPr="00B42654">
        <w:rPr>
          <w:rFonts w:ascii="Times New Roman" w:hAnsi="Times New Roman"/>
          <w:sz w:val="24"/>
          <w:szCs w:val="24"/>
        </w:rPr>
        <w:t xml:space="preserve"> </w:t>
      </w:r>
    </w:p>
    <w:p w:rsidR="001F217A" w:rsidRPr="00B42654" w:rsidRDefault="001F217A" w:rsidP="00E965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217A" w:rsidRPr="00B42654" w:rsidRDefault="001F217A" w:rsidP="00E965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217A" w:rsidRPr="00B42654" w:rsidRDefault="001F217A" w:rsidP="00E965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с.___________________</w:t>
      </w:r>
      <w:r w:rsidR="006F085D" w:rsidRPr="00B42654">
        <w:rPr>
          <w:rFonts w:ascii="Times New Roman" w:hAnsi="Times New Roman"/>
          <w:sz w:val="24"/>
          <w:szCs w:val="24"/>
        </w:rPr>
        <w:t>_</w:t>
      </w:r>
      <w:r w:rsidR="006F085D" w:rsidRPr="00B42654">
        <w:rPr>
          <w:rFonts w:ascii="Times New Roman" w:hAnsi="Times New Roman"/>
          <w:sz w:val="24"/>
          <w:szCs w:val="24"/>
        </w:rPr>
        <w:tab/>
      </w:r>
      <w:r w:rsidR="006F085D" w:rsidRPr="00B42654">
        <w:rPr>
          <w:rFonts w:ascii="Times New Roman" w:hAnsi="Times New Roman"/>
          <w:sz w:val="24"/>
          <w:szCs w:val="24"/>
        </w:rPr>
        <w:tab/>
      </w:r>
      <w:r w:rsidR="006F085D" w:rsidRPr="00B42654">
        <w:rPr>
          <w:rFonts w:ascii="Times New Roman" w:hAnsi="Times New Roman"/>
          <w:sz w:val="24"/>
          <w:szCs w:val="24"/>
        </w:rPr>
        <w:tab/>
      </w:r>
      <w:r w:rsidR="006F085D" w:rsidRPr="00B42654">
        <w:rPr>
          <w:rFonts w:ascii="Times New Roman" w:hAnsi="Times New Roman"/>
          <w:sz w:val="24"/>
          <w:szCs w:val="24"/>
        </w:rPr>
        <w:tab/>
      </w:r>
      <w:r w:rsidR="006F085D" w:rsidRPr="00B42654">
        <w:rPr>
          <w:rFonts w:ascii="Times New Roman" w:hAnsi="Times New Roman"/>
          <w:sz w:val="24"/>
          <w:szCs w:val="24"/>
        </w:rPr>
        <w:tab/>
      </w:r>
      <w:r w:rsidR="006F085D" w:rsidRPr="00B42654">
        <w:rPr>
          <w:rFonts w:ascii="Times New Roman" w:hAnsi="Times New Roman"/>
          <w:sz w:val="24"/>
          <w:szCs w:val="24"/>
        </w:rPr>
        <w:tab/>
        <w:t xml:space="preserve"> «</w:t>
      </w:r>
      <w:r w:rsidR="001C74F6" w:rsidRPr="00B42654">
        <w:rPr>
          <w:rFonts w:ascii="Times New Roman" w:hAnsi="Times New Roman"/>
          <w:sz w:val="24"/>
          <w:szCs w:val="24"/>
        </w:rPr>
        <w:t>______</w:t>
      </w:r>
      <w:r w:rsidR="006F085D" w:rsidRPr="00B42654">
        <w:rPr>
          <w:rFonts w:ascii="Times New Roman" w:hAnsi="Times New Roman"/>
          <w:sz w:val="24"/>
          <w:szCs w:val="24"/>
        </w:rPr>
        <w:t>»__</w:t>
      </w:r>
      <w:r w:rsidR="001C74F6" w:rsidRPr="00B42654">
        <w:rPr>
          <w:rFonts w:ascii="Times New Roman" w:hAnsi="Times New Roman"/>
          <w:sz w:val="24"/>
          <w:szCs w:val="24"/>
        </w:rPr>
        <w:t>______</w:t>
      </w:r>
      <w:r w:rsidR="006F085D" w:rsidRPr="00B42654">
        <w:rPr>
          <w:rFonts w:ascii="Times New Roman" w:hAnsi="Times New Roman"/>
          <w:sz w:val="24"/>
          <w:szCs w:val="24"/>
        </w:rPr>
        <w:t>___2023</w:t>
      </w:r>
      <w:r w:rsidRPr="00B42654">
        <w:rPr>
          <w:rFonts w:ascii="Times New Roman" w:hAnsi="Times New Roman"/>
          <w:sz w:val="24"/>
          <w:szCs w:val="24"/>
        </w:rPr>
        <w:t>г.</w:t>
      </w:r>
    </w:p>
    <w:p w:rsidR="001F217A" w:rsidRPr="00B42654" w:rsidRDefault="001F217A" w:rsidP="00E965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17A" w:rsidRPr="00B42654" w:rsidRDefault="001F217A" w:rsidP="00E965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17A" w:rsidRPr="00B42654" w:rsidRDefault="001F217A" w:rsidP="00E965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Комиссия в составе:</w:t>
      </w:r>
    </w:p>
    <w:p w:rsidR="001F217A" w:rsidRPr="00B42654" w:rsidRDefault="001F217A" w:rsidP="00E965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 xml:space="preserve">Представители Арендодателя </w:t>
      </w:r>
    </w:p>
    <w:p w:rsidR="001F217A" w:rsidRPr="00B42654" w:rsidRDefault="001F217A" w:rsidP="00E965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______________________________________________</w:t>
      </w:r>
    </w:p>
    <w:p w:rsidR="001F217A" w:rsidRPr="00B42654" w:rsidRDefault="001F217A" w:rsidP="00E965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______________________________________________</w:t>
      </w:r>
    </w:p>
    <w:p w:rsidR="001F217A" w:rsidRPr="00B42654" w:rsidRDefault="001F217A" w:rsidP="00E965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17A" w:rsidRPr="00B42654" w:rsidRDefault="001F217A" w:rsidP="00E965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 xml:space="preserve"> Представители Арендатора</w:t>
      </w:r>
    </w:p>
    <w:p w:rsidR="001F217A" w:rsidRPr="00B42654" w:rsidRDefault="001F217A" w:rsidP="00E965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_______________________________________________</w:t>
      </w:r>
    </w:p>
    <w:p w:rsidR="001F217A" w:rsidRPr="00B42654" w:rsidRDefault="001F217A" w:rsidP="00E965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_______________________________________________</w:t>
      </w:r>
    </w:p>
    <w:p w:rsidR="001F217A" w:rsidRPr="00B42654" w:rsidRDefault="001F217A" w:rsidP="00E965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17A" w:rsidRPr="00B42654" w:rsidRDefault="001F217A" w:rsidP="00E965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проверили состояние объекта коммунальной инфраструктуры:</w:t>
      </w:r>
    </w:p>
    <w:p w:rsidR="001F217A" w:rsidRPr="00B42654" w:rsidRDefault="001F217A" w:rsidP="00E965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1.___________________________________________________</w:t>
      </w:r>
    </w:p>
    <w:p w:rsidR="001F217A" w:rsidRPr="00B42654" w:rsidRDefault="001F217A" w:rsidP="00E965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17A" w:rsidRPr="00B42654" w:rsidRDefault="001F217A" w:rsidP="00E965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 xml:space="preserve"> 2.___________________________________________________</w:t>
      </w:r>
    </w:p>
    <w:p w:rsidR="001F217A" w:rsidRPr="00B42654" w:rsidRDefault="001F217A" w:rsidP="00E965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17A" w:rsidRPr="00B42654" w:rsidRDefault="001F217A" w:rsidP="00E965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Проверкой  установлено:</w:t>
      </w:r>
    </w:p>
    <w:p w:rsidR="001F217A" w:rsidRPr="00B42654" w:rsidRDefault="001F217A" w:rsidP="00E965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679"/>
      </w:tblGrid>
      <w:tr w:rsidR="001F217A" w:rsidRPr="00B42654" w:rsidTr="001C74F6">
        <w:tc>
          <w:tcPr>
            <w:tcW w:w="4785" w:type="dxa"/>
          </w:tcPr>
          <w:p w:rsidR="001F217A" w:rsidRPr="00B42654" w:rsidRDefault="001F217A" w:rsidP="00E96539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42654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4679" w:type="dxa"/>
          </w:tcPr>
          <w:p w:rsidR="001F217A" w:rsidRPr="00B42654" w:rsidRDefault="001F217A" w:rsidP="00E96539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42654">
              <w:rPr>
                <w:rFonts w:ascii="Times New Roman" w:hAnsi="Times New Roman"/>
                <w:sz w:val="24"/>
                <w:szCs w:val="24"/>
              </w:rPr>
              <w:t>Оценка технического состояния</w:t>
            </w:r>
          </w:p>
        </w:tc>
      </w:tr>
      <w:tr w:rsidR="001F217A" w:rsidRPr="00B42654" w:rsidTr="001C74F6">
        <w:tc>
          <w:tcPr>
            <w:tcW w:w="4785" w:type="dxa"/>
          </w:tcPr>
          <w:p w:rsidR="001F217A" w:rsidRPr="00B42654" w:rsidRDefault="001F217A" w:rsidP="00E96539">
            <w:pPr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426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9" w:type="dxa"/>
          </w:tcPr>
          <w:p w:rsidR="001F217A" w:rsidRPr="00B42654" w:rsidRDefault="001F217A" w:rsidP="00E96539">
            <w:pPr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  <w:tr w:rsidR="001F217A" w:rsidRPr="00B42654" w:rsidTr="001C74F6">
        <w:tc>
          <w:tcPr>
            <w:tcW w:w="4785" w:type="dxa"/>
          </w:tcPr>
          <w:p w:rsidR="001F217A" w:rsidRPr="00B42654" w:rsidRDefault="001F217A" w:rsidP="00E96539">
            <w:pPr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4265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9" w:type="dxa"/>
          </w:tcPr>
          <w:p w:rsidR="001F217A" w:rsidRPr="00B42654" w:rsidRDefault="001F217A" w:rsidP="00E96539">
            <w:pPr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  <w:tr w:rsidR="001F217A" w:rsidRPr="00B42654" w:rsidTr="001C74F6">
        <w:tc>
          <w:tcPr>
            <w:tcW w:w="4785" w:type="dxa"/>
          </w:tcPr>
          <w:p w:rsidR="001F217A" w:rsidRPr="00B42654" w:rsidRDefault="001F217A" w:rsidP="00E96539">
            <w:pPr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42654">
              <w:rPr>
                <w:rFonts w:ascii="Times New Roman" w:hAnsi="Times New Roman"/>
                <w:sz w:val="24"/>
                <w:szCs w:val="24"/>
              </w:rPr>
              <w:t xml:space="preserve">и т.д. </w:t>
            </w:r>
          </w:p>
        </w:tc>
        <w:tc>
          <w:tcPr>
            <w:tcW w:w="4679" w:type="dxa"/>
          </w:tcPr>
          <w:p w:rsidR="001F217A" w:rsidRPr="00B42654" w:rsidRDefault="001F217A" w:rsidP="00E96539">
            <w:pPr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</w:tbl>
    <w:p w:rsidR="001F217A" w:rsidRPr="00B42654" w:rsidRDefault="001F217A" w:rsidP="00E96539">
      <w:pPr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</w:p>
    <w:p w:rsidR="001F217A" w:rsidRPr="00B42654" w:rsidRDefault="001F217A" w:rsidP="00E965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17A" w:rsidRPr="00B42654" w:rsidRDefault="001F217A" w:rsidP="00E965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17A" w:rsidRPr="00B42654" w:rsidRDefault="001F217A" w:rsidP="00E965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Заключение комиссии:</w:t>
      </w:r>
    </w:p>
    <w:p w:rsidR="001F217A" w:rsidRPr="00B42654" w:rsidRDefault="001F217A" w:rsidP="00E965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F217A" w:rsidRPr="00B42654" w:rsidRDefault="001F217A" w:rsidP="00E965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17A" w:rsidRPr="00B42654" w:rsidRDefault="001F217A" w:rsidP="00E965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17A" w:rsidRPr="00B42654" w:rsidRDefault="001F217A" w:rsidP="00E965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Подписи:</w:t>
      </w:r>
    </w:p>
    <w:p w:rsidR="001F217A" w:rsidRPr="00B42654" w:rsidRDefault="001F217A" w:rsidP="00E965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17A" w:rsidRPr="00B42654" w:rsidRDefault="001F217A" w:rsidP="00E965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Председатель:____________________________</w:t>
      </w:r>
    </w:p>
    <w:p w:rsidR="001C74F6" w:rsidRPr="00B42654" w:rsidRDefault="001C74F6" w:rsidP="00E965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217A" w:rsidRPr="00B42654" w:rsidRDefault="001F217A" w:rsidP="00E965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Члены комиссии:</w:t>
      </w:r>
    </w:p>
    <w:p w:rsidR="001F217A" w:rsidRPr="00B42654" w:rsidRDefault="001F217A" w:rsidP="00E9653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_________________________________________</w:t>
      </w:r>
    </w:p>
    <w:p w:rsidR="001C74F6" w:rsidRPr="00B42654" w:rsidRDefault="001C74F6" w:rsidP="00E965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17A" w:rsidRPr="00E96539" w:rsidRDefault="001F217A" w:rsidP="00E965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42654">
        <w:rPr>
          <w:rFonts w:ascii="Times New Roman" w:hAnsi="Times New Roman"/>
          <w:sz w:val="24"/>
          <w:szCs w:val="24"/>
        </w:rPr>
        <w:t>_________________________________________</w:t>
      </w:r>
    </w:p>
    <w:p w:rsidR="001F217A" w:rsidRPr="00E96539" w:rsidRDefault="001F217A" w:rsidP="00E965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1F217A" w:rsidRPr="00E96539" w:rsidSect="00E21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F3C" w:rsidRDefault="002C6F3C" w:rsidP="00E96539">
      <w:pPr>
        <w:spacing w:after="0" w:line="240" w:lineRule="auto"/>
      </w:pPr>
      <w:r>
        <w:separator/>
      </w:r>
    </w:p>
  </w:endnote>
  <w:endnote w:type="continuationSeparator" w:id="0">
    <w:p w:rsidR="002C6F3C" w:rsidRDefault="002C6F3C" w:rsidP="00E96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C6A" w:rsidRDefault="00C84C6A" w:rsidP="00E9653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84C6A" w:rsidRDefault="00C84C6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C6A" w:rsidRDefault="00C84C6A" w:rsidP="00E96539">
    <w:pPr>
      <w:pStyle w:val="a6"/>
      <w:framePr w:wrap="around" w:vAnchor="text" w:hAnchor="margin" w:xAlign="center" w:y="1"/>
      <w:rPr>
        <w:rStyle w:val="a8"/>
      </w:rPr>
    </w:pPr>
  </w:p>
  <w:p w:rsidR="00C84C6A" w:rsidRDefault="00C84C6A" w:rsidP="000D73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F3C" w:rsidRDefault="002C6F3C" w:rsidP="00E96539">
      <w:pPr>
        <w:spacing w:after="0" w:line="240" w:lineRule="auto"/>
      </w:pPr>
      <w:r>
        <w:separator/>
      </w:r>
    </w:p>
  </w:footnote>
  <w:footnote w:type="continuationSeparator" w:id="0">
    <w:p w:rsidR="002C6F3C" w:rsidRDefault="002C6F3C" w:rsidP="00E965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5E85D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FFFFFFFE"/>
    <w:multiLevelType w:val="singleLevel"/>
    <w:tmpl w:val="ADB460F6"/>
    <w:lvl w:ilvl="0">
      <w:numFmt w:val="bullet"/>
      <w:lvlText w:val="*"/>
      <w:lvlJc w:val="left"/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00000003"/>
    <w:multiLevelType w:val="singleLevel"/>
    <w:tmpl w:val="00000003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15A1263"/>
    <w:multiLevelType w:val="hybridMultilevel"/>
    <w:tmpl w:val="0F02FB76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03C132B0"/>
    <w:multiLevelType w:val="multilevel"/>
    <w:tmpl w:val="D5329F3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1BC93728"/>
    <w:multiLevelType w:val="multilevel"/>
    <w:tmpl w:val="ACA23D2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7" w15:restartNumberingAfterBreak="0">
    <w:nsid w:val="20F47337"/>
    <w:multiLevelType w:val="hybridMultilevel"/>
    <w:tmpl w:val="3DD0C1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1E059CA"/>
    <w:multiLevelType w:val="singleLevel"/>
    <w:tmpl w:val="ACC45AC0"/>
    <w:lvl w:ilvl="0">
      <w:start w:val="6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6582DB7"/>
    <w:multiLevelType w:val="multilevel"/>
    <w:tmpl w:val="98347434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" w:eastAsia="Calibri" w:hAnsi="Times New Roman" w:cs="Times New Roman"/>
        <w:b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4AFE44E6"/>
    <w:multiLevelType w:val="multilevel"/>
    <w:tmpl w:val="CF7678C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bullet"/>
      <w:lvlText w:val=""/>
      <w:lvlJc w:val="left"/>
      <w:pPr>
        <w:ind w:left="864" w:hanging="864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3A90C22"/>
    <w:multiLevelType w:val="hybridMultilevel"/>
    <w:tmpl w:val="D77090D8"/>
    <w:lvl w:ilvl="0" w:tplc="C3D440B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73D51D8"/>
    <w:multiLevelType w:val="multilevel"/>
    <w:tmpl w:val="3E96822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3" w15:restartNumberingAfterBreak="0">
    <w:nsid w:val="716502EF"/>
    <w:multiLevelType w:val="singleLevel"/>
    <w:tmpl w:val="97BA572A"/>
    <w:lvl w:ilvl="0">
      <w:start w:val="8"/>
      <w:numFmt w:val="decimal"/>
      <w:lvlText w:val="%1."/>
      <w:legacy w:legacy="1" w:legacySpace="0" w:legacyIndent="236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EB941C8"/>
    <w:multiLevelType w:val="hybridMultilevel"/>
    <w:tmpl w:val="D2106C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lvl w:ilvl="0">
        <w:numFmt w:val="bullet"/>
        <w:lvlText w:val="•"/>
        <w:legacy w:legacy="1" w:legacySpace="0" w:legacyIndent="1421"/>
        <w:lvlJc w:val="left"/>
        <w:rPr>
          <w:rFonts w:ascii="Times New Roman" w:hAnsi="Times New Roman" w:hint="default"/>
        </w:rPr>
      </w:lvl>
    </w:lvlOverride>
  </w:num>
  <w:num w:numId="11">
    <w:abstractNumId w:val="8"/>
    <w:lvlOverride w:ilvl="0">
      <w:startOverride w:val="6"/>
    </w:lvlOverride>
  </w:num>
  <w:num w:numId="12">
    <w:abstractNumId w:val="13"/>
    <w:lvlOverride w:ilvl="0">
      <w:startOverride w:val="8"/>
    </w:lvlOverride>
  </w:num>
  <w:num w:numId="13">
    <w:abstractNumId w:val="3"/>
    <w:lvlOverride w:ilvl="0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7"/>
  </w:num>
  <w:num w:numId="17">
    <w:abstractNumId w:val="4"/>
  </w:num>
  <w:num w:numId="18">
    <w:abstractNumId w:val="14"/>
  </w:num>
  <w:num w:numId="19">
    <w:abstractNumId w:val="9"/>
  </w:num>
  <w:num w:numId="20">
    <w:abstractNumId w:val="1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763"/>
    <w:rsid w:val="00002260"/>
    <w:rsid w:val="0001525B"/>
    <w:rsid w:val="00030E88"/>
    <w:rsid w:val="00041A3A"/>
    <w:rsid w:val="00047D68"/>
    <w:rsid w:val="00062081"/>
    <w:rsid w:val="00096B03"/>
    <w:rsid w:val="000A23CA"/>
    <w:rsid w:val="000C4B58"/>
    <w:rsid w:val="000D7370"/>
    <w:rsid w:val="000E29C0"/>
    <w:rsid w:val="000E59BD"/>
    <w:rsid w:val="000F7008"/>
    <w:rsid w:val="00115203"/>
    <w:rsid w:val="00117936"/>
    <w:rsid w:val="00151E72"/>
    <w:rsid w:val="00157FF8"/>
    <w:rsid w:val="00162282"/>
    <w:rsid w:val="0016333D"/>
    <w:rsid w:val="0017793E"/>
    <w:rsid w:val="00193A09"/>
    <w:rsid w:val="00194426"/>
    <w:rsid w:val="001B4995"/>
    <w:rsid w:val="001C74F6"/>
    <w:rsid w:val="001E081E"/>
    <w:rsid w:val="001E12EF"/>
    <w:rsid w:val="001F1356"/>
    <w:rsid w:val="001F217A"/>
    <w:rsid w:val="0020272E"/>
    <w:rsid w:val="00215A91"/>
    <w:rsid w:val="00243DCA"/>
    <w:rsid w:val="00254B7B"/>
    <w:rsid w:val="00280FEA"/>
    <w:rsid w:val="002C6F3C"/>
    <w:rsid w:val="002D3C8E"/>
    <w:rsid w:val="002E40C7"/>
    <w:rsid w:val="002F4CF2"/>
    <w:rsid w:val="0032270A"/>
    <w:rsid w:val="00336520"/>
    <w:rsid w:val="003410D7"/>
    <w:rsid w:val="003444E4"/>
    <w:rsid w:val="00347A73"/>
    <w:rsid w:val="00357050"/>
    <w:rsid w:val="00357E93"/>
    <w:rsid w:val="003727FD"/>
    <w:rsid w:val="003A36BD"/>
    <w:rsid w:val="003B3A49"/>
    <w:rsid w:val="003B4D00"/>
    <w:rsid w:val="003D6D74"/>
    <w:rsid w:val="003E3135"/>
    <w:rsid w:val="00400081"/>
    <w:rsid w:val="00427F51"/>
    <w:rsid w:val="00430099"/>
    <w:rsid w:val="00444EFD"/>
    <w:rsid w:val="004673DE"/>
    <w:rsid w:val="004716F2"/>
    <w:rsid w:val="0047423A"/>
    <w:rsid w:val="00495196"/>
    <w:rsid w:val="004D26D3"/>
    <w:rsid w:val="004E6D6E"/>
    <w:rsid w:val="005054AD"/>
    <w:rsid w:val="005250BC"/>
    <w:rsid w:val="00534DE8"/>
    <w:rsid w:val="00554637"/>
    <w:rsid w:val="00560D46"/>
    <w:rsid w:val="00570F86"/>
    <w:rsid w:val="00573AF5"/>
    <w:rsid w:val="005B40F0"/>
    <w:rsid w:val="005B4900"/>
    <w:rsid w:val="005B7244"/>
    <w:rsid w:val="005C6FE3"/>
    <w:rsid w:val="006136C5"/>
    <w:rsid w:val="00617D9A"/>
    <w:rsid w:val="006317DE"/>
    <w:rsid w:val="006334D4"/>
    <w:rsid w:val="00647AB8"/>
    <w:rsid w:val="006B02E5"/>
    <w:rsid w:val="006D5DD0"/>
    <w:rsid w:val="006F085D"/>
    <w:rsid w:val="006F19B1"/>
    <w:rsid w:val="00705E84"/>
    <w:rsid w:val="007154F0"/>
    <w:rsid w:val="00721ACB"/>
    <w:rsid w:val="007269C7"/>
    <w:rsid w:val="00730FF8"/>
    <w:rsid w:val="00751B9A"/>
    <w:rsid w:val="007726F3"/>
    <w:rsid w:val="007754AE"/>
    <w:rsid w:val="007A7DA7"/>
    <w:rsid w:val="007B3058"/>
    <w:rsid w:val="007C624D"/>
    <w:rsid w:val="007E3403"/>
    <w:rsid w:val="007E61E2"/>
    <w:rsid w:val="007F09B9"/>
    <w:rsid w:val="00814AD3"/>
    <w:rsid w:val="0082412F"/>
    <w:rsid w:val="00826635"/>
    <w:rsid w:val="00841451"/>
    <w:rsid w:val="008624CF"/>
    <w:rsid w:val="0087308E"/>
    <w:rsid w:val="008854B8"/>
    <w:rsid w:val="00891374"/>
    <w:rsid w:val="00897509"/>
    <w:rsid w:val="008C6ED1"/>
    <w:rsid w:val="008D6F82"/>
    <w:rsid w:val="008E3502"/>
    <w:rsid w:val="008F5EEA"/>
    <w:rsid w:val="0090019E"/>
    <w:rsid w:val="00902B1E"/>
    <w:rsid w:val="00910041"/>
    <w:rsid w:val="009314AB"/>
    <w:rsid w:val="0096316C"/>
    <w:rsid w:val="00971181"/>
    <w:rsid w:val="00975E5E"/>
    <w:rsid w:val="00982521"/>
    <w:rsid w:val="00990DCB"/>
    <w:rsid w:val="009B1140"/>
    <w:rsid w:val="009B5B93"/>
    <w:rsid w:val="009C4401"/>
    <w:rsid w:val="009D097F"/>
    <w:rsid w:val="009D482C"/>
    <w:rsid w:val="009E4B55"/>
    <w:rsid w:val="009F0DBE"/>
    <w:rsid w:val="009F4416"/>
    <w:rsid w:val="00A01B20"/>
    <w:rsid w:val="00A15B8A"/>
    <w:rsid w:val="00A24C1F"/>
    <w:rsid w:val="00A432AE"/>
    <w:rsid w:val="00A67BAC"/>
    <w:rsid w:val="00A95A18"/>
    <w:rsid w:val="00AA41F5"/>
    <w:rsid w:val="00AB3F91"/>
    <w:rsid w:val="00AE2317"/>
    <w:rsid w:val="00B42654"/>
    <w:rsid w:val="00B607C8"/>
    <w:rsid w:val="00B64DCF"/>
    <w:rsid w:val="00BC336F"/>
    <w:rsid w:val="00BD0825"/>
    <w:rsid w:val="00BD52F7"/>
    <w:rsid w:val="00C6425E"/>
    <w:rsid w:val="00C6531F"/>
    <w:rsid w:val="00C84C6A"/>
    <w:rsid w:val="00CB08C4"/>
    <w:rsid w:val="00CC3D5D"/>
    <w:rsid w:val="00CC535D"/>
    <w:rsid w:val="00CE0DEF"/>
    <w:rsid w:val="00CE373A"/>
    <w:rsid w:val="00D31E22"/>
    <w:rsid w:val="00D417C3"/>
    <w:rsid w:val="00D93877"/>
    <w:rsid w:val="00DA07B3"/>
    <w:rsid w:val="00DD6121"/>
    <w:rsid w:val="00E00A93"/>
    <w:rsid w:val="00E0443F"/>
    <w:rsid w:val="00E21B02"/>
    <w:rsid w:val="00E311AF"/>
    <w:rsid w:val="00E37AA1"/>
    <w:rsid w:val="00E551DC"/>
    <w:rsid w:val="00E63491"/>
    <w:rsid w:val="00E67399"/>
    <w:rsid w:val="00E82EE7"/>
    <w:rsid w:val="00E96539"/>
    <w:rsid w:val="00EA2349"/>
    <w:rsid w:val="00ED3398"/>
    <w:rsid w:val="00ED450D"/>
    <w:rsid w:val="00F36ABC"/>
    <w:rsid w:val="00F47165"/>
    <w:rsid w:val="00F47DB8"/>
    <w:rsid w:val="00F5493A"/>
    <w:rsid w:val="00F5729F"/>
    <w:rsid w:val="00F72746"/>
    <w:rsid w:val="00F91671"/>
    <w:rsid w:val="00F94763"/>
    <w:rsid w:val="00F97907"/>
    <w:rsid w:val="00FB303B"/>
    <w:rsid w:val="00FC0A74"/>
    <w:rsid w:val="00FE2CC6"/>
    <w:rsid w:val="00FE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EF01ED9-5296-4DF9-916B-8451B7875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B0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96539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96539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96539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E96539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9653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E96539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E96539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9"/>
    <w:locked/>
    <w:rsid w:val="00E96539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21">
    <w:name w:val="Body Text 2"/>
    <w:basedOn w:val="a"/>
    <w:link w:val="22"/>
    <w:uiPriority w:val="99"/>
    <w:rsid w:val="00E96539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link w:val="21"/>
    <w:uiPriority w:val="99"/>
    <w:locked/>
    <w:rsid w:val="00E96539"/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uiPriority w:val="99"/>
    <w:rsid w:val="00E9653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uiPriority w:val="99"/>
    <w:locked/>
    <w:rsid w:val="00E96539"/>
    <w:rPr>
      <w:rFonts w:ascii="Arial" w:hAnsi="Arial" w:cs="Arial"/>
      <w:lang w:val="ru-RU" w:eastAsia="ru-RU" w:bidi="ar-SA"/>
    </w:rPr>
  </w:style>
  <w:style w:type="paragraph" w:customStyle="1" w:styleId="ConsPlusNonformat">
    <w:name w:val="ConsPlusNonformat"/>
    <w:uiPriority w:val="99"/>
    <w:rsid w:val="00E9653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E96539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E96539"/>
    <w:rPr>
      <w:rFonts w:ascii="Arial" w:hAnsi="Arial"/>
      <w:sz w:val="22"/>
      <w:szCs w:val="22"/>
      <w:lang w:val="ru-RU" w:eastAsia="ru-RU" w:bidi="ar-SA"/>
    </w:rPr>
  </w:style>
  <w:style w:type="paragraph" w:styleId="a3">
    <w:name w:val="Body Text"/>
    <w:basedOn w:val="a"/>
    <w:link w:val="a4"/>
    <w:uiPriority w:val="99"/>
    <w:rsid w:val="00E96539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link w:val="a3"/>
    <w:uiPriority w:val="99"/>
    <w:locked/>
    <w:rsid w:val="00E96539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E96539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styleId="a5">
    <w:name w:val="Hyperlink"/>
    <w:uiPriority w:val="99"/>
    <w:rsid w:val="00E96539"/>
    <w:rPr>
      <w:rFonts w:cs="Times New Roman"/>
      <w:color w:val="0000FF"/>
      <w:u w:val="single"/>
    </w:rPr>
  </w:style>
  <w:style w:type="paragraph" w:styleId="a6">
    <w:name w:val="footer"/>
    <w:basedOn w:val="a"/>
    <w:link w:val="a7"/>
    <w:uiPriority w:val="99"/>
    <w:rsid w:val="00E9653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b/>
      <w:sz w:val="24"/>
      <w:szCs w:val="44"/>
    </w:rPr>
  </w:style>
  <w:style w:type="character" w:customStyle="1" w:styleId="a7">
    <w:name w:val="Нижний колонтитул Знак"/>
    <w:link w:val="a6"/>
    <w:uiPriority w:val="99"/>
    <w:locked/>
    <w:rsid w:val="00E96539"/>
    <w:rPr>
      <w:rFonts w:ascii="Times New Roman" w:hAnsi="Times New Roman" w:cs="Times New Roman"/>
      <w:b/>
      <w:sz w:val="44"/>
      <w:szCs w:val="44"/>
    </w:rPr>
  </w:style>
  <w:style w:type="character" w:styleId="a8">
    <w:name w:val="page number"/>
    <w:uiPriority w:val="99"/>
    <w:rsid w:val="00E96539"/>
    <w:rPr>
      <w:rFonts w:cs="Times New Roman"/>
    </w:rPr>
  </w:style>
  <w:style w:type="paragraph" w:customStyle="1" w:styleId="31">
    <w:name w:val="Стиль3"/>
    <w:basedOn w:val="23"/>
    <w:uiPriority w:val="99"/>
    <w:rsid w:val="00E96539"/>
    <w:pPr>
      <w:widowControl w:val="0"/>
      <w:adjustRightInd w:val="0"/>
      <w:spacing w:after="0" w:line="240" w:lineRule="auto"/>
      <w:ind w:left="0"/>
      <w:jc w:val="both"/>
    </w:pPr>
    <w:rPr>
      <w:b w:val="0"/>
      <w:szCs w:val="20"/>
    </w:rPr>
  </w:style>
  <w:style w:type="paragraph" w:styleId="23">
    <w:name w:val="Body Text Indent 2"/>
    <w:basedOn w:val="a"/>
    <w:link w:val="24"/>
    <w:uiPriority w:val="99"/>
    <w:rsid w:val="00E96539"/>
    <w:pPr>
      <w:spacing w:after="120" w:line="480" w:lineRule="auto"/>
      <w:ind w:left="283"/>
    </w:pPr>
    <w:rPr>
      <w:rFonts w:ascii="Times New Roman" w:hAnsi="Times New Roman"/>
      <w:b/>
      <w:sz w:val="24"/>
      <w:szCs w:val="44"/>
    </w:rPr>
  </w:style>
  <w:style w:type="character" w:customStyle="1" w:styleId="24">
    <w:name w:val="Основной текст с отступом 2 Знак"/>
    <w:link w:val="23"/>
    <w:uiPriority w:val="99"/>
    <w:locked/>
    <w:rsid w:val="00E96539"/>
    <w:rPr>
      <w:rFonts w:ascii="Times New Roman" w:hAnsi="Times New Roman" w:cs="Times New Roman"/>
      <w:b/>
      <w:sz w:val="44"/>
      <w:szCs w:val="44"/>
    </w:rPr>
  </w:style>
  <w:style w:type="paragraph" w:customStyle="1" w:styleId="western">
    <w:name w:val="western"/>
    <w:basedOn w:val="a"/>
    <w:uiPriority w:val="99"/>
    <w:rsid w:val="00E96539"/>
    <w:pPr>
      <w:spacing w:before="100" w:beforeAutospacing="1" w:after="119"/>
      <w:ind w:firstLine="709"/>
    </w:pPr>
    <w:rPr>
      <w:rFonts w:ascii="Times New Roman" w:hAnsi="Times New Roman"/>
      <w:color w:val="000000"/>
      <w:sz w:val="24"/>
      <w:szCs w:val="24"/>
    </w:rPr>
  </w:style>
  <w:style w:type="paragraph" w:styleId="a9">
    <w:name w:val="Body Text Indent"/>
    <w:basedOn w:val="a"/>
    <w:link w:val="aa"/>
    <w:uiPriority w:val="99"/>
    <w:rsid w:val="00E96539"/>
    <w:pPr>
      <w:spacing w:after="120" w:line="240" w:lineRule="auto"/>
      <w:ind w:left="283"/>
    </w:pPr>
    <w:rPr>
      <w:rFonts w:ascii="Times New Roman" w:hAnsi="Times New Roman"/>
      <w:b/>
      <w:sz w:val="24"/>
      <w:szCs w:val="44"/>
    </w:rPr>
  </w:style>
  <w:style w:type="character" w:customStyle="1" w:styleId="aa">
    <w:name w:val="Основной текст с отступом Знак"/>
    <w:link w:val="a9"/>
    <w:uiPriority w:val="99"/>
    <w:locked/>
    <w:rsid w:val="00E96539"/>
    <w:rPr>
      <w:rFonts w:ascii="Times New Roman" w:hAnsi="Times New Roman" w:cs="Times New Roman"/>
      <w:b/>
      <w:sz w:val="44"/>
      <w:szCs w:val="44"/>
    </w:rPr>
  </w:style>
  <w:style w:type="paragraph" w:styleId="ab">
    <w:name w:val="Title"/>
    <w:basedOn w:val="a"/>
    <w:next w:val="ac"/>
    <w:link w:val="ad"/>
    <w:uiPriority w:val="99"/>
    <w:qFormat/>
    <w:rsid w:val="00E96539"/>
    <w:pPr>
      <w:suppressAutoHyphens/>
      <w:spacing w:before="240" w:after="60" w:line="240" w:lineRule="auto"/>
      <w:jc w:val="center"/>
    </w:pPr>
    <w:rPr>
      <w:rFonts w:ascii="Arial" w:hAnsi="Arial"/>
      <w:b/>
      <w:kern w:val="2"/>
      <w:sz w:val="32"/>
      <w:szCs w:val="20"/>
      <w:lang w:eastAsia="ar-SA"/>
    </w:rPr>
  </w:style>
  <w:style w:type="character" w:customStyle="1" w:styleId="ad">
    <w:name w:val="Заголовок Знак"/>
    <w:link w:val="ab"/>
    <w:uiPriority w:val="99"/>
    <w:locked/>
    <w:rsid w:val="00E96539"/>
    <w:rPr>
      <w:rFonts w:ascii="Arial" w:hAnsi="Arial" w:cs="Times New Roman"/>
      <w:b/>
      <w:kern w:val="2"/>
      <w:sz w:val="20"/>
      <w:szCs w:val="20"/>
      <w:lang w:eastAsia="ar-SA" w:bidi="ar-SA"/>
    </w:rPr>
  </w:style>
  <w:style w:type="paragraph" w:styleId="ac">
    <w:name w:val="Subtitle"/>
    <w:basedOn w:val="a"/>
    <w:link w:val="ae"/>
    <w:uiPriority w:val="99"/>
    <w:qFormat/>
    <w:rsid w:val="00E96539"/>
    <w:pPr>
      <w:spacing w:after="60" w:line="240" w:lineRule="auto"/>
      <w:jc w:val="center"/>
      <w:outlineLvl w:val="1"/>
    </w:pPr>
    <w:rPr>
      <w:rFonts w:ascii="Arial" w:hAnsi="Arial" w:cs="Arial"/>
      <w:b/>
      <w:sz w:val="24"/>
      <w:szCs w:val="24"/>
    </w:rPr>
  </w:style>
  <w:style w:type="character" w:customStyle="1" w:styleId="ae">
    <w:name w:val="Подзаголовок Знак"/>
    <w:link w:val="ac"/>
    <w:uiPriority w:val="99"/>
    <w:locked/>
    <w:rsid w:val="00E96539"/>
    <w:rPr>
      <w:rFonts w:ascii="Arial" w:hAnsi="Arial" w:cs="Arial"/>
      <w:b/>
      <w:sz w:val="24"/>
      <w:szCs w:val="24"/>
    </w:rPr>
  </w:style>
  <w:style w:type="paragraph" w:customStyle="1" w:styleId="consplusnormal1">
    <w:name w:val="consplusnormal"/>
    <w:basedOn w:val="a"/>
    <w:uiPriority w:val="99"/>
    <w:rsid w:val="00E96539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11">
    <w:name w:val="Название объекта1"/>
    <w:basedOn w:val="a"/>
    <w:uiPriority w:val="99"/>
    <w:rsid w:val="00E96539"/>
    <w:pPr>
      <w:suppressAutoHyphens/>
      <w:spacing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paragraph" w:styleId="af">
    <w:name w:val="header"/>
    <w:basedOn w:val="a"/>
    <w:link w:val="af0"/>
    <w:uiPriority w:val="99"/>
    <w:rsid w:val="00E96539"/>
    <w:pPr>
      <w:tabs>
        <w:tab w:val="center" w:pos="4153"/>
        <w:tab w:val="right" w:pos="8306"/>
      </w:tabs>
      <w:spacing w:before="120" w:after="240" w:line="240" w:lineRule="auto"/>
      <w:ind w:firstLine="709"/>
      <w:jc w:val="center"/>
    </w:pPr>
    <w:rPr>
      <w:rFonts w:ascii="Times New Roman" w:hAnsi="Times New Roman"/>
      <w:b/>
      <w:caps/>
      <w:sz w:val="28"/>
      <w:szCs w:val="20"/>
    </w:rPr>
  </w:style>
  <w:style w:type="character" w:customStyle="1" w:styleId="af0">
    <w:name w:val="Верхний колонтитул Знак"/>
    <w:link w:val="af"/>
    <w:uiPriority w:val="99"/>
    <w:locked/>
    <w:rsid w:val="00E96539"/>
    <w:rPr>
      <w:rFonts w:ascii="Times New Roman" w:hAnsi="Times New Roman" w:cs="Times New Roman"/>
      <w:b/>
      <w:caps/>
      <w:sz w:val="20"/>
      <w:szCs w:val="20"/>
    </w:rPr>
  </w:style>
  <w:style w:type="character" w:customStyle="1" w:styleId="af1">
    <w:name w:val="Цветовое выделение"/>
    <w:uiPriority w:val="99"/>
    <w:rsid w:val="00E96539"/>
    <w:rPr>
      <w:b/>
      <w:color w:val="000080"/>
      <w:sz w:val="20"/>
    </w:rPr>
  </w:style>
  <w:style w:type="paragraph" w:customStyle="1" w:styleId="25">
    <w:name w:val="Стиль2"/>
    <w:basedOn w:val="a"/>
    <w:uiPriority w:val="99"/>
    <w:rsid w:val="00E96539"/>
    <w:pPr>
      <w:keepNext/>
      <w:keepLines/>
      <w:widowControl w:val="0"/>
      <w:suppressLineNumbers/>
      <w:tabs>
        <w:tab w:val="num" w:pos="360"/>
      </w:tabs>
      <w:suppressAutoHyphens/>
      <w:spacing w:after="60" w:line="240" w:lineRule="auto"/>
      <w:jc w:val="both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Style1">
    <w:name w:val="Style1"/>
    <w:basedOn w:val="a"/>
    <w:uiPriority w:val="99"/>
    <w:rsid w:val="00E96539"/>
    <w:pPr>
      <w:widowControl w:val="0"/>
      <w:autoSpaceDE w:val="0"/>
      <w:autoSpaceDN w:val="0"/>
      <w:adjustRightInd w:val="0"/>
      <w:spacing w:after="0" w:line="269" w:lineRule="exact"/>
      <w:jc w:val="right"/>
    </w:pPr>
    <w:rPr>
      <w:rFonts w:ascii="Times New Roman" w:eastAsia="MS Mincho" w:hAnsi="Times New Roman"/>
      <w:sz w:val="24"/>
      <w:szCs w:val="24"/>
      <w:lang w:eastAsia="ja-JP"/>
    </w:rPr>
  </w:style>
  <w:style w:type="paragraph" w:customStyle="1" w:styleId="Style2">
    <w:name w:val="Style2"/>
    <w:basedOn w:val="a"/>
    <w:uiPriority w:val="99"/>
    <w:rsid w:val="00E965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/>
      <w:sz w:val="24"/>
      <w:szCs w:val="24"/>
      <w:lang w:eastAsia="ja-JP"/>
    </w:rPr>
  </w:style>
  <w:style w:type="paragraph" w:customStyle="1" w:styleId="Style3">
    <w:name w:val="Style3"/>
    <w:basedOn w:val="a"/>
    <w:uiPriority w:val="99"/>
    <w:rsid w:val="00E965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/>
      <w:sz w:val="24"/>
      <w:szCs w:val="24"/>
      <w:lang w:eastAsia="ja-JP"/>
    </w:rPr>
  </w:style>
  <w:style w:type="paragraph" w:customStyle="1" w:styleId="Style4">
    <w:name w:val="Style4"/>
    <w:basedOn w:val="a"/>
    <w:uiPriority w:val="99"/>
    <w:rsid w:val="00E96539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MS Mincho" w:hAnsi="Times New Roman"/>
      <w:sz w:val="24"/>
      <w:szCs w:val="24"/>
      <w:lang w:eastAsia="ja-JP"/>
    </w:rPr>
  </w:style>
  <w:style w:type="paragraph" w:customStyle="1" w:styleId="Style5">
    <w:name w:val="Style5"/>
    <w:basedOn w:val="a"/>
    <w:uiPriority w:val="99"/>
    <w:rsid w:val="00E96539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MS Mincho" w:hAnsi="Times New Roman"/>
      <w:sz w:val="24"/>
      <w:szCs w:val="24"/>
      <w:lang w:eastAsia="ja-JP"/>
    </w:rPr>
  </w:style>
  <w:style w:type="paragraph" w:customStyle="1" w:styleId="Style6">
    <w:name w:val="Style6"/>
    <w:basedOn w:val="a"/>
    <w:uiPriority w:val="99"/>
    <w:rsid w:val="00E96539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MS Mincho" w:hAnsi="Times New Roman"/>
      <w:sz w:val="24"/>
      <w:szCs w:val="24"/>
      <w:lang w:eastAsia="ja-JP"/>
    </w:rPr>
  </w:style>
  <w:style w:type="paragraph" w:customStyle="1" w:styleId="Style7">
    <w:name w:val="Style7"/>
    <w:basedOn w:val="a"/>
    <w:uiPriority w:val="99"/>
    <w:rsid w:val="00E965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/>
      <w:sz w:val="24"/>
      <w:szCs w:val="24"/>
      <w:lang w:eastAsia="ja-JP"/>
    </w:rPr>
  </w:style>
  <w:style w:type="paragraph" w:customStyle="1" w:styleId="Style8">
    <w:name w:val="Style8"/>
    <w:basedOn w:val="a"/>
    <w:uiPriority w:val="99"/>
    <w:rsid w:val="00E96539"/>
    <w:pPr>
      <w:widowControl w:val="0"/>
      <w:autoSpaceDE w:val="0"/>
      <w:autoSpaceDN w:val="0"/>
      <w:adjustRightInd w:val="0"/>
      <w:spacing w:after="0" w:line="278" w:lineRule="exact"/>
      <w:ind w:firstLine="538"/>
      <w:jc w:val="both"/>
    </w:pPr>
    <w:rPr>
      <w:rFonts w:ascii="Times New Roman" w:eastAsia="MS Mincho" w:hAnsi="Times New Roman"/>
      <w:sz w:val="24"/>
      <w:szCs w:val="24"/>
      <w:lang w:eastAsia="ja-JP"/>
    </w:rPr>
  </w:style>
  <w:style w:type="paragraph" w:customStyle="1" w:styleId="Style9">
    <w:name w:val="Style9"/>
    <w:basedOn w:val="a"/>
    <w:uiPriority w:val="99"/>
    <w:rsid w:val="00E96539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MS Mincho" w:hAnsi="Times New Roman"/>
      <w:sz w:val="24"/>
      <w:szCs w:val="24"/>
      <w:lang w:eastAsia="ja-JP"/>
    </w:rPr>
  </w:style>
  <w:style w:type="paragraph" w:customStyle="1" w:styleId="Style10">
    <w:name w:val="Style10"/>
    <w:basedOn w:val="a"/>
    <w:uiPriority w:val="99"/>
    <w:rsid w:val="00E96539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MS Mincho" w:hAnsi="Times New Roman"/>
      <w:sz w:val="24"/>
      <w:szCs w:val="24"/>
      <w:lang w:eastAsia="ja-JP"/>
    </w:rPr>
  </w:style>
  <w:style w:type="paragraph" w:customStyle="1" w:styleId="Style11">
    <w:name w:val="Style11"/>
    <w:basedOn w:val="a"/>
    <w:uiPriority w:val="99"/>
    <w:rsid w:val="00E96539"/>
    <w:pPr>
      <w:widowControl w:val="0"/>
      <w:autoSpaceDE w:val="0"/>
      <w:autoSpaceDN w:val="0"/>
      <w:adjustRightInd w:val="0"/>
      <w:spacing w:after="0" w:line="274" w:lineRule="exact"/>
      <w:ind w:firstLine="542"/>
      <w:jc w:val="both"/>
    </w:pPr>
    <w:rPr>
      <w:rFonts w:ascii="Times New Roman" w:eastAsia="MS Mincho" w:hAnsi="Times New Roman"/>
      <w:sz w:val="24"/>
      <w:szCs w:val="24"/>
      <w:lang w:eastAsia="ja-JP"/>
    </w:rPr>
  </w:style>
  <w:style w:type="character" w:customStyle="1" w:styleId="FontStyle13">
    <w:name w:val="Font Style13"/>
    <w:uiPriority w:val="99"/>
    <w:rsid w:val="00E96539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4">
    <w:name w:val="Font Style14"/>
    <w:uiPriority w:val="99"/>
    <w:rsid w:val="00E9653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5">
    <w:name w:val="Font Style15"/>
    <w:uiPriority w:val="99"/>
    <w:rsid w:val="00E96539"/>
    <w:rPr>
      <w:rFonts w:ascii="Times New Roman" w:hAnsi="Times New Roman" w:cs="Times New Roman"/>
      <w:color w:val="000000"/>
      <w:sz w:val="32"/>
      <w:szCs w:val="32"/>
    </w:rPr>
  </w:style>
  <w:style w:type="paragraph" w:customStyle="1" w:styleId="ConsNonformat">
    <w:name w:val="ConsNonformat"/>
    <w:uiPriority w:val="99"/>
    <w:rsid w:val="00E96539"/>
    <w:pPr>
      <w:widowControl w:val="0"/>
      <w:autoSpaceDE w:val="0"/>
      <w:autoSpaceDN w:val="0"/>
      <w:adjustRightInd w:val="0"/>
      <w:ind w:right="19772"/>
    </w:pPr>
    <w:rPr>
      <w:rFonts w:ascii="Courier New" w:hAnsi="Courier New" w:cs="Tahoma"/>
    </w:rPr>
  </w:style>
  <w:style w:type="paragraph" w:styleId="af2">
    <w:name w:val="List Number"/>
    <w:basedOn w:val="a"/>
    <w:uiPriority w:val="99"/>
    <w:rsid w:val="00E96539"/>
    <w:pPr>
      <w:autoSpaceDE w:val="0"/>
      <w:autoSpaceDN w:val="0"/>
      <w:spacing w:before="60" w:after="0" w:line="360" w:lineRule="auto"/>
      <w:jc w:val="both"/>
    </w:pPr>
    <w:rPr>
      <w:rFonts w:ascii="Times New Roman" w:hAnsi="Times New Roman"/>
      <w:sz w:val="28"/>
      <w:szCs w:val="24"/>
    </w:rPr>
  </w:style>
  <w:style w:type="paragraph" w:customStyle="1" w:styleId="210">
    <w:name w:val="Заголовок 21"/>
    <w:basedOn w:val="a"/>
    <w:next w:val="a"/>
    <w:uiPriority w:val="99"/>
    <w:rsid w:val="00E96539"/>
    <w:pPr>
      <w:keepNext/>
      <w:suppressAutoHyphens/>
      <w:spacing w:after="0" w:line="240" w:lineRule="auto"/>
      <w:jc w:val="center"/>
    </w:pPr>
    <w:rPr>
      <w:rFonts w:ascii="Arial" w:eastAsia="Arial Unicode MS" w:hAnsi="Arial"/>
      <w:sz w:val="24"/>
      <w:szCs w:val="24"/>
      <w:lang w:eastAsia="ar-SA"/>
    </w:rPr>
  </w:style>
  <w:style w:type="paragraph" w:customStyle="1" w:styleId="af3">
    <w:name w:val="Таблицы (моноширинный)"/>
    <w:basedOn w:val="a"/>
    <w:next w:val="a"/>
    <w:uiPriority w:val="99"/>
    <w:rsid w:val="00E965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customStyle="1" w:styleId="af4">
    <w:name w:val="Адресат"/>
    <w:basedOn w:val="a"/>
    <w:uiPriority w:val="99"/>
    <w:rsid w:val="00E96539"/>
    <w:pPr>
      <w:suppressAutoHyphens/>
      <w:spacing w:after="0" w:line="240" w:lineRule="exact"/>
    </w:pPr>
    <w:rPr>
      <w:rFonts w:ascii="Times New Roman" w:hAnsi="Times New Roman"/>
      <w:sz w:val="28"/>
      <w:szCs w:val="28"/>
    </w:rPr>
  </w:style>
  <w:style w:type="paragraph" w:customStyle="1" w:styleId="ConsPlusCell">
    <w:name w:val="ConsPlusCell"/>
    <w:uiPriority w:val="99"/>
    <w:rsid w:val="00E9653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f5">
    <w:name w:val="Table Grid"/>
    <w:basedOn w:val="a1"/>
    <w:uiPriority w:val="99"/>
    <w:rsid w:val="002D3C8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6">
    <w:name w:val="Название Знак"/>
    <w:link w:val="af7"/>
    <w:locked/>
    <w:rsid w:val="003727FD"/>
    <w:rPr>
      <w:b/>
      <w:bCs/>
      <w:sz w:val="24"/>
      <w:szCs w:val="24"/>
      <w:lang w:val="x-none" w:eastAsia="ar-SA" w:bidi="ar-SA"/>
    </w:rPr>
  </w:style>
  <w:style w:type="paragraph" w:customStyle="1" w:styleId="af7">
    <w:basedOn w:val="a"/>
    <w:next w:val="ac"/>
    <w:link w:val="af6"/>
    <w:qFormat/>
    <w:rsid w:val="003727FD"/>
    <w:pPr>
      <w:suppressAutoHyphens/>
      <w:spacing w:after="0" w:line="240" w:lineRule="auto"/>
      <w:jc w:val="center"/>
    </w:pPr>
    <w:rPr>
      <w:b/>
      <w:bCs/>
      <w:sz w:val="24"/>
      <w:szCs w:val="24"/>
      <w:lang w:val="x-none" w:eastAsia="ar-SA"/>
    </w:rPr>
  </w:style>
  <w:style w:type="character" w:customStyle="1" w:styleId="26">
    <w:name w:val="Основной текст (2)"/>
    <w:rsid w:val="006B02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f8">
    <w:name w:val="List Paragraph"/>
    <w:aliases w:val="Маркер,Bullet List,FooterText,numbered,Абзац списка нумерованный,it_List1,Bullet 1,Use Case List Paragraph"/>
    <w:basedOn w:val="a"/>
    <w:link w:val="af9"/>
    <w:uiPriority w:val="99"/>
    <w:qFormat/>
    <w:rsid w:val="00030E88"/>
    <w:pPr>
      <w:autoSpaceDN w:val="0"/>
      <w:spacing w:after="0" w:line="240" w:lineRule="auto"/>
      <w:ind w:left="720"/>
    </w:pPr>
    <w:rPr>
      <w:rFonts w:ascii="Times New Roman" w:eastAsia="Calibri" w:hAnsi="Times New Roman"/>
      <w:sz w:val="24"/>
      <w:szCs w:val="24"/>
    </w:rPr>
  </w:style>
  <w:style w:type="character" w:customStyle="1" w:styleId="af9">
    <w:name w:val="Абзац списка Знак"/>
    <w:aliases w:val="Маркер Знак,Bullet List Знак,FooterText Знак,numbered Знак,Абзац списка нумерованный Знак,it_List1 Знак,Bullet 1 Знак,Use Case List Paragraph Знак"/>
    <w:link w:val="af8"/>
    <w:uiPriority w:val="99"/>
    <w:locked/>
    <w:rsid w:val="00030E88"/>
    <w:rPr>
      <w:rFonts w:ascii="Times New Roman" w:eastAsia="Calibri" w:hAnsi="Times New Roman"/>
      <w:sz w:val="24"/>
      <w:szCs w:val="24"/>
    </w:rPr>
  </w:style>
  <w:style w:type="paragraph" w:styleId="afa">
    <w:name w:val="Balloon Text"/>
    <w:basedOn w:val="a"/>
    <w:link w:val="afb"/>
    <w:uiPriority w:val="99"/>
    <w:semiHidden/>
    <w:unhideWhenUsed/>
    <w:locked/>
    <w:rsid w:val="006D5D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link w:val="afa"/>
    <w:uiPriority w:val="99"/>
    <w:semiHidden/>
    <w:rsid w:val="006D5DD0"/>
    <w:rPr>
      <w:rFonts w:ascii="Segoe UI" w:hAnsi="Segoe UI" w:cs="Segoe UI"/>
      <w:sz w:val="18"/>
      <w:szCs w:val="18"/>
    </w:rPr>
  </w:style>
  <w:style w:type="character" w:customStyle="1" w:styleId="27">
    <w:name w:val="Заголовок №2_"/>
    <w:link w:val="28"/>
    <w:rsid w:val="00CE373A"/>
    <w:rPr>
      <w:rFonts w:ascii="Times New Roman" w:hAnsi="Times New Roman"/>
      <w:b/>
      <w:bCs/>
      <w:shd w:val="clear" w:color="auto" w:fill="FFFFFF"/>
    </w:rPr>
  </w:style>
  <w:style w:type="character" w:customStyle="1" w:styleId="afc">
    <w:name w:val="Основной текст_"/>
    <w:link w:val="12"/>
    <w:rsid w:val="00CE373A"/>
    <w:rPr>
      <w:rFonts w:ascii="Times New Roman" w:hAnsi="Times New Roman"/>
      <w:shd w:val="clear" w:color="auto" w:fill="FFFFFF"/>
    </w:rPr>
  </w:style>
  <w:style w:type="paragraph" w:customStyle="1" w:styleId="28">
    <w:name w:val="Заголовок №2"/>
    <w:basedOn w:val="a"/>
    <w:link w:val="27"/>
    <w:rsid w:val="00CE373A"/>
    <w:pPr>
      <w:widowControl w:val="0"/>
      <w:shd w:val="clear" w:color="auto" w:fill="FFFFFF"/>
      <w:spacing w:after="0" w:line="262" w:lineRule="auto"/>
      <w:ind w:firstLine="740"/>
      <w:outlineLvl w:val="1"/>
    </w:pPr>
    <w:rPr>
      <w:rFonts w:ascii="Times New Roman" w:hAnsi="Times New Roman"/>
      <w:b/>
      <w:bCs/>
      <w:sz w:val="20"/>
      <w:szCs w:val="20"/>
    </w:rPr>
  </w:style>
  <w:style w:type="paragraph" w:customStyle="1" w:styleId="12">
    <w:name w:val="Основной текст1"/>
    <w:basedOn w:val="a"/>
    <w:link w:val="afc"/>
    <w:rsid w:val="00CE373A"/>
    <w:pPr>
      <w:widowControl w:val="0"/>
      <w:shd w:val="clear" w:color="auto" w:fill="FFFFFF"/>
      <w:spacing w:after="0" w:line="262" w:lineRule="auto"/>
      <w:ind w:firstLine="400"/>
    </w:pPr>
    <w:rPr>
      <w:rFonts w:ascii="Times New Roman" w:hAnsi="Times New Roman"/>
      <w:sz w:val="20"/>
      <w:szCs w:val="20"/>
    </w:rPr>
  </w:style>
  <w:style w:type="character" w:customStyle="1" w:styleId="afd">
    <w:name w:val="Другое_"/>
    <w:link w:val="afe"/>
    <w:rsid w:val="00CE373A"/>
    <w:rPr>
      <w:rFonts w:ascii="Times New Roman" w:hAnsi="Times New Roman"/>
      <w:shd w:val="clear" w:color="auto" w:fill="FFFFFF"/>
    </w:rPr>
  </w:style>
  <w:style w:type="paragraph" w:customStyle="1" w:styleId="afe">
    <w:name w:val="Другое"/>
    <w:basedOn w:val="a"/>
    <w:link w:val="afd"/>
    <w:rsid w:val="00CE373A"/>
    <w:pPr>
      <w:widowControl w:val="0"/>
      <w:shd w:val="clear" w:color="auto" w:fill="FFFFFF"/>
      <w:spacing w:after="0" w:line="262" w:lineRule="auto"/>
      <w:ind w:firstLine="400"/>
    </w:pPr>
    <w:rPr>
      <w:rFonts w:ascii="Times New Roman" w:hAnsi="Times New Roman"/>
      <w:sz w:val="20"/>
      <w:szCs w:val="20"/>
    </w:rPr>
  </w:style>
  <w:style w:type="paragraph" w:customStyle="1" w:styleId="13">
    <w:name w:val="Обычный1"/>
    <w:rsid w:val="006317DE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811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11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5740</Words>
  <Characters>32722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БЕЛЯЙ</cp:lastModifiedBy>
  <cp:revision>2</cp:revision>
  <cp:lastPrinted>2018-07-11T12:14:00Z</cp:lastPrinted>
  <dcterms:created xsi:type="dcterms:W3CDTF">2023-07-11T13:49:00Z</dcterms:created>
  <dcterms:modified xsi:type="dcterms:W3CDTF">2023-07-11T13:49:00Z</dcterms:modified>
</cp:coreProperties>
</file>