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07C" w:rsidRDefault="00C32448" w:rsidP="0095044F">
      <w:pPr>
        <w:pStyle w:val="1"/>
        <w:jc w:val="center"/>
        <w:rPr>
          <w:b/>
          <w:bCs/>
        </w:rPr>
      </w:pPr>
      <w:r>
        <w:rPr>
          <w:noProof/>
          <w:sz w:val="20"/>
          <w:szCs w:val="20"/>
        </w:rPr>
        <w:drawing>
          <wp:inline distT="0" distB="0" distL="0" distR="0">
            <wp:extent cx="5715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07C" w:rsidRPr="007A5F9E" w:rsidRDefault="000D407C" w:rsidP="0095044F">
      <w:pPr>
        <w:pStyle w:val="3"/>
        <w:rPr>
          <w:rFonts w:ascii="Times New Roman" w:hAnsi="Times New Roman"/>
          <w:sz w:val="32"/>
          <w:szCs w:val="32"/>
        </w:rPr>
      </w:pPr>
      <w:r w:rsidRPr="007A5F9E">
        <w:rPr>
          <w:rFonts w:ascii="Times New Roman" w:hAnsi="Times New Roman"/>
          <w:sz w:val="32"/>
          <w:szCs w:val="32"/>
        </w:rPr>
        <w:t>Администрация (исполнительно-распорядительный орган)  муниципального района «Куйбышевский район»</w:t>
      </w:r>
    </w:p>
    <w:p w:rsidR="000D407C" w:rsidRPr="007A5F9E" w:rsidRDefault="000D407C" w:rsidP="0095044F">
      <w:pPr>
        <w:pStyle w:val="6"/>
        <w:jc w:val="center"/>
        <w:rPr>
          <w:rFonts w:ascii="Times New Roman" w:hAnsi="Times New Roman"/>
        </w:rPr>
      </w:pPr>
      <w:r w:rsidRPr="007A5F9E">
        <w:rPr>
          <w:rFonts w:ascii="Times New Roman" w:hAnsi="Times New Roman"/>
        </w:rPr>
        <w:t>Калужской области</w:t>
      </w:r>
    </w:p>
    <w:p w:rsidR="000D407C" w:rsidRPr="007A5F9E" w:rsidRDefault="000D407C" w:rsidP="009504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407C" w:rsidRPr="007A5F9E" w:rsidRDefault="000D407C" w:rsidP="0095044F">
      <w:pPr>
        <w:pStyle w:val="8"/>
        <w:rPr>
          <w:rFonts w:ascii="Times New Roman" w:hAnsi="Times New Roman"/>
          <w:sz w:val="32"/>
          <w:szCs w:val="32"/>
        </w:rPr>
      </w:pPr>
      <w:r w:rsidRPr="007A5F9E">
        <w:rPr>
          <w:rFonts w:ascii="Times New Roman" w:hAnsi="Times New Roman"/>
          <w:sz w:val="32"/>
          <w:szCs w:val="32"/>
        </w:rPr>
        <w:t>ПОСТАНОВЛЕНИЕ</w:t>
      </w:r>
    </w:p>
    <w:p w:rsidR="000D407C" w:rsidRPr="007A5F9E" w:rsidRDefault="000D407C" w:rsidP="0095044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D407C" w:rsidRPr="00304523" w:rsidRDefault="00304523" w:rsidP="0095044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«11»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июня </w:t>
      </w:r>
      <w:r w:rsidR="00742BC2" w:rsidRPr="00742BC2">
        <w:rPr>
          <w:rFonts w:ascii="Times New Roman" w:hAnsi="Times New Roman" w:cs="Times New Roman"/>
          <w:sz w:val="24"/>
          <w:szCs w:val="24"/>
        </w:rPr>
        <w:t xml:space="preserve"> </w:t>
      </w:r>
      <w:r w:rsidR="003862A4" w:rsidRPr="00742BC2">
        <w:rPr>
          <w:rFonts w:ascii="Times New Roman" w:hAnsi="Times New Roman" w:cs="Times New Roman"/>
          <w:sz w:val="24"/>
          <w:szCs w:val="24"/>
        </w:rPr>
        <w:t xml:space="preserve">2019 года     </w:t>
      </w:r>
      <w:r w:rsidR="00742BC2" w:rsidRPr="00742B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42BC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№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218</w:t>
      </w:r>
    </w:p>
    <w:p w:rsidR="00742BC2" w:rsidRDefault="000D407C" w:rsidP="00742B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4995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r w:rsidR="00742BC2">
        <w:rPr>
          <w:rFonts w:ascii="Times New Roman" w:hAnsi="Times New Roman" w:cs="Times New Roman"/>
          <w:b/>
          <w:bCs/>
          <w:sz w:val="24"/>
          <w:szCs w:val="24"/>
        </w:rPr>
        <w:t>карты</w:t>
      </w:r>
      <w:r w:rsidR="00742BC2" w:rsidRPr="00742BC2">
        <w:rPr>
          <w:rFonts w:ascii="Times New Roman" w:hAnsi="Times New Roman" w:cs="Times New Roman"/>
          <w:b/>
          <w:bCs/>
          <w:sz w:val="24"/>
          <w:szCs w:val="24"/>
        </w:rPr>
        <w:t xml:space="preserve"> коррупционных </w:t>
      </w:r>
    </w:p>
    <w:p w:rsidR="00742BC2" w:rsidRDefault="00742BC2" w:rsidP="00742B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2BC2">
        <w:rPr>
          <w:rFonts w:ascii="Times New Roman" w:hAnsi="Times New Roman" w:cs="Times New Roman"/>
          <w:b/>
          <w:bCs/>
          <w:sz w:val="24"/>
          <w:szCs w:val="24"/>
        </w:rPr>
        <w:t xml:space="preserve">рисков администрации муниципального </w:t>
      </w:r>
    </w:p>
    <w:p w:rsidR="00742BC2" w:rsidRPr="00742BC2" w:rsidRDefault="00742BC2" w:rsidP="00742B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2BC2">
        <w:rPr>
          <w:rFonts w:ascii="Times New Roman" w:hAnsi="Times New Roman" w:cs="Times New Roman"/>
          <w:b/>
          <w:bCs/>
          <w:sz w:val="24"/>
          <w:szCs w:val="24"/>
        </w:rPr>
        <w:t>района «Куйбышевский район»</w:t>
      </w:r>
    </w:p>
    <w:p w:rsidR="00742BC2" w:rsidRPr="00165875" w:rsidRDefault="00742BC2" w:rsidP="00742B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BC2">
        <w:rPr>
          <w:rFonts w:ascii="Times New Roman" w:hAnsi="Times New Roman" w:cs="Times New Roman"/>
          <w:b/>
          <w:bCs/>
          <w:sz w:val="24"/>
          <w:szCs w:val="24"/>
        </w:rPr>
        <w:t xml:space="preserve"> Калужской области</w:t>
      </w:r>
    </w:p>
    <w:p w:rsidR="00CA350C" w:rsidRPr="00CA350C" w:rsidRDefault="00CA350C" w:rsidP="00064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50C" w:rsidRDefault="00CA350C" w:rsidP="001A3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50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№ 273-ФЗ от 25.12.2008 г. «О противодействии коррупции», Федерального закона от 02.03.2007 г. № 25-ФЗ «О муниципальной службе в Российской Федерации», Законом Калужской области от 27.04.2007 года № 305-ОЗ «О противодействии коррупции в Калужской области», Уставом муниципально</w:t>
      </w:r>
      <w:r w:rsidR="00E4289E">
        <w:rPr>
          <w:rFonts w:ascii="Times New Roman" w:hAnsi="Times New Roman" w:cs="Times New Roman"/>
          <w:sz w:val="24"/>
          <w:szCs w:val="24"/>
        </w:rPr>
        <w:t>го района «Куйбышевский район»</w:t>
      </w:r>
      <w:r w:rsidR="000645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862A4">
        <w:rPr>
          <w:rFonts w:ascii="Times New Roman" w:hAnsi="Times New Roman" w:cs="Times New Roman"/>
          <w:sz w:val="24"/>
          <w:szCs w:val="24"/>
        </w:rPr>
        <w:t>дминистрация 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го района «Куйбышевский район» </w:t>
      </w:r>
    </w:p>
    <w:p w:rsidR="00CA350C" w:rsidRDefault="00CA350C" w:rsidP="00CA350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D407C" w:rsidRDefault="00742BC2" w:rsidP="00CA350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2A4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0D407C">
        <w:rPr>
          <w:rFonts w:ascii="Times New Roman" w:hAnsi="Times New Roman" w:cs="Times New Roman"/>
          <w:sz w:val="24"/>
          <w:szCs w:val="24"/>
        </w:rPr>
        <w:t>:</w:t>
      </w:r>
    </w:p>
    <w:p w:rsidR="003862A4" w:rsidRDefault="003862A4" w:rsidP="00E42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07C" w:rsidRDefault="003862A4" w:rsidP="00E42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4289E">
        <w:rPr>
          <w:rFonts w:ascii="Times New Roman" w:hAnsi="Times New Roman" w:cs="Times New Roman"/>
          <w:sz w:val="24"/>
          <w:szCs w:val="24"/>
        </w:rPr>
        <w:t>1.</w:t>
      </w:r>
      <w:r w:rsidR="000D407C">
        <w:rPr>
          <w:rFonts w:ascii="Times New Roman" w:hAnsi="Times New Roman" w:cs="Times New Roman"/>
          <w:sz w:val="24"/>
          <w:szCs w:val="24"/>
        </w:rPr>
        <w:t>Утвердить</w:t>
      </w:r>
      <w:r w:rsidR="00742BC2">
        <w:rPr>
          <w:rFonts w:ascii="Times New Roman" w:hAnsi="Times New Roman" w:cs="Times New Roman"/>
          <w:sz w:val="24"/>
          <w:szCs w:val="24"/>
        </w:rPr>
        <w:t xml:space="preserve"> к</w:t>
      </w:r>
      <w:r w:rsidR="00742BC2" w:rsidRPr="00742BC2">
        <w:rPr>
          <w:rFonts w:ascii="Times New Roman" w:hAnsi="Times New Roman" w:cs="Times New Roman"/>
          <w:sz w:val="24"/>
          <w:szCs w:val="24"/>
        </w:rPr>
        <w:t>арт</w:t>
      </w:r>
      <w:r w:rsidR="00742BC2">
        <w:rPr>
          <w:rFonts w:ascii="Times New Roman" w:hAnsi="Times New Roman" w:cs="Times New Roman"/>
          <w:sz w:val="24"/>
          <w:szCs w:val="24"/>
        </w:rPr>
        <w:t>у</w:t>
      </w:r>
      <w:r w:rsidR="00742BC2" w:rsidRPr="00742BC2">
        <w:rPr>
          <w:rFonts w:ascii="Times New Roman" w:hAnsi="Times New Roman" w:cs="Times New Roman"/>
          <w:sz w:val="24"/>
          <w:szCs w:val="24"/>
        </w:rPr>
        <w:t xml:space="preserve"> коррупционных рисков администрации муниципальн</w:t>
      </w:r>
      <w:r w:rsidR="00742BC2">
        <w:rPr>
          <w:rFonts w:ascii="Times New Roman" w:hAnsi="Times New Roman" w:cs="Times New Roman"/>
          <w:sz w:val="24"/>
          <w:szCs w:val="24"/>
        </w:rPr>
        <w:t>ого района «Куйбышевск</w:t>
      </w:r>
      <w:r w:rsidR="00CA350C">
        <w:rPr>
          <w:rFonts w:ascii="Times New Roman" w:hAnsi="Times New Roman" w:cs="Times New Roman"/>
          <w:sz w:val="24"/>
          <w:szCs w:val="24"/>
        </w:rPr>
        <w:t>ий район» Калужской области (приложение</w:t>
      </w:r>
      <w:r w:rsidR="000D407C">
        <w:rPr>
          <w:rFonts w:ascii="Times New Roman" w:hAnsi="Times New Roman" w:cs="Times New Roman"/>
          <w:sz w:val="24"/>
          <w:szCs w:val="24"/>
        </w:rPr>
        <w:t>)</w:t>
      </w:r>
      <w:r w:rsidR="00165875">
        <w:rPr>
          <w:rFonts w:ascii="Times New Roman" w:hAnsi="Times New Roman" w:cs="Times New Roman"/>
          <w:sz w:val="24"/>
          <w:szCs w:val="24"/>
        </w:rPr>
        <w:t>.</w:t>
      </w:r>
    </w:p>
    <w:p w:rsidR="00AE5669" w:rsidRPr="00AE5669" w:rsidRDefault="003862A4" w:rsidP="00E42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4289E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AE5669" w:rsidRPr="00AE5669">
        <w:rPr>
          <w:rFonts w:ascii="Times New Roman" w:hAnsi="Times New Roman" w:cs="Times New Roman"/>
          <w:sz w:val="24"/>
          <w:szCs w:val="24"/>
        </w:rPr>
        <w:t>за исполнением наст</w:t>
      </w:r>
      <w:r w:rsidR="00AE5669">
        <w:rPr>
          <w:rFonts w:ascii="Times New Roman" w:hAnsi="Times New Roman" w:cs="Times New Roman"/>
          <w:sz w:val="24"/>
          <w:szCs w:val="24"/>
        </w:rPr>
        <w:t xml:space="preserve">оящего постановления возложить </w:t>
      </w:r>
      <w:r w:rsidR="00AE5669" w:rsidRPr="00AE5669">
        <w:rPr>
          <w:rFonts w:ascii="Times New Roman" w:hAnsi="Times New Roman" w:cs="Times New Roman"/>
          <w:sz w:val="24"/>
          <w:szCs w:val="24"/>
        </w:rPr>
        <w:t xml:space="preserve">на управляющего </w:t>
      </w:r>
      <w:r w:rsidR="00AE5669">
        <w:rPr>
          <w:rFonts w:ascii="Times New Roman" w:hAnsi="Times New Roman" w:cs="Times New Roman"/>
          <w:sz w:val="24"/>
          <w:szCs w:val="24"/>
        </w:rPr>
        <w:t xml:space="preserve">делами </w:t>
      </w:r>
      <w:r w:rsidR="00AE5669" w:rsidRPr="00AE5669">
        <w:rPr>
          <w:rFonts w:ascii="Times New Roman" w:hAnsi="Times New Roman" w:cs="Times New Roman"/>
          <w:sz w:val="24"/>
          <w:szCs w:val="24"/>
        </w:rPr>
        <w:t>администрации МР «Куйбышевский район» С.Н.Штукину</w:t>
      </w:r>
    </w:p>
    <w:p w:rsidR="00AE5669" w:rsidRPr="00AE5669" w:rsidRDefault="00AE5669" w:rsidP="00E42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5669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момента его подписания.</w:t>
      </w:r>
    </w:p>
    <w:p w:rsidR="00AE5669" w:rsidRPr="00AE5669" w:rsidRDefault="00AE5669" w:rsidP="00E42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407C" w:rsidRDefault="000D407C" w:rsidP="00E42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407C" w:rsidRDefault="000D407C" w:rsidP="007A5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F9E" w:rsidRDefault="007A5F9E" w:rsidP="007A5F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2EF" w:rsidRDefault="000C72EF" w:rsidP="007A5F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407C" w:rsidRPr="007A5F9E" w:rsidRDefault="007A5F9E" w:rsidP="007A5F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07C" w:rsidRPr="007A5F9E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0D407C" w:rsidRPr="007A5F9E" w:rsidRDefault="000D407C" w:rsidP="007A5F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F9E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0D407C" w:rsidRPr="007A5F9E" w:rsidRDefault="000D407C" w:rsidP="007A5F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F9E">
        <w:rPr>
          <w:rFonts w:ascii="Times New Roman" w:hAnsi="Times New Roman" w:cs="Times New Roman"/>
          <w:b/>
          <w:sz w:val="24"/>
          <w:szCs w:val="24"/>
        </w:rPr>
        <w:t xml:space="preserve">«Куйбышевский район»                                                                   </w:t>
      </w:r>
      <w:r w:rsidR="007A5F9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A5F9E">
        <w:rPr>
          <w:rFonts w:ascii="Times New Roman" w:hAnsi="Times New Roman" w:cs="Times New Roman"/>
          <w:b/>
          <w:sz w:val="24"/>
          <w:szCs w:val="24"/>
        </w:rPr>
        <w:t xml:space="preserve"> С.Н. Макридов  </w:t>
      </w:r>
    </w:p>
    <w:p w:rsidR="007A5F9E" w:rsidRDefault="007A5F9E" w:rsidP="007A5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5F9E" w:rsidRDefault="007A5F9E" w:rsidP="00310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5F9E" w:rsidRDefault="007A5F9E" w:rsidP="00310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5F9E" w:rsidRDefault="007A5F9E" w:rsidP="00310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7443" w:rsidRDefault="00D97443" w:rsidP="00D9744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0"/>
          <w:szCs w:val="20"/>
        </w:rPr>
      </w:pPr>
    </w:p>
    <w:p w:rsidR="00D97443" w:rsidRDefault="00D97443" w:rsidP="00903F3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0"/>
          <w:szCs w:val="20"/>
        </w:rPr>
      </w:pPr>
    </w:p>
    <w:p w:rsidR="00D97443" w:rsidRDefault="00D97443" w:rsidP="00903F3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0"/>
          <w:szCs w:val="20"/>
        </w:rPr>
      </w:pPr>
    </w:p>
    <w:p w:rsidR="00D97443" w:rsidRDefault="00D97443" w:rsidP="00903F3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0"/>
          <w:szCs w:val="20"/>
        </w:rPr>
      </w:pPr>
    </w:p>
    <w:p w:rsidR="00D97443" w:rsidRDefault="00D97443" w:rsidP="00903F3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0"/>
          <w:szCs w:val="20"/>
        </w:rPr>
      </w:pPr>
    </w:p>
    <w:p w:rsidR="00D97443" w:rsidRPr="00903F38" w:rsidRDefault="00D97443" w:rsidP="00903F3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6"/>
          <w:szCs w:val="26"/>
          <w:u w:val="single"/>
        </w:rPr>
      </w:pPr>
    </w:p>
    <w:p w:rsidR="00903F38" w:rsidRPr="00903F38" w:rsidRDefault="00903F38" w:rsidP="00903F3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903F38" w:rsidRPr="00903F38" w:rsidRDefault="00903F38" w:rsidP="00903F3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A770B9" w:rsidRPr="00A770B9" w:rsidRDefault="00A770B9" w:rsidP="00A770B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A770B9" w:rsidRPr="00A770B9" w:rsidRDefault="00A770B9" w:rsidP="00A770B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en-US"/>
        </w:rPr>
      </w:pPr>
      <w:r w:rsidRPr="00A770B9">
        <w:rPr>
          <w:rFonts w:ascii="Times New Roman" w:eastAsia="Calibri" w:hAnsi="Times New Roman" w:cs="Times New Roman"/>
          <w:b/>
          <w:lang w:eastAsia="en-US"/>
        </w:rPr>
        <w:t xml:space="preserve">Приложение № 1 к Постановлению </w:t>
      </w:r>
    </w:p>
    <w:p w:rsidR="00A770B9" w:rsidRPr="00A770B9" w:rsidRDefault="00A770B9" w:rsidP="00A770B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en-US"/>
        </w:rPr>
      </w:pPr>
      <w:r w:rsidRPr="00A770B9">
        <w:rPr>
          <w:rFonts w:ascii="Times New Roman" w:eastAsia="Calibri" w:hAnsi="Times New Roman" w:cs="Times New Roman"/>
          <w:b/>
          <w:lang w:eastAsia="en-US"/>
        </w:rPr>
        <w:t xml:space="preserve">администрации МР «Куйбышевский район» </w:t>
      </w:r>
    </w:p>
    <w:p w:rsidR="00A770B9" w:rsidRPr="00A770B9" w:rsidRDefault="00A770B9" w:rsidP="00A770B9">
      <w:pPr>
        <w:spacing w:after="0" w:line="240" w:lineRule="auto"/>
        <w:jc w:val="right"/>
        <w:rPr>
          <w:rFonts w:ascii="Times New Roman" w:eastAsia="Calibri" w:hAnsi="Times New Roman" w:cs="Times New Roman"/>
          <w:u w:val="single"/>
          <w:lang w:eastAsia="en-US"/>
        </w:rPr>
      </w:pPr>
      <w:r w:rsidRPr="00A770B9">
        <w:rPr>
          <w:rFonts w:ascii="Times New Roman" w:eastAsia="Calibri" w:hAnsi="Times New Roman" w:cs="Times New Roman"/>
          <w:b/>
          <w:lang w:eastAsia="en-US"/>
        </w:rPr>
        <w:t xml:space="preserve">от </w:t>
      </w:r>
      <w:r w:rsidRPr="00A770B9">
        <w:rPr>
          <w:rFonts w:ascii="Times New Roman" w:eastAsia="Calibri" w:hAnsi="Times New Roman" w:cs="Times New Roman"/>
          <w:u w:val="single"/>
          <w:lang w:eastAsia="en-US"/>
        </w:rPr>
        <w:t xml:space="preserve">  11.06.2019 год</w:t>
      </w:r>
      <w:r w:rsidRPr="00A770B9">
        <w:rPr>
          <w:rFonts w:ascii="Times New Roman" w:eastAsia="Calibri" w:hAnsi="Times New Roman" w:cs="Times New Roman"/>
          <w:b/>
          <w:lang w:eastAsia="en-US"/>
        </w:rPr>
        <w:t xml:space="preserve"> 2019 г. № </w:t>
      </w:r>
      <w:r w:rsidRPr="00A770B9">
        <w:rPr>
          <w:rFonts w:ascii="Times New Roman" w:eastAsia="Calibri" w:hAnsi="Times New Roman" w:cs="Times New Roman"/>
          <w:u w:val="single"/>
          <w:lang w:eastAsia="en-US"/>
        </w:rPr>
        <w:t xml:space="preserve">  218 </w:t>
      </w:r>
    </w:p>
    <w:p w:rsidR="00A770B9" w:rsidRPr="00A770B9" w:rsidRDefault="00A770B9" w:rsidP="00A770B9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en-US"/>
        </w:rPr>
      </w:pPr>
    </w:p>
    <w:p w:rsidR="00A770B9" w:rsidRPr="00A770B9" w:rsidRDefault="00A770B9" w:rsidP="00A770B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770B9">
        <w:rPr>
          <w:rFonts w:ascii="Times New Roman" w:eastAsia="Calibri" w:hAnsi="Times New Roman" w:cs="Times New Roman"/>
          <w:b/>
          <w:lang w:eastAsia="en-US"/>
        </w:rPr>
        <w:t>Карта коррупционных рисков администрации муниципального района «Куйбышевский район»</w:t>
      </w:r>
    </w:p>
    <w:p w:rsidR="00A770B9" w:rsidRPr="00A770B9" w:rsidRDefault="00A770B9" w:rsidP="00A770B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770B9">
        <w:rPr>
          <w:rFonts w:ascii="Times New Roman" w:eastAsia="Calibri" w:hAnsi="Times New Roman" w:cs="Times New Roman"/>
          <w:b/>
          <w:lang w:eastAsia="en-US"/>
        </w:rPr>
        <w:t>Калужской области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474"/>
        <w:gridCol w:w="2111"/>
        <w:gridCol w:w="1853"/>
        <w:gridCol w:w="1676"/>
        <w:gridCol w:w="1774"/>
        <w:gridCol w:w="1683"/>
      </w:tblGrid>
      <w:tr w:rsidR="00A770B9" w:rsidRPr="00A770B9" w:rsidTr="00A770B9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Административная процедура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b/>
                <w:sz w:val="20"/>
                <w:szCs w:val="20"/>
              </w:rPr>
              <w:t>(действие)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b/>
                <w:sz w:val="20"/>
                <w:szCs w:val="20"/>
              </w:rPr>
              <w:t>Коррупционный риск (краткое описание возможной коррупционной схемы)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должностей, замещение которых связано с коррупционными рисками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Предполагаемые меры по минимизации (устранению) коррупционного риска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реализации</w:t>
            </w:r>
          </w:p>
        </w:tc>
      </w:tr>
      <w:tr w:rsidR="00A770B9" w:rsidRPr="00A770B9" w:rsidTr="00A770B9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770B9" w:rsidRPr="00A770B9" w:rsidTr="00A770B9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Разработка нормативных правовых актов по вопросам, относящимся к компетенции администрации МР «Куйбышевский район» Калужской области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(далее – администрация)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Разработка проектов нормативных правовых актов администрации поселения, содержащих коррупциогенные факторы.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МР «Куйбышевский район», специалисты отделов администрации</w:t>
            </w:r>
            <w:r w:rsidRPr="00A770B9">
              <w:rPr>
                <w:rFonts w:cs="Times New Roman"/>
              </w:rPr>
              <w:t xml:space="preserve"> </w:t>
            </w: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 xml:space="preserve">МР «Куйбышевский район»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Привлечение к разработке проектов нормативно-правовых актов администрации района.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Обучение специалистов,  проводящих правовую экспертизу проектов НПА.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администрации района.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A770B9" w:rsidRPr="00A770B9" w:rsidTr="00A770B9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Осуществление закупок товаров, работ, услуг для муниципальных нужд администрации района.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 xml:space="preserve">Отказ от проведения мониторинга цен на товары, услуги, работы, а именно завышение начальных (максимальных) цен при осуществлении муниципальных закупок. 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муниципального контракта без соблюдения способа определения поставщика (подрядчика, </w:t>
            </w:r>
            <w:r w:rsidRPr="00A77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исполнителя).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Отказ от конкурсных процедур. 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Прямые контакты и переговоры с потенциальным участником.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Дискриминационные изменения документации.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Наведение претензионной работы с организациями, нарушившими условия  контракта (договора)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Глава администрации МР «Куйбышевский район»,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Зам. Главы - начальник отдела экономики и имущественных отношений администрации МР «Куйбышевский район»,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специалисты, эксперты отдела экономики и имущественных отношений </w:t>
            </w:r>
            <w:r w:rsidRPr="00A77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МР «Куйбышевский район»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 за строгим соблюдением процедуры осуществления закупок товаров, работ, услуг для муниципальных нужд предусмотренной действующим законодательством РФ.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четкой регламентации способа и сроков совершения действий должностным </w:t>
            </w:r>
            <w:r w:rsidRPr="00A77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лицом при осуществлении коррупционно-опасной функции.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числа конкурентных процедур, в том числе в форме аукционов в электронной форме.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A770B9" w:rsidRPr="00A770B9" w:rsidTr="00A770B9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Подготовка заключений о соответствии федеральному и областному законодательству, правилам юридико-технического оформления проектов НП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Согласование проектов нормативно правовых актов администрации МР «Куйбышевский район», содержащих коррупциогенные факторы, без отражения их в экспертном заключении по результатам проведения антикоррупционной экспертизы.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Подписание экспертных заключений на проекты нормативно-правовых актов администрации МР «Куйбышевский район», содержащих коррупциогенные факторы, без отражения их в экспертном заключении по результатам проведения антикоррупционно</w:t>
            </w:r>
            <w:r w:rsidRPr="00A77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экспертизы.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Подготовка экспертных заключений о соответствии федеральному и областному законодательству проектов нормативно-правовых актов администрации поселения.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 xml:space="preserve">Не составление экспертного заключения по результатам проведения антикоррупционной экспертизы о наличии коррупциогенных факторов в разработанном проекте нормативного правового акта или нормативном правовом акте.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Глава администрации МР «Куйбышевский район», специалисты-юристы, ведущий эксперт администрации МР «Куйбышевский район»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Организация повышения уровня знаний и профессионализма муниципальных служащих, осуществляющих проведение антикоррупционной экспертизы. Разъяснение муниципальным служащим мер ответственности за совершение коррупционных правонарушений.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Установление мер персональной ответственности за совершение коррупционных правонарушений.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администрации района.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По мере поступления документов</w:t>
            </w:r>
          </w:p>
        </w:tc>
      </w:tr>
      <w:tr w:rsidR="00A770B9" w:rsidRPr="00A770B9" w:rsidTr="00A770B9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Организация договорно-правовой работы в администрации поселения, включающей в себя правовую экспертизу проектов договоров (соглашений), заключаемых от имени администрации  и подготовку по ним замечаний и предложений.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Отказ от предусмотренных конкурсных процедур при заключении договоров (соглашений).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 вознаграждением.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</w:t>
            </w:r>
            <w:r w:rsidRPr="00A77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 вознаграждением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Глава администрации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МР «Куйбышевский район»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начальник отдела – главный бухгалтер, главный специалист бухгалтерии администрации МР «Куйбышевский район»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 xml:space="preserve">Разъяснение муниципальным служащим мер ответственности за совершение коррупционных правонарушений. Исключение необходимости личного взаимодействия (общения) должностных лиц с гражданами и организациями.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По мере заключения договоров</w:t>
            </w:r>
          </w:p>
        </w:tc>
      </w:tr>
      <w:tr w:rsidR="00A770B9" w:rsidRPr="00A770B9" w:rsidTr="00A770B9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Организация приема заявлений у граждан и организаций, своевременное и полное исполнение устных и письменных запросов граждан и организаций, в том числе поступивших по информационно-телекоммуникационным сетям общего пользования и сети Интернет, направление ответов в установленный законодательством срок.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 установленного порядка рассмотрения обращения граждан и организаций. Требование от граждан информации, предоставление которой не предусмотрено действующим законодательством. Нарушение сроков рассмотрения обращений. Указанные действия осуществляются муниципальным служащим за  незаконное вознаграждение, подарок, получение иной имущественной выгоды или с целью их истребования от обратившегося гражданина или организации.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МР «Куйбышевский район», помощник Главы  администрации МР «Куйбышевский район»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Уменьшение необходимости личного взаимодействия (общения) специалиста администрации поселения с гражданами и организациями. Использование информационных технологий в качестве приоритетного направления для осуществления служебной деятельности.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Оптимизация перечня документов (материалов, информации), которые граждане (организации) обязаны предоставить для реализации права.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Разъяснение муниципальным служащим: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- обязанности незамедлительно сообщить работодателю о склонении его к совершению коррупционного правонарушения;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- мер ответственности за совершение коррупционных правонарушений.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 xml:space="preserve">По мере поступления заявлений граждан </w:t>
            </w:r>
          </w:p>
        </w:tc>
      </w:tr>
      <w:tr w:rsidR="00A770B9" w:rsidRPr="00A770B9" w:rsidTr="00A770B9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Назначение на должности муниципальной службы, включая проведение аттестации, квалификационных экзаменов муниципальных служащих, конкурсов на замещение вакантных должностей муниципальной службы и включение муниципальных служащих в кадровый резерв.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Предоставление не предусмотренных законом преимуществ (протекционизм, семейственность) для поступления на муниципальную службу, принятие решения о признании победителя в отношении лица, не отвечающего квалификационным требованиям.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 xml:space="preserve">Несоблюдение </w:t>
            </w:r>
            <w:r w:rsidRPr="00A77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процедуры назначения на должности муниципальной службы, установленной федеральным и областным законодательством.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Глава администрации МР «Куйбышевский район», Управляющий делами администрации МР «Куйбышевский район»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Контроль за строгим соблюдением законодательства о муниципальной службе при назначении на соответствующие должности.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Разъяснение муниципальным служащим: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 xml:space="preserve">- обязанности незамедлительно сообщить представителю нанимателя о склонении его к </w:t>
            </w:r>
            <w:r w:rsidRPr="00A77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совершению коррупционного правонарушения;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- мер ответственности за совершение коррупционных правонарушений, повышение личной ответственности членов комиссии путем подписания заявления об отсутствии конфликта интересов.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наличии вакантной должности, аттестация 1 раз в три года</w:t>
            </w:r>
          </w:p>
        </w:tc>
      </w:tr>
      <w:tr w:rsidR="00A770B9" w:rsidRPr="00A770B9" w:rsidTr="00A770B9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Организация, подготовка и проведение торгов на право заключения договора аренды имущества, находящегося в муниципальной собственности муниципального района «Куйбышевский район».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Нарушение установленного порядка проведения торгов или отказ от предусмотренных конкурсных процедур с целью получения незаконного вознаграждения, подарка, или иной имущественной выгоды.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преимуществ отдельным участникам торгов путем разглашения конфиденциальной информации об иных участниках торгов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МР «Куйбышевский район»,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главный специалист 1-го разряда по земельным отношениям, ведущий специалист, эксперт отдела экономики и имущественных отношений администрации МР «Куйбышевский район»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Контроль за строгим соблюдением законодательства РФ при организации и проведении торгов на право заключения договоров аренды имущества, находящегося в муниципальной собственности.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Установление четкой регламентации способа совершения действий должностным лицом.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Проведение исключительно публичных, конкурентных процедур на право аренды имущества, находящегося в муниципальной собственности муниципального образования  сельского поселения.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 xml:space="preserve">Разъяснение муниципальным служащим обязанности незамедлительно сообщить  представителю нанимателя об обращении с целью склонения к </w:t>
            </w:r>
            <w:r w:rsidRPr="00A77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противоправным действиям.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поступлении заявлений на заключение аренды</w:t>
            </w:r>
          </w:p>
        </w:tc>
      </w:tr>
      <w:tr w:rsidR="00A770B9" w:rsidRPr="00A770B9" w:rsidTr="00A770B9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Эффективное использование бюджетных средств.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Нецелевое использование бюджетных средств.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Недостаточно эффективный предварительный и последующий контроль за использование предоставленных бюджетных средств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МР «Куйбышевский район»,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 отдела-главный бухгалтер, главный специалист бухгалтерии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администрации МР «Куйбышевский район»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 xml:space="preserve">Усиление контроля за использованием бюджетных средств. Разъяснение муниципальным служащим мер ответственности за совершение коррупционных правонарушений. 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A770B9" w:rsidRPr="00A770B9" w:rsidTr="00A770B9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Подготовка проекта бюджета администрации МР «Куйбышевский район». осуществление контроля  за его исполнением, подготовка отчета об исполнении бюджета муниципального района «Куйбышевский».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Необоснованное распределение бюджетных средств.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Использование недостоверных исходных данных. Недостаточно эффективный предварительный и последующий контроль за использование предоставленных бюджетных средств.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МР «Куйбышевский район», заведующий 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финансового отдела</w:t>
            </w:r>
            <w:r w:rsidRPr="00A770B9">
              <w:rPr>
                <w:rFonts w:cs="Times New Roman"/>
              </w:rPr>
              <w:t xml:space="preserve"> </w:t>
            </w: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администрации МР «Куйбышевский район, специалисты, эксперты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финансового отдела, начальник отдела - главный бухгалтер. главный  специалист бухгалтерии администрации МР «Куйбышевский район»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Разъяснения муниципальным служащим: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- о мерах ответственности за совершение коррупционных правонарушений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A770B9" w:rsidRPr="00A770B9" w:rsidTr="00A770B9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Подготовка документов и оформление опеки и попечительства, по вопросам усыновления ребенка, назначении опекунов недееспособным гражданам, детям оставшимся без попечения родителей.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Необоснованный отказ в усыновлении ребенка, незаконное назначение опекунов недееспособным гражданам и инвалидам, детям, оставшимся без попечения родителей.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Заведующий отделом социальной политики и семьи, специалисты отдела опеки и попечительства, специалисты отдела  социальной политики и семьи, специалисты, эксперты отдела опеки и попечительства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Разъяснения муниципальным служащим: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- о мерах ответственности за совершение коррупционных правонарушений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A770B9" w:rsidRPr="00A770B9" w:rsidTr="00A770B9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выдача архивных справок, копий документов из личных дел по обращениям граждан </w:t>
            </w:r>
            <w:r w:rsidRPr="00A77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организаций, расположенных на территории Куйбышевского района.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Необоснованный отказ выдачи архивных справок, копий документов из личных дел по </w:t>
            </w:r>
            <w:r w:rsidRPr="00A77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обращениям граждан и организаций, использование исходных данных в личных целях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Управляющий делами администрации МР «Куйбышевский </w:t>
            </w:r>
            <w:r w:rsidRPr="00A77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район», главный специалист архива администрации МР «Куйбышевский район»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Разъяснения муниципальным служащим: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 xml:space="preserve">- об обязанности незамедлительно </w:t>
            </w:r>
            <w:r w:rsidRPr="00A77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сообщить представителю нанимателя о склонении его к совершению коррупционного правонарушения;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- о мерах ответственности за совершение коррупционных правонарушений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мере поступления заявлений граждан и запросов </w:t>
            </w:r>
            <w:r w:rsidRPr="00A77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организаций, подведомственных  учреждений</w:t>
            </w:r>
          </w:p>
        </w:tc>
      </w:tr>
      <w:tr w:rsidR="00A770B9" w:rsidRPr="00A770B9" w:rsidTr="00A770B9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</w:rPr>
      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имуществу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Усиление контроля при возникновении и 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имуществу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МР «Куйбышевский район», начальник отдела ГО ЧС, главный специалист 1-го разряда отдела  ГО ЧС администрации МР «Куйбышевский район»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Разъяснения муниципальным служащим: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- о мерах ответственности за совершение коррупционных правонарушений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A770B9" w:rsidRPr="00A770B9" w:rsidTr="00A770B9">
        <w:trPr>
          <w:trHeight w:val="98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B9" w:rsidRPr="00A770B9" w:rsidRDefault="00A770B9" w:rsidP="00A770B9">
            <w:pPr>
              <w:tabs>
                <w:tab w:val="left" w:pos="993"/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Выдача разрешений  на отдельные виды работ в сфере градостроительства и жилищно-коммунального хозяйства относящиеся к компетенции муниципального района МР «Куйбышевский район»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Необоснованный отказ в выдаче в выдаче разрешений  на отдельные виды работ в сфере градостроительства и жилищно-коммунального хозяйства,</w:t>
            </w:r>
            <w:r w:rsidRPr="00A770B9">
              <w:rPr>
                <w:rFonts w:cs="Times New Roman"/>
              </w:rPr>
              <w:t xml:space="preserve"> </w:t>
            </w: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 xml:space="preserve">бездействие в случаях, требующих принятия решений, искажении, сокрытии или представлении заведомо ложных сведений в служебных учетных и отчетных документах в </w:t>
            </w:r>
            <w:r w:rsidRPr="00A77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сфере жилищно-коммунального хозяйства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Заместитель главы администрации МР «Куйбышевский район», начальник отдела ЖКХ и строительства,  специалисты отдела ЖКХ и строительства администрации МР «Куйбышевский район»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Разъяснения муниципальным служащим: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- о мерах ответственности за совершение коррупционных правонарушений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По мере поступления заявлений граждан и запросов организаций, подведомственных  учреждений</w:t>
            </w:r>
          </w:p>
        </w:tc>
      </w:tr>
      <w:tr w:rsidR="00A770B9" w:rsidRPr="00A770B9" w:rsidTr="00A770B9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администрации МР «Куйбышевский район» в судебных органах, прав и законных интересов Российской Федерации, возбуждение и рассмотрение дел об административных правонарушениях, проведение административного расследования; возбуждение уголовных дел, проведение расследования,</w:t>
            </w:r>
            <w:r w:rsidRPr="00A770B9">
              <w:rPr>
                <w:rFonts w:cs="Times New Roman"/>
              </w:rPr>
              <w:t xml:space="preserve"> </w:t>
            </w: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представительствовать в судах общей юрисдикции, Арбитражных, мировых и третейских судах, пользоваться всеми предоставленными истцу, ответчику, третьему лицу правами и совершать все процессуальные действия, предъявление приказов (исполнительных листов) к взысканию, право на написание заявления о выдаче и получения исполнительных листов, и предъявления его к взысканию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Усиление контроля по представительству в в судебных органах прав и законных интересов Российской Федерации, возбуждение и рассмотрение дел об административных правонарушениях, участия в делах административного характера, уголовных дел, проведение расследования;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МР «Куйбышевский район», Заместители Главы администрации</w:t>
            </w:r>
            <w:r w:rsidRPr="00A770B9">
              <w:rPr>
                <w:rFonts w:cs="Times New Roman"/>
              </w:rPr>
              <w:t xml:space="preserve"> </w:t>
            </w: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МР «Куйбышевский район»,   начальники отделов администрации МР «Куйбышевский район», главный специалист-юрист,</w:t>
            </w:r>
            <w:r w:rsidRPr="00A770B9">
              <w:rPr>
                <w:rFonts w:cs="Times New Roman"/>
              </w:rPr>
              <w:t xml:space="preserve"> </w:t>
            </w: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специалист-юрист 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администрации МР «Куйбышевский район»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Разъяснения муниципальным служащим: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- о мерах ответственности за совершение коррупционных правонарушений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B9" w:rsidRPr="00A770B9" w:rsidRDefault="00A770B9" w:rsidP="00A77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0B9">
              <w:rPr>
                <w:rFonts w:ascii="Times New Roman" w:hAnsi="Times New Roman" w:cs="Times New Roman"/>
                <w:sz w:val="20"/>
                <w:szCs w:val="20"/>
              </w:rPr>
              <w:t>По мере поступления исковых заявлений от  граждан, организаций, запросов прокуратуры</w:t>
            </w:r>
          </w:p>
        </w:tc>
      </w:tr>
    </w:tbl>
    <w:p w:rsidR="007A5F9E" w:rsidRPr="007A5F9E" w:rsidRDefault="007A5F9E" w:rsidP="00310C16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GoBack"/>
      <w:bookmarkEnd w:id="0"/>
    </w:p>
    <w:sectPr w:rsidR="007A5F9E" w:rsidRPr="007A5F9E" w:rsidSect="00D974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A474F94"/>
    <w:multiLevelType w:val="hybridMultilevel"/>
    <w:tmpl w:val="9C10A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4F"/>
    <w:rsid w:val="00002924"/>
    <w:rsid w:val="0004404E"/>
    <w:rsid w:val="0006458B"/>
    <w:rsid w:val="000862AE"/>
    <w:rsid w:val="000C72EF"/>
    <w:rsid w:val="000D407C"/>
    <w:rsid w:val="001215AB"/>
    <w:rsid w:val="00165875"/>
    <w:rsid w:val="0018004E"/>
    <w:rsid w:val="001A345C"/>
    <w:rsid w:val="00304523"/>
    <w:rsid w:val="00310C16"/>
    <w:rsid w:val="00385520"/>
    <w:rsid w:val="003862A4"/>
    <w:rsid w:val="00432433"/>
    <w:rsid w:val="004D26DF"/>
    <w:rsid w:val="005640A7"/>
    <w:rsid w:val="00574995"/>
    <w:rsid w:val="005C26FE"/>
    <w:rsid w:val="005F5471"/>
    <w:rsid w:val="0068019B"/>
    <w:rsid w:val="00742BC2"/>
    <w:rsid w:val="007A5F9E"/>
    <w:rsid w:val="00903F38"/>
    <w:rsid w:val="00921FD0"/>
    <w:rsid w:val="00947AD9"/>
    <w:rsid w:val="0095044F"/>
    <w:rsid w:val="009C50CE"/>
    <w:rsid w:val="00A11F10"/>
    <w:rsid w:val="00A770B9"/>
    <w:rsid w:val="00A92A3F"/>
    <w:rsid w:val="00AE0E5B"/>
    <w:rsid w:val="00AE5669"/>
    <w:rsid w:val="00AF6A0F"/>
    <w:rsid w:val="00AF7E5D"/>
    <w:rsid w:val="00B4169A"/>
    <w:rsid w:val="00C32448"/>
    <w:rsid w:val="00CA350C"/>
    <w:rsid w:val="00D015D6"/>
    <w:rsid w:val="00D0437E"/>
    <w:rsid w:val="00D97443"/>
    <w:rsid w:val="00E4289E"/>
    <w:rsid w:val="00F9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400307-407E-4635-AF4F-20D9390B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F10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95044F"/>
    <w:pPr>
      <w:keepNext/>
      <w:spacing w:after="0" w:line="240" w:lineRule="auto"/>
      <w:jc w:val="both"/>
      <w:outlineLvl w:val="0"/>
    </w:pPr>
    <w:rPr>
      <w:rFonts w:cs="Times New Roman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95044F"/>
    <w:pPr>
      <w:keepNext/>
      <w:spacing w:after="0" w:line="240" w:lineRule="auto"/>
      <w:jc w:val="both"/>
      <w:outlineLvl w:val="5"/>
    </w:pPr>
    <w:rPr>
      <w:rFonts w:cs="Times New Roman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95044F"/>
    <w:pPr>
      <w:keepNext/>
      <w:spacing w:after="0" w:line="240" w:lineRule="auto"/>
      <w:jc w:val="center"/>
      <w:outlineLvl w:val="7"/>
    </w:pPr>
    <w:rPr>
      <w:rFonts w:cs="Times New Roman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044F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locked/>
    <w:rsid w:val="0095044F"/>
    <w:rPr>
      <w:rFonts w:ascii="Times New Roman" w:hAnsi="Times New Roman" w:cs="Times New Roman"/>
      <w:b/>
      <w:bCs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locked/>
    <w:rsid w:val="0095044F"/>
    <w:rPr>
      <w:rFonts w:ascii="Times New Roman" w:hAnsi="Times New Roman" w:cs="Times New Roman"/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95044F"/>
    <w:pPr>
      <w:spacing w:after="0" w:line="240" w:lineRule="auto"/>
      <w:jc w:val="center"/>
    </w:pPr>
    <w:rPr>
      <w:rFonts w:cs="Times New Roman"/>
      <w:b/>
      <w:bCs/>
      <w:sz w:val="36"/>
      <w:szCs w:val="3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95044F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950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504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0437E"/>
    <w:pPr>
      <w:ind w:left="720"/>
    </w:pPr>
  </w:style>
  <w:style w:type="table" w:customStyle="1" w:styleId="11">
    <w:name w:val="Сетка таблицы1"/>
    <w:basedOn w:val="a1"/>
    <w:next w:val="a6"/>
    <w:uiPriority w:val="59"/>
    <w:rsid w:val="00A770B9"/>
    <w:pPr>
      <w:jc w:val="center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locked/>
    <w:rsid w:val="00A77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2583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Штукина Светлана </cp:lastModifiedBy>
  <cp:revision>10</cp:revision>
  <cp:lastPrinted>2020-06-10T07:06:00Z</cp:lastPrinted>
  <dcterms:created xsi:type="dcterms:W3CDTF">2019-09-20T05:35:00Z</dcterms:created>
  <dcterms:modified xsi:type="dcterms:W3CDTF">2023-12-25T06:29:00Z</dcterms:modified>
</cp:coreProperties>
</file>