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94" w:rsidRDefault="00045F94">
      <w:pPr>
        <w:spacing w:line="256" w:lineRule="exact"/>
        <w:rPr>
          <w:sz w:val="24"/>
        </w:rPr>
        <w:sectPr w:rsidR="00045F94">
          <w:type w:val="continuous"/>
          <w:pgSz w:w="11910" w:h="16840"/>
          <w:pgMar w:top="980" w:right="660" w:bottom="280" w:left="1260" w:header="720" w:footer="720" w:gutter="0"/>
          <w:cols w:space="720"/>
        </w:sectPr>
      </w:pPr>
    </w:p>
    <w:tbl>
      <w:tblPr>
        <w:tblStyle w:val="TableNormal"/>
        <w:tblpPr w:leftFromText="180" w:rightFromText="180" w:vertAnchor="page" w:horzAnchor="margin" w:tblpX="-284" w:tblpY="106"/>
        <w:tblW w:w="15593" w:type="dxa"/>
        <w:tblLayout w:type="fixed"/>
        <w:tblLook w:val="01E0"/>
      </w:tblPr>
      <w:tblGrid>
        <w:gridCol w:w="7919"/>
        <w:gridCol w:w="7674"/>
      </w:tblGrid>
      <w:tr w:rsidR="002B2761" w:rsidTr="00DA3A93">
        <w:trPr>
          <w:trHeight w:val="3890"/>
        </w:trPr>
        <w:tc>
          <w:tcPr>
            <w:tcW w:w="7919" w:type="dxa"/>
          </w:tcPr>
          <w:p w:rsidR="002B2761" w:rsidRDefault="002B2761" w:rsidP="00DA3A93">
            <w:pPr>
              <w:pStyle w:val="TableParagraph"/>
              <w:spacing w:before="85"/>
              <w:ind w:left="50"/>
              <w:rPr>
                <w:b/>
                <w:sz w:val="26"/>
              </w:rPr>
            </w:pPr>
          </w:p>
        </w:tc>
        <w:tc>
          <w:tcPr>
            <w:tcW w:w="7674" w:type="dxa"/>
          </w:tcPr>
          <w:p w:rsidR="002B2761" w:rsidRDefault="002B2761" w:rsidP="00DA3A93">
            <w:pPr>
              <w:pStyle w:val="TableParagraph"/>
              <w:spacing w:before="85"/>
              <w:ind w:right="48"/>
              <w:jc w:val="right"/>
              <w:rPr>
                <w:b/>
                <w:sz w:val="26"/>
              </w:rPr>
            </w:pPr>
          </w:p>
        </w:tc>
      </w:tr>
    </w:tbl>
    <w:p w:rsidR="00045F94" w:rsidRDefault="002B2761">
      <w:pPr>
        <w:pStyle w:val="a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13809980</wp:posOffset>
            </wp:positionH>
            <wp:positionV relativeFrom="paragraph">
              <wp:posOffset>8890</wp:posOffset>
            </wp:positionV>
            <wp:extent cx="954534" cy="663511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534" cy="663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5F94" w:rsidRDefault="00045F94">
      <w:pPr>
        <w:pStyle w:val="a3"/>
        <w:spacing w:before="9"/>
        <w:rPr>
          <w:sz w:val="16"/>
        </w:rPr>
      </w:pPr>
    </w:p>
    <w:p w:rsidR="00045F94" w:rsidRDefault="002720D6">
      <w:pPr>
        <w:spacing w:line="287" w:lineRule="exact"/>
        <w:ind w:left="1039" w:right="1414"/>
        <w:jc w:val="center"/>
        <w:rPr>
          <w:b/>
          <w:sz w:val="26"/>
        </w:rPr>
      </w:pPr>
      <w:r>
        <w:rPr>
          <w:b/>
          <w:spacing w:val="-4"/>
          <w:sz w:val="26"/>
        </w:rPr>
        <w:t>ПЛАН</w:t>
      </w:r>
    </w:p>
    <w:p w:rsidR="00045F94" w:rsidRDefault="002720D6">
      <w:pPr>
        <w:spacing w:before="8"/>
        <w:ind w:left="1039" w:right="1417"/>
        <w:jc w:val="center"/>
        <w:rPr>
          <w:b/>
          <w:sz w:val="26"/>
        </w:rPr>
      </w:pPr>
      <w:r>
        <w:rPr>
          <w:b/>
          <w:sz w:val="26"/>
        </w:rPr>
        <w:t>работы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контрольно-счетного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органа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муниципального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района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«</w:t>
      </w:r>
      <w:r w:rsidR="002B2761">
        <w:rPr>
          <w:b/>
          <w:sz w:val="26"/>
        </w:rPr>
        <w:t>Куйбышевский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район»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(далее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КСО)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202</w:t>
      </w:r>
      <w:r w:rsidR="002B2761">
        <w:rPr>
          <w:b/>
          <w:sz w:val="26"/>
        </w:rPr>
        <w:t>2</w:t>
      </w:r>
      <w:r>
        <w:rPr>
          <w:b/>
          <w:spacing w:val="-12"/>
          <w:sz w:val="26"/>
        </w:rPr>
        <w:t xml:space="preserve"> </w:t>
      </w:r>
      <w:r>
        <w:rPr>
          <w:b/>
          <w:spacing w:val="-5"/>
          <w:sz w:val="26"/>
        </w:rPr>
        <w:t>год</w:t>
      </w:r>
    </w:p>
    <w:p w:rsidR="00045F94" w:rsidRDefault="00045F94">
      <w:pPr>
        <w:pStyle w:val="a3"/>
        <w:spacing w:before="10" w:after="1"/>
        <w:rPr>
          <w:b/>
          <w:sz w:val="25"/>
        </w:rPr>
      </w:pPr>
    </w:p>
    <w:tbl>
      <w:tblPr>
        <w:tblStyle w:val="TableNormal"/>
        <w:tblW w:w="0" w:type="auto"/>
        <w:tblInd w:w="15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756"/>
        <w:gridCol w:w="9072"/>
        <w:gridCol w:w="1079"/>
        <w:gridCol w:w="1641"/>
        <w:gridCol w:w="2661"/>
      </w:tblGrid>
      <w:tr w:rsidR="00045F94">
        <w:trPr>
          <w:trHeight w:val="508"/>
        </w:trPr>
        <w:tc>
          <w:tcPr>
            <w:tcW w:w="756" w:type="dxa"/>
          </w:tcPr>
          <w:p w:rsidR="00045F94" w:rsidRDefault="002720D6">
            <w:pPr>
              <w:pStyle w:val="TableParagraph"/>
              <w:spacing w:before="98"/>
              <w:ind w:left="34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п/п</w:t>
            </w:r>
          </w:p>
        </w:tc>
        <w:tc>
          <w:tcPr>
            <w:tcW w:w="9072" w:type="dxa"/>
          </w:tcPr>
          <w:p w:rsidR="00045F94" w:rsidRDefault="002720D6">
            <w:pPr>
              <w:pStyle w:val="TableParagraph"/>
              <w:spacing w:before="98"/>
              <w:ind w:left="2954" w:right="294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мероприятий</w:t>
            </w:r>
          </w:p>
        </w:tc>
        <w:tc>
          <w:tcPr>
            <w:tcW w:w="1079" w:type="dxa"/>
          </w:tcPr>
          <w:p w:rsidR="00045F94" w:rsidRDefault="002720D6">
            <w:pPr>
              <w:pStyle w:val="TableParagraph"/>
              <w:spacing w:before="41"/>
              <w:ind w:left="78" w:right="66" w:firstLine="25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Срок </w:t>
            </w:r>
            <w:r>
              <w:rPr>
                <w:spacing w:val="-2"/>
                <w:sz w:val="18"/>
              </w:rPr>
              <w:t>исполнения</w:t>
            </w:r>
          </w:p>
        </w:tc>
        <w:tc>
          <w:tcPr>
            <w:tcW w:w="1641" w:type="dxa"/>
          </w:tcPr>
          <w:p w:rsidR="00045F94" w:rsidRDefault="002720D6">
            <w:pPr>
              <w:pStyle w:val="TableParagraph"/>
              <w:spacing w:before="18"/>
              <w:ind w:left="310" w:right="25" w:hanging="267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 </w:t>
            </w:r>
            <w:r>
              <w:rPr>
                <w:spacing w:val="-2"/>
                <w:sz w:val="20"/>
              </w:rPr>
              <w:t>исполнение</w:t>
            </w:r>
          </w:p>
        </w:tc>
        <w:tc>
          <w:tcPr>
            <w:tcW w:w="2661" w:type="dxa"/>
          </w:tcPr>
          <w:p w:rsidR="00045F94" w:rsidRDefault="002720D6">
            <w:pPr>
              <w:pStyle w:val="TableParagraph"/>
              <w:spacing w:before="98"/>
              <w:ind w:left="635"/>
              <w:rPr>
                <w:sz w:val="26"/>
              </w:rPr>
            </w:pPr>
            <w:r>
              <w:rPr>
                <w:spacing w:val="-2"/>
                <w:sz w:val="26"/>
              </w:rPr>
              <w:t>Примечания</w:t>
            </w:r>
          </w:p>
        </w:tc>
      </w:tr>
      <w:tr w:rsidR="00045F94">
        <w:trPr>
          <w:trHeight w:val="349"/>
        </w:trPr>
        <w:tc>
          <w:tcPr>
            <w:tcW w:w="15209" w:type="dxa"/>
            <w:gridSpan w:val="5"/>
            <w:tcBorders>
              <w:top w:val="nil"/>
            </w:tcBorders>
          </w:tcPr>
          <w:p w:rsidR="00045F94" w:rsidRDefault="002720D6">
            <w:pPr>
              <w:pStyle w:val="TableParagraph"/>
              <w:spacing w:before="25"/>
              <w:ind w:left="4957" w:right="4949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1.Организационно-технические</w:t>
            </w:r>
            <w:r>
              <w:rPr>
                <w:b/>
                <w:spacing w:val="42"/>
                <w:sz w:val="26"/>
              </w:rPr>
              <w:t xml:space="preserve">  </w:t>
            </w:r>
            <w:r>
              <w:rPr>
                <w:b/>
                <w:spacing w:val="-2"/>
                <w:w w:val="95"/>
                <w:sz w:val="26"/>
              </w:rPr>
              <w:t>мероприятия</w:t>
            </w:r>
          </w:p>
        </w:tc>
      </w:tr>
      <w:tr w:rsidR="00045F94">
        <w:trPr>
          <w:trHeight w:val="946"/>
        </w:trPr>
        <w:tc>
          <w:tcPr>
            <w:tcW w:w="756" w:type="dxa"/>
          </w:tcPr>
          <w:p w:rsidR="00045F94" w:rsidRDefault="00045F94">
            <w:pPr>
              <w:pStyle w:val="TableParagraph"/>
              <w:spacing w:before="7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1.1.</w:t>
            </w:r>
          </w:p>
        </w:tc>
        <w:tc>
          <w:tcPr>
            <w:tcW w:w="9072" w:type="dxa"/>
          </w:tcPr>
          <w:p w:rsidR="00045F94" w:rsidRDefault="002720D6">
            <w:pPr>
              <w:pStyle w:val="TableParagraph"/>
              <w:spacing w:before="18"/>
              <w:ind w:left="2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официальных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рабочих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заседаниях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районного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Собрания,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работе комитетов, комиссий, рабочих групп и иных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совещаниях по вопросу</w:t>
            </w:r>
          </w:p>
          <w:p w:rsidR="00045F94" w:rsidRDefault="002720D6">
            <w:pPr>
              <w:pStyle w:val="TableParagraph"/>
              <w:spacing w:line="299" w:lineRule="exact"/>
              <w:ind w:left="29"/>
              <w:rPr>
                <w:sz w:val="26"/>
              </w:rPr>
            </w:pPr>
            <w:r>
              <w:rPr>
                <w:sz w:val="26"/>
              </w:rPr>
              <w:t>деятельности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КСО.</w:t>
            </w:r>
          </w:p>
        </w:tc>
        <w:tc>
          <w:tcPr>
            <w:tcW w:w="1079" w:type="dxa"/>
          </w:tcPr>
          <w:p w:rsidR="00045F94" w:rsidRDefault="002720D6">
            <w:pPr>
              <w:pStyle w:val="TableParagraph"/>
              <w:spacing w:before="18"/>
              <w:ind w:left="1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spacing w:before="1"/>
              <w:ind w:left="98" w:right="8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1" w:type="dxa"/>
          </w:tcPr>
          <w:p w:rsidR="00045F94" w:rsidRDefault="002720D6">
            <w:pPr>
              <w:pStyle w:val="TableParagraph"/>
              <w:spacing w:before="167"/>
              <w:ind w:left="543" w:right="25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1" w:type="dxa"/>
          </w:tcPr>
          <w:p w:rsidR="00045F94" w:rsidRDefault="002720D6">
            <w:pPr>
              <w:pStyle w:val="TableParagraph"/>
              <w:spacing w:before="167"/>
              <w:ind w:left="33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14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 xml:space="preserve">о </w:t>
            </w:r>
            <w:r>
              <w:rPr>
                <w:spacing w:val="-4"/>
                <w:sz w:val="26"/>
              </w:rPr>
              <w:t>КСО</w:t>
            </w:r>
          </w:p>
        </w:tc>
      </w:tr>
      <w:tr w:rsidR="00045F94">
        <w:trPr>
          <w:trHeight w:val="1651"/>
        </w:trPr>
        <w:tc>
          <w:tcPr>
            <w:tcW w:w="756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045F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1.2.</w:t>
            </w:r>
          </w:p>
        </w:tc>
        <w:tc>
          <w:tcPr>
            <w:tcW w:w="9072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045F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045F94" w:rsidRDefault="002720D6" w:rsidP="002B2761">
            <w:pPr>
              <w:pStyle w:val="TableParagraph"/>
              <w:ind w:left="29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плана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</w:t>
            </w:r>
            <w:r w:rsidR="002B2761">
              <w:rPr>
                <w:sz w:val="26"/>
              </w:rPr>
              <w:t>3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г.</w:t>
            </w:r>
          </w:p>
        </w:tc>
        <w:tc>
          <w:tcPr>
            <w:tcW w:w="1079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2720D6">
            <w:pPr>
              <w:pStyle w:val="TableParagraph"/>
              <w:spacing w:before="203"/>
              <w:ind w:left="95" w:right="77" w:firstLine="7"/>
              <w:rPr>
                <w:sz w:val="26"/>
              </w:rPr>
            </w:pPr>
            <w:r>
              <w:rPr>
                <w:spacing w:val="-2"/>
                <w:sz w:val="26"/>
              </w:rPr>
              <w:t>ноябрь- декабрь</w:t>
            </w:r>
          </w:p>
        </w:tc>
        <w:tc>
          <w:tcPr>
            <w:tcW w:w="1641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2720D6">
            <w:pPr>
              <w:pStyle w:val="TableParagraph"/>
              <w:spacing w:before="203"/>
              <w:ind w:left="543" w:right="25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1" w:type="dxa"/>
          </w:tcPr>
          <w:p w:rsidR="00045F94" w:rsidRDefault="002720D6">
            <w:pPr>
              <w:pStyle w:val="TableParagraph"/>
              <w:spacing w:before="19"/>
              <w:ind w:left="33" w:right="42"/>
              <w:rPr>
                <w:sz w:val="20"/>
              </w:rPr>
            </w:pPr>
            <w:r>
              <w:rPr>
                <w:sz w:val="20"/>
              </w:rPr>
              <w:t>Ст. 12 Федерального закона 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07.02.2011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6-ФЗ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«Об</w:t>
            </w:r>
          </w:p>
          <w:p w:rsidR="00045F94" w:rsidRDefault="002720D6">
            <w:pPr>
              <w:pStyle w:val="TableParagraph"/>
              <w:spacing w:before="1"/>
              <w:ind w:left="33" w:right="327"/>
              <w:rPr>
                <w:sz w:val="20"/>
              </w:rPr>
            </w:pPr>
            <w:r>
              <w:rPr>
                <w:sz w:val="20"/>
              </w:rPr>
              <w:t>общих принципах организации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КСО субъектов РФ и </w:t>
            </w:r>
            <w:r>
              <w:rPr>
                <w:spacing w:val="-2"/>
                <w:sz w:val="20"/>
              </w:rPr>
              <w:t>муниципальных</w:t>
            </w:r>
          </w:p>
          <w:p w:rsidR="00045F94" w:rsidRDefault="002720D6">
            <w:pPr>
              <w:pStyle w:val="TableParagraph"/>
              <w:spacing w:line="229" w:lineRule="exact"/>
              <w:ind w:left="33"/>
              <w:rPr>
                <w:sz w:val="20"/>
              </w:rPr>
            </w:pPr>
            <w:r>
              <w:rPr>
                <w:sz w:val="20"/>
              </w:rPr>
              <w:t>образований»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(далее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6-</w:t>
            </w:r>
            <w:r>
              <w:rPr>
                <w:spacing w:val="-5"/>
                <w:sz w:val="20"/>
              </w:rPr>
              <w:t>ФЗ)</w:t>
            </w:r>
          </w:p>
        </w:tc>
      </w:tr>
    </w:tbl>
    <w:p w:rsidR="00045F94" w:rsidRDefault="00045F94">
      <w:pPr>
        <w:spacing w:line="229" w:lineRule="exact"/>
        <w:rPr>
          <w:sz w:val="20"/>
        </w:rPr>
        <w:sectPr w:rsidR="00045F94">
          <w:pgSz w:w="16840" w:h="11910" w:orient="landscape"/>
          <w:pgMar w:top="1100" w:right="42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752"/>
        <w:gridCol w:w="9077"/>
        <w:gridCol w:w="1080"/>
        <w:gridCol w:w="1642"/>
        <w:gridCol w:w="2662"/>
      </w:tblGrid>
      <w:tr w:rsidR="00045F94">
        <w:trPr>
          <w:trHeight w:val="941"/>
        </w:trPr>
        <w:tc>
          <w:tcPr>
            <w:tcW w:w="752" w:type="dxa"/>
          </w:tcPr>
          <w:p w:rsidR="00045F94" w:rsidRDefault="00045F94">
            <w:pPr>
              <w:pStyle w:val="TableParagraph"/>
              <w:spacing w:before="6"/>
              <w:rPr>
                <w:b/>
                <w:sz w:val="26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1.3.</w:t>
            </w:r>
          </w:p>
        </w:tc>
        <w:tc>
          <w:tcPr>
            <w:tcW w:w="9077" w:type="dxa"/>
          </w:tcPr>
          <w:p w:rsidR="00045F94" w:rsidRDefault="002720D6">
            <w:pPr>
              <w:pStyle w:val="TableParagraph"/>
              <w:spacing w:before="156"/>
              <w:ind w:left="33"/>
              <w:rPr>
                <w:sz w:val="26"/>
              </w:rPr>
            </w:pPr>
            <w:r>
              <w:rPr>
                <w:sz w:val="26"/>
              </w:rPr>
              <w:t>Изучение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практического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опыта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КСО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РФ,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внесение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предложений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его внедрению в работу КСО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7" w:line="298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ind w:left="96" w:right="8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56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sz w:val="24"/>
              </w:rPr>
            </w:pPr>
          </w:p>
        </w:tc>
      </w:tr>
      <w:tr w:rsidR="00045F94">
        <w:trPr>
          <w:trHeight w:val="349"/>
        </w:trPr>
        <w:tc>
          <w:tcPr>
            <w:tcW w:w="15213" w:type="dxa"/>
            <w:gridSpan w:val="5"/>
            <w:tcBorders>
              <w:top w:val="nil"/>
            </w:tcBorders>
          </w:tcPr>
          <w:p w:rsidR="00045F94" w:rsidRDefault="002720D6">
            <w:pPr>
              <w:pStyle w:val="TableParagraph"/>
              <w:spacing w:before="20"/>
              <w:ind w:left="5111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2.</w:t>
            </w:r>
            <w:r>
              <w:rPr>
                <w:b/>
                <w:spacing w:val="59"/>
                <w:sz w:val="26"/>
              </w:rPr>
              <w:t xml:space="preserve"> </w:t>
            </w:r>
            <w:r>
              <w:rPr>
                <w:b/>
                <w:w w:val="95"/>
                <w:sz w:val="26"/>
              </w:rPr>
              <w:t>Контрольно-ревизионные</w:t>
            </w:r>
            <w:r>
              <w:rPr>
                <w:b/>
                <w:spacing w:val="64"/>
                <w:sz w:val="26"/>
              </w:rPr>
              <w:t xml:space="preserve"> </w:t>
            </w:r>
            <w:r>
              <w:rPr>
                <w:b/>
                <w:spacing w:val="-2"/>
                <w:w w:val="95"/>
                <w:sz w:val="26"/>
              </w:rPr>
              <w:t>мероприятия</w:t>
            </w:r>
          </w:p>
        </w:tc>
      </w:tr>
      <w:tr w:rsidR="00045F94">
        <w:trPr>
          <w:trHeight w:val="946"/>
        </w:trPr>
        <w:tc>
          <w:tcPr>
            <w:tcW w:w="752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2.1.</w:t>
            </w:r>
          </w:p>
        </w:tc>
        <w:tc>
          <w:tcPr>
            <w:tcW w:w="9077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 w:rsidP="002B2761">
            <w:pPr>
              <w:pStyle w:val="TableParagraph"/>
              <w:ind w:left="98"/>
              <w:rPr>
                <w:sz w:val="26"/>
              </w:rPr>
            </w:pPr>
            <w:r>
              <w:rPr>
                <w:sz w:val="26"/>
              </w:rPr>
              <w:t>Последующий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КСО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МР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 w:rsidR="002B2761">
              <w:rPr>
                <w:sz w:val="26"/>
              </w:rPr>
              <w:t>Куйбышевский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район»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 w:line="298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ind w:left="96" w:right="8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2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30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265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БК</w:t>
            </w:r>
            <w:r>
              <w:rPr>
                <w:spacing w:val="-5"/>
                <w:sz w:val="26"/>
              </w:rPr>
              <w:t xml:space="preserve"> РФ</w:t>
            </w:r>
          </w:p>
        </w:tc>
      </w:tr>
      <w:tr w:rsidR="00045F94">
        <w:trPr>
          <w:trHeight w:val="1245"/>
        </w:trPr>
        <w:tc>
          <w:tcPr>
            <w:tcW w:w="752" w:type="dxa"/>
          </w:tcPr>
          <w:p w:rsidR="00045F94" w:rsidRDefault="00045F94">
            <w:pPr>
              <w:pStyle w:val="TableParagraph"/>
              <w:spacing w:before="2"/>
              <w:rPr>
                <w:b/>
                <w:sz w:val="40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2.2.</w:t>
            </w:r>
          </w:p>
        </w:tc>
        <w:tc>
          <w:tcPr>
            <w:tcW w:w="9077" w:type="dxa"/>
          </w:tcPr>
          <w:p w:rsidR="00045F94" w:rsidRDefault="002720D6">
            <w:pPr>
              <w:pStyle w:val="TableParagraph"/>
              <w:spacing w:before="13"/>
              <w:ind w:left="33"/>
              <w:rPr>
                <w:sz w:val="26"/>
              </w:rPr>
            </w:pPr>
            <w:r>
              <w:rPr>
                <w:sz w:val="26"/>
              </w:rPr>
              <w:t>Внеплановые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проверки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поручениям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Районного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Собрания,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 соглашению о сотрудничестве между Контрольно-счётной палатой Калужской области и Контрольно-счётным органом муниципального образования МР</w:t>
            </w:r>
          </w:p>
          <w:p w:rsidR="00045F94" w:rsidRDefault="002720D6" w:rsidP="002B2761">
            <w:pPr>
              <w:pStyle w:val="TableParagraph"/>
              <w:spacing w:before="1"/>
              <w:ind w:left="33"/>
              <w:rPr>
                <w:sz w:val="26"/>
              </w:rPr>
            </w:pPr>
            <w:r>
              <w:rPr>
                <w:sz w:val="26"/>
              </w:rPr>
              <w:t>«</w:t>
            </w:r>
            <w:r w:rsidR="002B2761">
              <w:rPr>
                <w:sz w:val="26"/>
              </w:rPr>
              <w:t>Куйбышев</w:t>
            </w:r>
            <w:r>
              <w:rPr>
                <w:sz w:val="26"/>
              </w:rPr>
              <w:t>ский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район»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02.06.2017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1</w:t>
            </w:r>
            <w:r w:rsidR="002B2761">
              <w:rPr>
                <w:spacing w:val="-5"/>
                <w:sz w:val="26"/>
              </w:rPr>
              <w:t>2</w:t>
            </w:r>
            <w:r>
              <w:rPr>
                <w:spacing w:val="-5"/>
                <w:sz w:val="26"/>
              </w:rPr>
              <w:t>)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62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spacing w:before="1"/>
              <w:ind w:left="96" w:right="8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sz w:val="24"/>
              </w:rPr>
            </w:pPr>
          </w:p>
        </w:tc>
      </w:tr>
      <w:tr w:rsidR="00045F94">
        <w:trPr>
          <w:trHeight w:val="1544"/>
        </w:trPr>
        <w:tc>
          <w:tcPr>
            <w:tcW w:w="752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045F94">
            <w:pPr>
              <w:pStyle w:val="TableParagraph"/>
              <w:spacing w:before="3"/>
              <w:rPr>
                <w:b/>
                <w:sz w:val="25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2.3.</w:t>
            </w:r>
          </w:p>
        </w:tc>
        <w:tc>
          <w:tcPr>
            <w:tcW w:w="9077" w:type="dxa"/>
          </w:tcPr>
          <w:p w:rsidR="00045F94" w:rsidRDefault="002720D6" w:rsidP="002D4B33">
            <w:pPr>
              <w:pStyle w:val="TableParagraph"/>
              <w:spacing w:before="13"/>
              <w:ind w:left="33"/>
              <w:rPr>
                <w:sz w:val="26"/>
              </w:rPr>
            </w:pPr>
            <w:r>
              <w:rPr>
                <w:sz w:val="26"/>
              </w:rPr>
              <w:t>Проверка (ревизия) соблюдения бюджетного законодательства РФ и иных нормативных правовых актов, регулирующих бюджетные правоотношения, в ходе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исполнения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администрацией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сельского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поселения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«Село</w:t>
            </w:r>
            <w:r>
              <w:rPr>
                <w:spacing w:val="-7"/>
                <w:sz w:val="26"/>
              </w:rPr>
              <w:t xml:space="preserve"> </w:t>
            </w:r>
            <w:r w:rsidR="002D4B33">
              <w:rPr>
                <w:sz w:val="26"/>
              </w:rPr>
              <w:t>Мокрое</w:t>
            </w:r>
            <w:r>
              <w:rPr>
                <w:sz w:val="26"/>
              </w:rPr>
              <w:t>» муниципального района «</w:t>
            </w:r>
            <w:r w:rsidR="002D4B33">
              <w:rPr>
                <w:sz w:val="26"/>
              </w:rPr>
              <w:t>Куйбышевский</w:t>
            </w:r>
            <w:r>
              <w:rPr>
                <w:sz w:val="26"/>
              </w:rPr>
              <w:t xml:space="preserve"> район» Калужской </w:t>
            </w:r>
            <w:r>
              <w:rPr>
                <w:spacing w:val="-2"/>
                <w:sz w:val="26"/>
              </w:rPr>
              <w:t>области</w:t>
            </w:r>
          </w:p>
        </w:tc>
        <w:tc>
          <w:tcPr>
            <w:tcW w:w="1080" w:type="dxa"/>
          </w:tcPr>
          <w:p w:rsidR="00045F94" w:rsidRDefault="00045F94">
            <w:pPr>
              <w:pStyle w:val="TableParagraph"/>
              <w:spacing w:before="1"/>
              <w:rPr>
                <w:b/>
                <w:sz w:val="40"/>
              </w:rPr>
            </w:pPr>
          </w:p>
          <w:p w:rsidR="00045F94" w:rsidRDefault="002720D6">
            <w:pPr>
              <w:pStyle w:val="TableParagraph"/>
              <w:spacing w:before="1"/>
              <w:ind w:left="214" w:right="198" w:hanging="3"/>
              <w:rPr>
                <w:sz w:val="26"/>
              </w:rPr>
            </w:pPr>
            <w:r>
              <w:rPr>
                <w:sz w:val="26"/>
              </w:rPr>
              <w:t>Май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- </w:t>
            </w:r>
            <w:r>
              <w:rPr>
                <w:spacing w:val="-4"/>
                <w:sz w:val="26"/>
              </w:rPr>
              <w:t>Июль</w:t>
            </w:r>
          </w:p>
        </w:tc>
        <w:tc>
          <w:tcPr>
            <w:tcW w:w="1642" w:type="dxa"/>
          </w:tcPr>
          <w:p w:rsidR="00045F94" w:rsidRDefault="00045F94">
            <w:pPr>
              <w:pStyle w:val="TableParagraph"/>
              <w:spacing w:before="1"/>
              <w:rPr>
                <w:b/>
                <w:sz w:val="40"/>
              </w:rPr>
            </w:pPr>
          </w:p>
          <w:p w:rsidR="00045F94" w:rsidRDefault="002720D6">
            <w:pPr>
              <w:pStyle w:val="TableParagraph"/>
              <w:spacing w:before="1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045F94">
            <w:pPr>
              <w:pStyle w:val="TableParagraph"/>
              <w:spacing w:before="3"/>
              <w:rPr>
                <w:b/>
                <w:sz w:val="25"/>
              </w:rPr>
            </w:pPr>
          </w:p>
          <w:p w:rsidR="00045F94" w:rsidRDefault="002720D6">
            <w:pPr>
              <w:pStyle w:val="TableParagraph"/>
              <w:ind w:left="30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268.1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БК</w:t>
            </w:r>
            <w:r>
              <w:rPr>
                <w:spacing w:val="-5"/>
                <w:sz w:val="26"/>
              </w:rPr>
              <w:t xml:space="preserve"> РФ</w:t>
            </w:r>
          </w:p>
        </w:tc>
      </w:tr>
      <w:tr w:rsidR="00045F94">
        <w:trPr>
          <w:trHeight w:val="1547"/>
        </w:trPr>
        <w:tc>
          <w:tcPr>
            <w:tcW w:w="752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045F94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2.4.</w:t>
            </w:r>
          </w:p>
        </w:tc>
        <w:tc>
          <w:tcPr>
            <w:tcW w:w="9077" w:type="dxa"/>
          </w:tcPr>
          <w:p w:rsidR="00045F94" w:rsidRDefault="002D4B33" w:rsidP="002D4B33">
            <w:pPr>
              <w:pStyle w:val="TableParagraph"/>
              <w:spacing w:before="15"/>
              <w:ind w:left="33"/>
              <w:rPr>
                <w:b/>
                <w:sz w:val="26"/>
              </w:rPr>
            </w:pPr>
            <w:r w:rsidRPr="002D4B33">
              <w:rPr>
                <w:sz w:val="26"/>
              </w:rPr>
              <w:t xml:space="preserve">Проверка (ревизия) соблюдения бюджетного законодательства РФ и иных нормативных правовых актов, регулирующих бюджетные правоотношения, в ходе исполнения бюджета администрацией сельского поселения «Село </w:t>
            </w:r>
            <w:proofErr w:type="spellStart"/>
            <w:r>
              <w:rPr>
                <w:sz w:val="26"/>
              </w:rPr>
              <w:t>Жерелево</w:t>
            </w:r>
            <w:proofErr w:type="spellEnd"/>
            <w:r w:rsidRPr="002D4B33">
              <w:rPr>
                <w:sz w:val="26"/>
              </w:rPr>
              <w:t>» муниципального района «Куйбышевский район» Калужской области</w:t>
            </w:r>
          </w:p>
        </w:tc>
        <w:tc>
          <w:tcPr>
            <w:tcW w:w="1080" w:type="dxa"/>
          </w:tcPr>
          <w:p w:rsidR="00045F94" w:rsidRDefault="00045F94">
            <w:pPr>
              <w:pStyle w:val="TableParagraph"/>
              <w:spacing w:before="4"/>
              <w:rPr>
                <w:b/>
                <w:sz w:val="40"/>
              </w:rPr>
            </w:pPr>
          </w:p>
          <w:p w:rsidR="00045F94" w:rsidRDefault="002720D6">
            <w:pPr>
              <w:pStyle w:val="TableParagraph"/>
              <w:ind w:left="142" w:right="123" w:firstLine="28"/>
              <w:rPr>
                <w:sz w:val="26"/>
              </w:rPr>
            </w:pPr>
            <w:r>
              <w:rPr>
                <w:spacing w:val="-2"/>
                <w:sz w:val="26"/>
              </w:rPr>
              <w:t>Июль- Август</w:t>
            </w:r>
          </w:p>
        </w:tc>
        <w:tc>
          <w:tcPr>
            <w:tcW w:w="1642" w:type="dxa"/>
          </w:tcPr>
          <w:p w:rsidR="00045F94" w:rsidRDefault="00045F94">
            <w:pPr>
              <w:pStyle w:val="TableParagraph"/>
              <w:spacing w:before="4"/>
              <w:rPr>
                <w:b/>
                <w:sz w:val="40"/>
              </w:rPr>
            </w:pPr>
          </w:p>
          <w:p w:rsidR="00045F94" w:rsidRDefault="002720D6">
            <w:pPr>
              <w:pStyle w:val="TableParagraph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b/>
                <w:sz w:val="28"/>
              </w:rPr>
            </w:pPr>
          </w:p>
          <w:p w:rsidR="00045F94" w:rsidRDefault="00045F94">
            <w:pPr>
              <w:pStyle w:val="TableParagraph"/>
              <w:spacing w:before="4"/>
              <w:rPr>
                <w:b/>
                <w:sz w:val="25"/>
              </w:rPr>
            </w:pPr>
          </w:p>
          <w:p w:rsidR="00045F94" w:rsidRDefault="002720D6">
            <w:pPr>
              <w:pStyle w:val="TableParagraph"/>
              <w:ind w:left="30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268.1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БК</w:t>
            </w:r>
            <w:r>
              <w:rPr>
                <w:spacing w:val="-5"/>
                <w:sz w:val="26"/>
              </w:rPr>
              <w:t xml:space="preserve"> РФ</w:t>
            </w:r>
          </w:p>
        </w:tc>
      </w:tr>
      <w:tr w:rsidR="00045F94">
        <w:trPr>
          <w:trHeight w:val="349"/>
        </w:trPr>
        <w:tc>
          <w:tcPr>
            <w:tcW w:w="15213" w:type="dxa"/>
            <w:gridSpan w:val="5"/>
            <w:tcBorders>
              <w:top w:val="nil"/>
            </w:tcBorders>
          </w:tcPr>
          <w:p w:rsidR="00045F94" w:rsidRDefault="002720D6">
            <w:pPr>
              <w:pStyle w:val="TableParagraph"/>
              <w:spacing w:before="20"/>
              <w:ind w:left="5473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3.</w:t>
            </w:r>
            <w:r>
              <w:rPr>
                <w:b/>
                <w:spacing w:val="60"/>
                <w:sz w:val="26"/>
              </w:rPr>
              <w:t xml:space="preserve"> </w:t>
            </w:r>
            <w:r>
              <w:rPr>
                <w:b/>
                <w:w w:val="95"/>
                <w:sz w:val="26"/>
              </w:rPr>
              <w:t>Экспертно-аналитическая</w:t>
            </w:r>
            <w:r>
              <w:rPr>
                <w:b/>
                <w:spacing w:val="63"/>
                <w:sz w:val="26"/>
              </w:rPr>
              <w:t xml:space="preserve"> </w:t>
            </w:r>
            <w:r>
              <w:rPr>
                <w:b/>
                <w:spacing w:val="-2"/>
                <w:w w:val="95"/>
                <w:sz w:val="26"/>
              </w:rPr>
              <w:t>работа</w:t>
            </w:r>
          </w:p>
        </w:tc>
      </w:tr>
      <w:tr w:rsidR="00045F94">
        <w:trPr>
          <w:trHeight w:val="786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5F94" w:rsidRDefault="002720D6">
            <w:pPr>
              <w:pStyle w:val="TableParagraph"/>
              <w:spacing w:before="231"/>
              <w:ind w:left="37"/>
              <w:rPr>
                <w:sz w:val="26"/>
              </w:rPr>
            </w:pPr>
            <w:r>
              <w:rPr>
                <w:spacing w:val="-4"/>
                <w:sz w:val="26"/>
              </w:rPr>
              <w:t>3.1.</w:t>
            </w:r>
          </w:p>
        </w:tc>
        <w:tc>
          <w:tcPr>
            <w:tcW w:w="9077" w:type="dxa"/>
            <w:tcBorders>
              <w:left w:val="single" w:sz="4" w:space="0" w:color="000000"/>
            </w:tcBorders>
          </w:tcPr>
          <w:p w:rsidR="00045F94" w:rsidRDefault="002720D6" w:rsidP="002D4B33">
            <w:pPr>
              <w:pStyle w:val="TableParagraph"/>
              <w:spacing w:before="82"/>
              <w:ind w:left="33"/>
              <w:rPr>
                <w:sz w:val="26"/>
              </w:rPr>
            </w:pPr>
            <w:r>
              <w:rPr>
                <w:sz w:val="26"/>
              </w:rPr>
              <w:t>Внешняя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проверка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отчета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МР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 w:rsidR="002D4B33">
              <w:rPr>
                <w:sz w:val="26"/>
              </w:rPr>
              <w:t>Куйбышев</w:t>
            </w:r>
            <w:r>
              <w:rPr>
                <w:sz w:val="26"/>
              </w:rPr>
              <w:t>ский район» за 202</w:t>
            </w:r>
            <w:r w:rsidR="002D4B33">
              <w:rPr>
                <w:sz w:val="26"/>
              </w:rPr>
              <w:t>1</w:t>
            </w:r>
            <w:r>
              <w:rPr>
                <w:sz w:val="26"/>
              </w:rPr>
              <w:t xml:space="preserve"> год.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82"/>
              <w:ind w:left="320" w:right="98" w:hanging="2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апрель- </w:t>
            </w:r>
            <w:r>
              <w:rPr>
                <w:spacing w:val="-4"/>
                <w:sz w:val="26"/>
              </w:rPr>
              <w:t>май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82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2720D6">
            <w:pPr>
              <w:pStyle w:val="TableParagraph"/>
              <w:spacing w:before="231"/>
              <w:ind w:left="30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647"/>
        </w:trPr>
        <w:tc>
          <w:tcPr>
            <w:tcW w:w="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94" w:rsidRDefault="002720D6">
            <w:pPr>
              <w:pStyle w:val="TableParagraph"/>
              <w:spacing w:before="162"/>
              <w:ind w:left="37"/>
              <w:rPr>
                <w:sz w:val="26"/>
              </w:rPr>
            </w:pPr>
            <w:r>
              <w:rPr>
                <w:spacing w:val="-5"/>
                <w:sz w:val="26"/>
              </w:rPr>
              <w:t>3.2</w:t>
            </w:r>
          </w:p>
        </w:tc>
        <w:tc>
          <w:tcPr>
            <w:tcW w:w="9077" w:type="dxa"/>
            <w:tcBorders>
              <w:left w:val="single" w:sz="4" w:space="0" w:color="000000"/>
            </w:tcBorders>
          </w:tcPr>
          <w:p w:rsidR="00045F94" w:rsidRDefault="002D4B33" w:rsidP="002D4B33">
            <w:pPr>
              <w:pStyle w:val="TableParagraph"/>
              <w:spacing w:before="13"/>
              <w:ind w:left="33"/>
              <w:rPr>
                <w:sz w:val="26"/>
              </w:rPr>
            </w:pPr>
            <w:r>
              <w:rPr>
                <w:sz w:val="26"/>
              </w:rPr>
              <w:t>Внешняя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проверка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годовых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отчетов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сельских поселений за 2021 год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/>
              <w:ind w:left="320" w:right="98" w:hanging="2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апрель- </w:t>
            </w:r>
            <w:r>
              <w:rPr>
                <w:spacing w:val="-4"/>
                <w:sz w:val="26"/>
              </w:rPr>
              <w:t>май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3"/>
              <w:ind w:left="541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2720D6">
            <w:pPr>
              <w:pStyle w:val="TableParagraph"/>
              <w:spacing w:before="162"/>
              <w:ind w:left="30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2D4B33">
        <w:trPr>
          <w:trHeight w:val="640"/>
        </w:trPr>
        <w:tc>
          <w:tcPr>
            <w:tcW w:w="752" w:type="dxa"/>
            <w:tcBorders>
              <w:top w:val="single" w:sz="4" w:space="0" w:color="000000"/>
            </w:tcBorders>
          </w:tcPr>
          <w:p w:rsidR="002D4B33" w:rsidRDefault="002D4B33" w:rsidP="002D4B33">
            <w:pPr>
              <w:pStyle w:val="TableParagraph"/>
              <w:spacing w:before="164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3.3.</w:t>
            </w:r>
          </w:p>
        </w:tc>
        <w:tc>
          <w:tcPr>
            <w:tcW w:w="9077" w:type="dxa"/>
          </w:tcPr>
          <w:p w:rsidR="002D4B33" w:rsidRPr="00782EB2" w:rsidRDefault="002D4B33" w:rsidP="002D4B33">
            <w:r w:rsidRPr="00782EB2">
              <w:t>Экспертиза отчета об исполнении бюджета МР «</w:t>
            </w:r>
            <w:r>
              <w:rPr>
                <w:sz w:val="26"/>
              </w:rPr>
              <w:t>Куйбышевский</w:t>
            </w:r>
            <w:r w:rsidRPr="00782EB2">
              <w:t xml:space="preserve"> район» за 1 квартал 202</w:t>
            </w:r>
            <w:r>
              <w:t>2</w:t>
            </w:r>
            <w:r w:rsidRPr="00782EB2">
              <w:t xml:space="preserve"> года</w:t>
            </w:r>
          </w:p>
        </w:tc>
        <w:tc>
          <w:tcPr>
            <w:tcW w:w="1080" w:type="dxa"/>
          </w:tcPr>
          <w:p w:rsidR="002D4B33" w:rsidRPr="00782EB2" w:rsidRDefault="002D4B33" w:rsidP="002D4B33">
            <w:r w:rsidRPr="00782EB2">
              <w:t>апрель- май</w:t>
            </w:r>
          </w:p>
        </w:tc>
        <w:tc>
          <w:tcPr>
            <w:tcW w:w="1642" w:type="dxa"/>
          </w:tcPr>
          <w:p w:rsidR="002D4B33" w:rsidRPr="00782EB2" w:rsidRDefault="002D4B33" w:rsidP="002D4B33">
            <w:r w:rsidRPr="00782EB2">
              <w:t>председатель КСО</w:t>
            </w:r>
          </w:p>
        </w:tc>
        <w:tc>
          <w:tcPr>
            <w:tcW w:w="2662" w:type="dxa"/>
          </w:tcPr>
          <w:p w:rsidR="002D4B33" w:rsidRDefault="002D4B33" w:rsidP="002D4B33">
            <w:r w:rsidRPr="00782EB2">
              <w:t>Ст. 9 № 6-ФЗ</w:t>
            </w:r>
          </w:p>
        </w:tc>
      </w:tr>
    </w:tbl>
    <w:p w:rsidR="00045F94" w:rsidRDefault="00DE2E5B">
      <w:pPr>
        <w:rPr>
          <w:sz w:val="2"/>
          <w:szCs w:val="2"/>
        </w:rPr>
      </w:pPr>
      <w:r w:rsidRPr="00DE2E5B">
        <w:rPr>
          <w:noProof/>
          <w:lang w:eastAsia="ru-RU"/>
        </w:rPr>
        <w:pict>
          <v:shape id="docshape4" o:spid="_x0000_s1026" style="position:absolute;margin-left:56.05pt;margin-top:394.25pt;width:35.95pt;height:72.05pt;z-index:-251659264;visibility:visible;mso-position-horizontal-relative:page;mso-position-vertical-relative:page" coordsize="719,14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" adj="0,,0" path="m718,817r-10,l708,1441r10,l718,817xm718,807r-10,l,807r,9l708,816r10,l718,807xm718,l708,r,764l,764r,9l708,773r10,l718,764,718,xe" fillcolor="black" stroked="f">
            <v:stroke joinstyle="round"/>
            <v:formulas/>
            <v:path arrowok="t" o:connecttype="custom" o:connectlocs="455930,5525770;449580,5525770;449580,5922010;455930,5922010;455930,5525770;455930,5519420;449580,5519420;0,5519420;0,5525135;449580,5525135;455930,5525135;455930,5519420;455930,5006975;449580,5006975;449580,5492115;0,5492115;0,5497830;449580,5497830;455930,5497830;455930,5492115;455930,5006975" o:connectangles="0,0,0,0,0,0,0,0,0,0,0,0,0,0,0,0,0,0,0,0,0"/>
            <w10:wrap anchorx="page" anchory="page"/>
          </v:shape>
        </w:pict>
      </w:r>
    </w:p>
    <w:p w:rsidR="00045F94" w:rsidRDefault="00045F94">
      <w:pPr>
        <w:rPr>
          <w:sz w:val="2"/>
          <w:szCs w:val="2"/>
        </w:rPr>
        <w:sectPr w:rsidR="00045F94">
          <w:pgSz w:w="16840" w:h="11910" w:orient="landscape"/>
          <w:pgMar w:top="720" w:right="42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8"/>
        <w:gridCol w:w="9050"/>
        <w:gridCol w:w="1080"/>
        <w:gridCol w:w="1642"/>
        <w:gridCol w:w="2662"/>
      </w:tblGrid>
      <w:tr w:rsidR="00045F94">
        <w:trPr>
          <w:trHeight w:val="646"/>
        </w:trPr>
        <w:tc>
          <w:tcPr>
            <w:tcW w:w="798" w:type="dxa"/>
            <w:tcBorders>
              <w:top w:val="nil"/>
              <w:bottom w:val="nil"/>
            </w:tcBorders>
          </w:tcPr>
          <w:p w:rsidR="00045F94" w:rsidRDefault="002720D6" w:rsidP="002D4B33">
            <w:pPr>
              <w:pStyle w:val="TableParagraph"/>
              <w:spacing w:before="162"/>
              <w:ind w:left="55"/>
              <w:rPr>
                <w:sz w:val="26"/>
              </w:rPr>
            </w:pPr>
            <w:r>
              <w:rPr>
                <w:spacing w:val="-4"/>
                <w:sz w:val="26"/>
              </w:rPr>
              <w:lastRenderedPageBreak/>
              <w:t>3.</w:t>
            </w:r>
            <w:r w:rsidR="002D4B33">
              <w:rPr>
                <w:spacing w:val="-4"/>
                <w:sz w:val="26"/>
              </w:rPr>
              <w:t>4</w:t>
            </w:r>
            <w:r>
              <w:rPr>
                <w:spacing w:val="-4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" w:right="5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отчетов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поселений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5"/>
                <w:sz w:val="26"/>
              </w:rPr>
              <w:t xml:space="preserve"> </w:t>
            </w:r>
            <w:r w:rsidR="002D4B33">
              <w:rPr>
                <w:sz w:val="26"/>
              </w:rPr>
              <w:t>квартал 2022</w:t>
            </w:r>
            <w:r>
              <w:rPr>
                <w:sz w:val="26"/>
              </w:rPr>
              <w:t xml:space="preserve"> г.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319" w:right="99" w:hanging="2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апрель- </w:t>
            </w:r>
            <w:r>
              <w:rPr>
                <w:spacing w:val="-4"/>
                <w:sz w:val="26"/>
              </w:rPr>
              <w:t>май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2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646"/>
        </w:trPr>
        <w:tc>
          <w:tcPr>
            <w:tcW w:w="798" w:type="dxa"/>
            <w:tcBorders>
              <w:top w:val="nil"/>
              <w:bottom w:val="nil"/>
            </w:tcBorders>
          </w:tcPr>
          <w:p w:rsidR="00045F94" w:rsidRDefault="002720D6" w:rsidP="002D4B33">
            <w:pPr>
              <w:pStyle w:val="TableParagraph"/>
              <w:spacing w:before="164"/>
              <w:ind w:left="55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  <w:r w:rsidR="002D4B33">
              <w:rPr>
                <w:spacing w:val="-5"/>
                <w:sz w:val="26"/>
              </w:rPr>
              <w:t>5</w:t>
            </w:r>
          </w:p>
        </w:tc>
        <w:tc>
          <w:tcPr>
            <w:tcW w:w="905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" w:right="5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отчета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МР</w:t>
            </w:r>
            <w:r>
              <w:rPr>
                <w:spacing w:val="-3"/>
                <w:sz w:val="26"/>
              </w:rPr>
              <w:t xml:space="preserve"> </w:t>
            </w:r>
            <w:r w:rsidR="002D4B33">
              <w:rPr>
                <w:sz w:val="26"/>
              </w:rPr>
              <w:t xml:space="preserve">« Куйбышевский 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район»</w:t>
            </w:r>
            <w:r>
              <w:rPr>
                <w:spacing w:val="-8"/>
                <w:sz w:val="26"/>
              </w:rPr>
              <w:t xml:space="preserve"> </w:t>
            </w:r>
            <w:r w:rsidR="002D4B33">
              <w:rPr>
                <w:sz w:val="26"/>
              </w:rPr>
              <w:t>за полугодие 2022</w:t>
            </w:r>
            <w:r>
              <w:rPr>
                <w:sz w:val="26"/>
              </w:rPr>
              <w:t xml:space="preserve"> года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237" w:right="173" w:hanging="4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июнь- </w:t>
            </w:r>
            <w:r>
              <w:rPr>
                <w:spacing w:val="-4"/>
                <w:sz w:val="26"/>
              </w:rPr>
              <w:t>июль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4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2D4B33">
        <w:trPr>
          <w:gridAfter w:val="4"/>
          <w:wAfter w:w="14434" w:type="dxa"/>
          <w:trHeight w:val="649"/>
        </w:trPr>
        <w:tc>
          <w:tcPr>
            <w:tcW w:w="798" w:type="dxa"/>
            <w:tcBorders>
              <w:top w:val="nil"/>
              <w:bottom w:val="nil"/>
            </w:tcBorders>
          </w:tcPr>
          <w:p w:rsidR="002D4B33" w:rsidRDefault="002D4B33">
            <w:pPr>
              <w:pStyle w:val="TableParagraph"/>
              <w:spacing w:before="165"/>
              <w:ind w:left="55"/>
              <w:rPr>
                <w:sz w:val="26"/>
              </w:rPr>
            </w:pPr>
          </w:p>
        </w:tc>
      </w:tr>
      <w:tr w:rsidR="00045F94">
        <w:trPr>
          <w:trHeight w:val="646"/>
        </w:trPr>
        <w:tc>
          <w:tcPr>
            <w:tcW w:w="798" w:type="dxa"/>
            <w:tcBorders>
              <w:top w:val="nil"/>
              <w:bottom w:val="nil"/>
            </w:tcBorders>
          </w:tcPr>
          <w:p w:rsidR="00045F94" w:rsidRDefault="002720D6" w:rsidP="002D4B33">
            <w:pPr>
              <w:pStyle w:val="TableParagraph"/>
              <w:spacing w:before="164"/>
              <w:ind w:left="55"/>
              <w:rPr>
                <w:sz w:val="26"/>
              </w:rPr>
            </w:pPr>
            <w:r>
              <w:rPr>
                <w:spacing w:val="-4"/>
                <w:sz w:val="26"/>
              </w:rPr>
              <w:t>3.</w:t>
            </w:r>
            <w:r w:rsidR="002D4B33">
              <w:rPr>
                <w:spacing w:val="-4"/>
                <w:sz w:val="26"/>
              </w:rPr>
              <w:t>6</w:t>
            </w:r>
            <w:r>
              <w:rPr>
                <w:spacing w:val="-4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 w:rsidP="002D4B33">
            <w:pPr>
              <w:pStyle w:val="TableParagraph"/>
              <w:spacing w:before="13"/>
              <w:ind w:left="5" w:right="5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отчетов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поселений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полугодие 202</w:t>
            </w:r>
            <w:r w:rsidR="002D4B33">
              <w:rPr>
                <w:sz w:val="26"/>
              </w:rPr>
              <w:t>2</w:t>
            </w:r>
            <w:r>
              <w:rPr>
                <w:sz w:val="26"/>
              </w:rPr>
              <w:t xml:space="preserve"> года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237" w:right="173" w:hanging="48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июнь- </w:t>
            </w:r>
            <w:r>
              <w:rPr>
                <w:spacing w:val="-4"/>
                <w:sz w:val="26"/>
              </w:rPr>
              <w:t>июль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4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649"/>
        </w:trPr>
        <w:tc>
          <w:tcPr>
            <w:tcW w:w="798" w:type="dxa"/>
            <w:tcBorders>
              <w:top w:val="nil"/>
              <w:bottom w:val="nil"/>
            </w:tcBorders>
          </w:tcPr>
          <w:p w:rsidR="00045F94" w:rsidRDefault="002720D6" w:rsidP="002B4018">
            <w:pPr>
              <w:pStyle w:val="TableParagraph"/>
              <w:spacing w:before="164"/>
              <w:ind w:left="55"/>
              <w:rPr>
                <w:sz w:val="26"/>
              </w:rPr>
            </w:pPr>
            <w:r>
              <w:rPr>
                <w:spacing w:val="-2"/>
                <w:sz w:val="26"/>
              </w:rPr>
              <w:t>3.</w:t>
            </w:r>
            <w:r w:rsidR="002B4018">
              <w:rPr>
                <w:spacing w:val="-2"/>
                <w:sz w:val="26"/>
                <w:lang w:val="en-US"/>
              </w:rPr>
              <w:t>7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 w:rsidP="002D4B33">
            <w:pPr>
              <w:pStyle w:val="TableParagraph"/>
              <w:spacing w:before="15"/>
              <w:ind w:left="5" w:right="5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отчета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 w:rsidR="002D4B33">
              <w:rPr>
                <w:sz w:val="26"/>
              </w:rPr>
              <w:t>Куйбышевский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район»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9 месяцев 2021 года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5" w:line="298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  <w:p w:rsidR="00045F94" w:rsidRDefault="002720D6">
            <w:pPr>
              <w:pStyle w:val="TableParagraph"/>
              <w:spacing w:line="298" w:lineRule="exact"/>
              <w:ind w:left="50"/>
              <w:rPr>
                <w:sz w:val="26"/>
              </w:rPr>
            </w:pPr>
            <w:r>
              <w:rPr>
                <w:w w:val="95"/>
                <w:sz w:val="26"/>
              </w:rPr>
              <w:t>-</w:t>
            </w: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5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4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649"/>
        </w:trPr>
        <w:tc>
          <w:tcPr>
            <w:tcW w:w="798" w:type="dxa"/>
            <w:tcBorders>
              <w:top w:val="nil"/>
              <w:bottom w:val="nil"/>
            </w:tcBorders>
          </w:tcPr>
          <w:p w:rsidR="00045F94" w:rsidRDefault="002720D6" w:rsidP="002B4018">
            <w:pPr>
              <w:pStyle w:val="TableParagraph"/>
              <w:spacing w:before="164"/>
              <w:ind w:left="55"/>
              <w:rPr>
                <w:sz w:val="26"/>
              </w:rPr>
            </w:pPr>
            <w:r>
              <w:rPr>
                <w:spacing w:val="-2"/>
                <w:sz w:val="26"/>
              </w:rPr>
              <w:t>3.</w:t>
            </w:r>
            <w:r w:rsidR="002B4018">
              <w:rPr>
                <w:spacing w:val="-2"/>
                <w:sz w:val="26"/>
                <w:lang w:val="en-US"/>
              </w:rPr>
              <w:t>8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"/>
              <w:ind w:left="5" w:right="5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отчетов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исполнении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поселений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месяцев 2021 года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" w:line="298" w:lineRule="exact"/>
              <w:ind w:left="36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  <w:p w:rsidR="00045F94" w:rsidRDefault="002720D6">
            <w:pPr>
              <w:pStyle w:val="TableParagraph"/>
              <w:spacing w:line="298" w:lineRule="exact"/>
              <w:ind w:left="50"/>
              <w:rPr>
                <w:sz w:val="26"/>
              </w:rPr>
            </w:pPr>
            <w:r>
              <w:rPr>
                <w:w w:val="95"/>
                <w:sz w:val="26"/>
              </w:rPr>
              <w:t>-</w:t>
            </w: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4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646"/>
        </w:trPr>
        <w:tc>
          <w:tcPr>
            <w:tcW w:w="798" w:type="dxa"/>
            <w:tcBorders>
              <w:top w:val="nil"/>
              <w:bottom w:val="nil"/>
            </w:tcBorders>
          </w:tcPr>
          <w:p w:rsidR="00045F94" w:rsidRDefault="002720D6" w:rsidP="002B4018">
            <w:pPr>
              <w:pStyle w:val="TableParagraph"/>
              <w:spacing w:before="162"/>
              <w:ind w:left="55"/>
              <w:rPr>
                <w:sz w:val="26"/>
              </w:rPr>
            </w:pPr>
            <w:r>
              <w:rPr>
                <w:spacing w:val="-2"/>
                <w:sz w:val="26"/>
              </w:rPr>
              <w:t>3.</w:t>
            </w:r>
            <w:r w:rsidR="002B4018">
              <w:rPr>
                <w:spacing w:val="-2"/>
                <w:sz w:val="26"/>
                <w:lang w:val="en-US"/>
              </w:rPr>
              <w:t>9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 w:rsidP="002D4B33">
            <w:pPr>
              <w:pStyle w:val="TableParagraph"/>
              <w:spacing w:before="13"/>
              <w:ind w:left="5" w:right="5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проекта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решения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МР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r w:rsidR="002D4B33">
              <w:rPr>
                <w:sz w:val="26"/>
              </w:rPr>
              <w:t xml:space="preserve">Куйбышевский </w:t>
            </w:r>
            <w:r>
              <w:rPr>
                <w:sz w:val="26"/>
              </w:rPr>
              <w:t>район»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 очередной финансовый 202</w:t>
            </w:r>
            <w:r w:rsidR="002D4B33">
              <w:rPr>
                <w:sz w:val="26"/>
              </w:rPr>
              <w:t>3</w:t>
            </w:r>
            <w:r>
              <w:rPr>
                <w:sz w:val="26"/>
              </w:rPr>
              <w:t xml:space="preserve"> г. и плановый период 202</w:t>
            </w:r>
            <w:r w:rsidR="002D4B33">
              <w:rPr>
                <w:sz w:val="26"/>
              </w:rPr>
              <w:t>4</w:t>
            </w:r>
            <w:r>
              <w:rPr>
                <w:sz w:val="26"/>
              </w:rPr>
              <w:t>-202</w:t>
            </w:r>
            <w:r w:rsidR="002D4B33">
              <w:rPr>
                <w:sz w:val="26"/>
              </w:rPr>
              <w:t>5</w:t>
            </w:r>
            <w:r>
              <w:rPr>
                <w:sz w:val="26"/>
              </w:rPr>
              <w:t xml:space="preserve"> г.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93" w:right="80" w:firstLine="7"/>
              <w:rPr>
                <w:sz w:val="26"/>
              </w:rPr>
            </w:pPr>
            <w:r>
              <w:rPr>
                <w:spacing w:val="-2"/>
                <w:sz w:val="26"/>
              </w:rPr>
              <w:t>ноябрь- декабрь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2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647"/>
        </w:trPr>
        <w:tc>
          <w:tcPr>
            <w:tcW w:w="79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 w:rsidP="002B4018">
            <w:pPr>
              <w:pStyle w:val="TableParagraph"/>
              <w:spacing w:before="162"/>
              <w:ind w:left="45"/>
              <w:rPr>
                <w:sz w:val="26"/>
              </w:rPr>
            </w:pPr>
            <w:r>
              <w:rPr>
                <w:spacing w:val="-2"/>
                <w:sz w:val="26"/>
              </w:rPr>
              <w:t>3.</w:t>
            </w:r>
            <w:r w:rsidR="002B4018">
              <w:rPr>
                <w:spacing w:val="-2"/>
                <w:sz w:val="26"/>
                <w:lang w:val="en-US"/>
              </w:rPr>
              <w:t>10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 w:rsidP="002720D6">
            <w:pPr>
              <w:pStyle w:val="TableParagraph"/>
              <w:spacing w:before="13"/>
              <w:ind w:left="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решений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бюджетах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поселений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очередной финансовый 2023 г. и плановый период 2024-2025 г.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93" w:right="80" w:firstLine="7"/>
              <w:rPr>
                <w:sz w:val="26"/>
              </w:rPr>
            </w:pPr>
            <w:r>
              <w:rPr>
                <w:spacing w:val="-2"/>
                <w:sz w:val="26"/>
              </w:rPr>
              <w:t>ноябрь- декабрь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3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2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940"/>
        </w:trPr>
        <w:tc>
          <w:tcPr>
            <w:tcW w:w="7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045F94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45F94" w:rsidRDefault="002720D6" w:rsidP="002B4018">
            <w:pPr>
              <w:pStyle w:val="TableParagraph"/>
              <w:ind w:left="45"/>
              <w:rPr>
                <w:sz w:val="26"/>
              </w:rPr>
            </w:pPr>
            <w:r>
              <w:rPr>
                <w:spacing w:val="-2"/>
                <w:sz w:val="26"/>
              </w:rPr>
              <w:t>3.1</w:t>
            </w:r>
            <w:r w:rsidR="002B4018">
              <w:rPr>
                <w:spacing w:val="-2"/>
                <w:sz w:val="26"/>
                <w:lang w:val="en-US"/>
              </w:rPr>
              <w:t>1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5" w:line="298" w:lineRule="exact"/>
              <w:ind w:left="5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решений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внесении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изменений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МР</w:t>
            </w:r>
          </w:p>
          <w:p w:rsidR="00045F94" w:rsidRDefault="002720D6" w:rsidP="002720D6">
            <w:pPr>
              <w:pStyle w:val="TableParagraph"/>
              <w:ind w:left="5" w:right="472"/>
              <w:rPr>
                <w:sz w:val="26"/>
              </w:rPr>
            </w:pPr>
            <w:r>
              <w:rPr>
                <w:sz w:val="26"/>
              </w:rPr>
              <w:t>«Куйбышевский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район»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очередной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финансовый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2022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плановый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период 2023-2024 г.</w:t>
            </w:r>
          </w:p>
        </w:tc>
        <w:tc>
          <w:tcPr>
            <w:tcW w:w="10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5" w:line="298" w:lineRule="exact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2720D6">
            <w:pPr>
              <w:pStyle w:val="TableParagraph"/>
              <w:spacing w:before="164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045F94" w:rsidRDefault="00045F94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</w:tbl>
    <w:p w:rsidR="00045F94" w:rsidRDefault="00DE2E5B">
      <w:pPr>
        <w:rPr>
          <w:sz w:val="2"/>
          <w:szCs w:val="2"/>
        </w:rPr>
      </w:pPr>
      <w:r w:rsidRPr="00DE2E5B">
        <w:rPr>
          <w:noProof/>
          <w:lang w:eastAsia="ru-RU"/>
        </w:rPr>
        <w:pict>
          <v:group id="docshapegroup5" o:spid="_x0000_s1030" style="position:absolute;margin-left:55.55pt;margin-top:37.2pt;width:36.4pt;height:370.4pt;z-index:-251658240;mso-position-horizontal-relative:page;mso-position-vertical-relative:page" coordorigin="1111,744" coordsize="728,7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">
            <v:shape id="docshape6" o:spid="_x0000_s1027" style="position:absolute;left:1111;top:743;width:728;height:4070;visibility:visible" coordsize="728,40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" adj="0,,0" path="m728,4059r-10,l10,4059r-10,l,4069r10,l718,4069r10,l728,4059xm728,3383r-10,l718,3392r,624l10,4016r,-624l718,3392r,-9l10,3383r-10,l,3392r,624l,4026r10,l718,4026r10,l728,4016r,-624l728,3383xm728,2713r-10,l718,3339r-708,l10,2713r-10,l,3339r,10l10,3349r708,l728,3349r,-10l728,2713xm728,2703r-10,l10,2703r-10,l,2712r10,l718,2712r10,l728,2703xm728,2026r-10,l718,2036r,624l10,2660r,-624l718,2036r,-10l10,2026r-10,l,2036r,624l,2669r10,l718,2669r10,l728,2660r,-624l728,2026xm728,1349r-10,l718,1359r,624l10,1983r,-624l718,1359r,-10l10,1349r-10,l,1359r,624l,1992r10,l718,1992r10,l728,1983r,-624l728,1349xm728,670r-10,l718,680r,626l10,1306r,-626l718,680r,-10l10,670,,670r,10l,1306r,10l10,1316r708,l728,1316r,-10l728,680r,-10xm728,l718,r,627l10,627,10,,,,,627r,9l10,636r708,l728,636r,-9l728,xe" fillcolor="black" stroked="f">
              <v:stroke joinstyle="round"/>
              <v:formulas/>
              <v:path arrowok="t" o:connecttype="custom" o:connectlocs="718,4803;0,4803;10,4813;728,4813;728,4127;718,4136;10,4760;718,4136;10,4127;0,4136;0,4770;718,4770;728,4760;728,4127;718,3457;10,4083;0,3457;0,4093;718,4093;728,4083;728,3447;10,3447;0,3456;718,3456;728,3447;718,2770;718,3404;10,2780;718,2770;0,2770;0,3404;10,3413;728,3413;728,2780;728,2093;718,2103;10,2727;718,2103;10,2093;0,2103;0,2736;718,2736;728,2727;728,2093;718,1414;718,2050;10,1424;718,1414;0,1414;0,2050;10,2060;728,2060;728,1424;728,744;718,1371;10,744;0,1371;10,1380;728,1380;728,744" o:connectangles="0,0,0,0,0,0,0,0,0,0,0,0,0,0,0,0,0,0,0,0,0,0,0,0,0,0,0,0,0,0,0,0,0,0,0,0,0,0,0,0,0,0,0,0,0,0,0,0,0,0,0,0,0,0,0,0,0,0,0,0"/>
            </v:shape>
            <v:shape id="docshape7" o:spid="_x0000_s1028" style="position:absolute;left:1111;top:4803;width:728;height:3349;visibility:visible" coordsize="728,3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" adj="0,,0" path="m10,2722r-10,l,3349r10,l10,2722xm10,10l,10,,636r10,l10,10xm728,2722r-10,l718,3349r10,l728,2722xm728,2713r-10,l10,2713r-10,l,2722r10,l718,2722r10,l728,2713xm728,2036r-10,l718,2046r,624l10,2670r,-624l718,2046r,-10l10,2036r-10,l,2046r,624l,2679r10,l718,2679r10,l728,2670r,-624l728,2036xm728,1356r-10,l718,1366r,627l10,1993r,-627l718,1366r,-10l10,1356r-10,l,1366r,627l,2002r10,l718,2002r10,l728,1993r,-627l728,1356xm728,1313r-10,l10,1313r-10,l,1323r10,l718,1323r10,l728,1313xm728,680r-10,l10,680,,680r,9l,1313r10,l10,689r708,l718,1313r10,l728,689r,-9xm728,636r-10,l10,636,,636r,10l10,646r708,l728,646r,-10xm728,l718,r,10l718,636r10,l728,10,728,xe" fillcolor="black" stroked="f">
              <v:stroke joinstyle="round"/>
              <v:formulas/>
              <v:path arrowok="t" o:connecttype="custom" o:connectlocs="0,7525;10,8152;10,4813;0,5439;10,4813;718,7525;728,8152;728,7516;10,7516;0,7525;718,7525;728,7516;718,6839;718,7473;10,6849;718,6839;0,6839;0,7473;10,7482;728,7482;728,6849;728,6159;718,6169;10,6796;718,6169;10,6159;0,6169;0,6796;10,6805;728,6805;728,6169;728,6159;718,6116;0,6116;10,6126;728,6126;728,5483;10,5483;0,5492;10,6116;718,5492;728,6116;728,5483;718,5439;0,5439;10,5449;728,5449;728,4803;718,4813;728,5439;728,4803" o:connectangles="0,0,0,0,0,0,0,0,0,0,0,0,0,0,0,0,0,0,0,0,0,0,0,0,0,0,0,0,0,0,0,0,0,0,0,0,0,0,0,0,0,0,0,0,0,0,0,0,0,0,0"/>
            </v:shape>
            <w10:wrap anchorx="page" anchory="page"/>
          </v:group>
        </w:pict>
      </w:r>
    </w:p>
    <w:tbl>
      <w:tblPr>
        <w:tblStyle w:val="TableNormal"/>
        <w:tblW w:w="0" w:type="auto"/>
        <w:tblInd w:w="15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767"/>
        <w:gridCol w:w="9063"/>
        <w:gridCol w:w="1080"/>
        <w:gridCol w:w="1642"/>
        <w:gridCol w:w="2662"/>
      </w:tblGrid>
      <w:tr w:rsidR="00045F94">
        <w:trPr>
          <w:trHeight w:val="946"/>
        </w:trPr>
        <w:tc>
          <w:tcPr>
            <w:tcW w:w="767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 w:rsidP="002B4018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2"/>
                <w:sz w:val="26"/>
              </w:rPr>
              <w:t>3.1</w:t>
            </w:r>
            <w:r w:rsidR="002B4018">
              <w:rPr>
                <w:spacing w:val="-2"/>
                <w:sz w:val="26"/>
                <w:lang w:val="en-US"/>
              </w:rPr>
              <w:t>2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63" w:type="dxa"/>
          </w:tcPr>
          <w:p w:rsidR="00045F94" w:rsidRDefault="002720D6" w:rsidP="002720D6">
            <w:pPr>
              <w:pStyle w:val="TableParagraph"/>
              <w:spacing w:before="162"/>
              <w:ind w:left="18"/>
              <w:rPr>
                <w:sz w:val="26"/>
              </w:rPr>
            </w:pPr>
            <w:r>
              <w:rPr>
                <w:sz w:val="26"/>
              </w:rPr>
              <w:t>Экспертиза проектов решений о внесении изменений в бюджеты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сельских поселений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очередной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финансовый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2022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плановый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период 2023-2024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г.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 w:line="298" w:lineRule="exact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2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946"/>
        </w:trPr>
        <w:tc>
          <w:tcPr>
            <w:tcW w:w="767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 w:rsidP="002B4018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2"/>
                <w:sz w:val="26"/>
              </w:rPr>
              <w:t>3.1</w:t>
            </w:r>
            <w:r w:rsidR="002B4018">
              <w:rPr>
                <w:spacing w:val="-2"/>
                <w:sz w:val="26"/>
                <w:lang w:val="en-US"/>
              </w:rPr>
              <w:t>3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63" w:type="dxa"/>
          </w:tcPr>
          <w:p w:rsidR="00045F94" w:rsidRDefault="002720D6" w:rsidP="002720D6">
            <w:pPr>
              <w:pStyle w:val="TableParagraph"/>
              <w:spacing w:before="162"/>
              <w:ind w:left="18"/>
              <w:rPr>
                <w:sz w:val="26"/>
              </w:rPr>
            </w:pPr>
            <w:r>
              <w:rPr>
                <w:sz w:val="26"/>
              </w:rPr>
              <w:t>Внеплановые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экспертизы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поручениям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Куйбышевского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Районного </w:t>
            </w:r>
            <w:r>
              <w:rPr>
                <w:spacing w:val="-2"/>
                <w:sz w:val="26"/>
              </w:rPr>
              <w:t>Собрания.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 w:line="298" w:lineRule="exact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2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947"/>
        </w:trPr>
        <w:tc>
          <w:tcPr>
            <w:tcW w:w="767" w:type="dxa"/>
          </w:tcPr>
          <w:p w:rsidR="00045F94" w:rsidRDefault="00045F94">
            <w:pPr>
              <w:pStyle w:val="TableParagraph"/>
              <w:spacing w:before="3"/>
              <w:rPr>
                <w:b/>
                <w:sz w:val="27"/>
              </w:rPr>
            </w:pPr>
          </w:p>
          <w:p w:rsidR="00045F94" w:rsidRDefault="002720D6" w:rsidP="002B4018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2"/>
                <w:sz w:val="26"/>
              </w:rPr>
              <w:t>3.1</w:t>
            </w:r>
            <w:r w:rsidR="002B4018">
              <w:rPr>
                <w:spacing w:val="-2"/>
                <w:sz w:val="26"/>
                <w:lang w:val="en-US"/>
              </w:rPr>
              <w:t>4</w:t>
            </w:r>
            <w:r>
              <w:rPr>
                <w:spacing w:val="-2"/>
                <w:sz w:val="26"/>
              </w:rPr>
              <w:t>.</w:t>
            </w:r>
          </w:p>
        </w:tc>
        <w:tc>
          <w:tcPr>
            <w:tcW w:w="9063" w:type="dxa"/>
          </w:tcPr>
          <w:p w:rsidR="00045F94" w:rsidRDefault="002720D6">
            <w:pPr>
              <w:pStyle w:val="TableParagraph"/>
              <w:spacing w:before="162"/>
              <w:ind w:left="18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нормативных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правовых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актов,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регулирующих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бюджетные </w:t>
            </w:r>
            <w:r>
              <w:rPr>
                <w:spacing w:val="-2"/>
                <w:sz w:val="26"/>
              </w:rPr>
              <w:t>правоотношения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spacing w:before="1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2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spacing w:before="3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9"/>
              <w:rPr>
                <w:sz w:val="26"/>
              </w:rPr>
            </w:pPr>
            <w:r>
              <w:rPr>
                <w:sz w:val="26"/>
              </w:rPr>
              <w:t>ч.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157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РФ</w:t>
            </w:r>
          </w:p>
        </w:tc>
      </w:tr>
      <w:tr w:rsidR="00045F94">
        <w:trPr>
          <w:trHeight w:val="946"/>
        </w:trPr>
        <w:tc>
          <w:tcPr>
            <w:tcW w:w="767" w:type="dxa"/>
          </w:tcPr>
          <w:p w:rsidR="00045F94" w:rsidRDefault="00045F94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45F94" w:rsidRDefault="002720D6" w:rsidP="002B4018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2"/>
                <w:sz w:val="26"/>
              </w:rPr>
              <w:t>3.1</w:t>
            </w:r>
            <w:r w:rsidR="002B4018">
              <w:rPr>
                <w:spacing w:val="-2"/>
                <w:sz w:val="26"/>
                <w:lang w:val="en-US"/>
              </w:rPr>
              <w:t>5</w:t>
            </w:r>
            <w:bookmarkStart w:id="0" w:name="_GoBack"/>
            <w:bookmarkEnd w:id="0"/>
            <w:r>
              <w:rPr>
                <w:spacing w:val="-2"/>
                <w:sz w:val="26"/>
              </w:rPr>
              <w:t>.</w:t>
            </w:r>
          </w:p>
        </w:tc>
        <w:tc>
          <w:tcPr>
            <w:tcW w:w="9063" w:type="dxa"/>
          </w:tcPr>
          <w:p w:rsidR="00045F94" w:rsidRDefault="00045F94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45F94" w:rsidRDefault="002720D6" w:rsidP="002720D6">
            <w:pPr>
              <w:pStyle w:val="TableParagraph"/>
              <w:ind w:left="18"/>
              <w:rPr>
                <w:sz w:val="26"/>
              </w:rPr>
            </w:pPr>
            <w:r>
              <w:rPr>
                <w:sz w:val="26"/>
              </w:rPr>
              <w:t>Экспертиза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проектов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муниципальных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программ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МР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«Куйбышевский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район»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spacing w:before="1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2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2720D6">
            <w:pPr>
              <w:pStyle w:val="TableParagraph"/>
              <w:spacing w:before="162"/>
              <w:ind w:left="29"/>
              <w:rPr>
                <w:sz w:val="26"/>
              </w:rPr>
            </w:pPr>
            <w:r>
              <w:rPr>
                <w:sz w:val="26"/>
              </w:rPr>
              <w:t>ч.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157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РФ,</w:t>
            </w:r>
          </w:p>
          <w:p w:rsidR="00045F94" w:rsidRDefault="002720D6">
            <w:pPr>
              <w:pStyle w:val="TableParagraph"/>
              <w:spacing w:before="1"/>
              <w:ind w:left="29"/>
              <w:rPr>
                <w:sz w:val="26"/>
              </w:rPr>
            </w:pPr>
            <w:r>
              <w:rPr>
                <w:sz w:val="26"/>
              </w:rPr>
              <w:t>п.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7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 Ст.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9 6-</w:t>
            </w:r>
            <w:r>
              <w:rPr>
                <w:spacing w:val="-5"/>
                <w:sz w:val="26"/>
              </w:rPr>
              <w:t>ФЗ</w:t>
            </w:r>
          </w:p>
        </w:tc>
      </w:tr>
      <w:tr w:rsidR="00045F94">
        <w:trPr>
          <w:trHeight w:val="349"/>
        </w:trPr>
        <w:tc>
          <w:tcPr>
            <w:tcW w:w="15214" w:type="dxa"/>
            <w:gridSpan w:val="5"/>
            <w:tcBorders>
              <w:top w:val="nil"/>
            </w:tcBorders>
          </w:tcPr>
          <w:p w:rsidR="00045F94" w:rsidRDefault="002720D6">
            <w:pPr>
              <w:pStyle w:val="TableParagraph"/>
              <w:spacing w:before="20"/>
              <w:ind w:left="5588"/>
              <w:rPr>
                <w:b/>
                <w:sz w:val="26"/>
              </w:rPr>
            </w:pPr>
            <w:r>
              <w:rPr>
                <w:b/>
                <w:sz w:val="26"/>
              </w:rPr>
              <w:t>4.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Информационная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деятельность</w:t>
            </w:r>
          </w:p>
        </w:tc>
      </w:tr>
      <w:tr w:rsidR="00045F94">
        <w:trPr>
          <w:trHeight w:val="947"/>
        </w:trPr>
        <w:tc>
          <w:tcPr>
            <w:tcW w:w="767" w:type="dxa"/>
            <w:tcBorders>
              <w:bottom w:val="single" w:sz="4" w:space="0" w:color="000000"/>
            </w:tcBorders>
          </w:tcPr>
          <w:p w:rsidR="00045F94" w:rsidRDefault="00045F94">
            <w:pPr>
              <w:pStyle w:val="TableParagraph"/>
              <w:spacing w:before="3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4.1.</w:t>
            </w:r>
          </w:p>
        </w:tc>
        <w:tc>
          <w:tcPr>
            <w:tcW w:w="9063" w:type="dxa"/>
          </w:tcPr>
          <w:p w:rsidR="00045F94" w:rsidRDefault="002720D6" w:rsidP="002720D6">
            <w:pPr>
              <w:pStyle w:val="TableParagraph"/>
              <w:spacing w:before="13"/>
              <w:ind w:left="18" w:right="580"/>
              <w:rPr>
                <w:sz w:val="26"/>
              </w:rPr>
            </w:pPr>
            <w:r>
              <w:rPr>
                <w:sz w:val="26"/>
              </w:rPr>
              <w:t>Подготовка и предоставление информации о проведённых контрольных и экспертно-аналитических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мероприятиях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Куйбышевское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районное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собрание муниципального района «Куйбышевский район»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spacing w:before="1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2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045F94">
            <w:pPr>
              <w:pStyle w:val="TableParagraph"/>
              <w:spacing w:before="3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19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7"/>
                <w:sz w:val="26"/>
              </w:rPr>
              <w:t>ФЗ</w:t>
            </w:r>
          </w:p>
        </w:tc>
      </w:tr>
      <w:tr w:rsidR="00045F94">
        <w:trPr>
          <w:trHeight w:val="64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94" w:rsidRDefault="002720D6">
            <w:pPr>
              <w:pStyle w:val="TableParagraph"/>
              <w:spacing w:before="162"/>
              <w:ind w:left="37"/>
              <w:rPr>
                <w:sz w:val="26"/>
              </w:rPr>
            </w:pPr>
            <w:r>
              <w:rPr>
                <w:spacing w:val="-4"/>
                <w:sz w:val="26"/>
              </w:rPr>
              <w:t>4.2.</w:t>
            </w:r>
          </w:p>
        </w:tc>
        <w:tc>
          <w:tcPr>
            <w:tcW w:w="9063" w:type="dxa"/>
            <w:tcBorders>
              <w:left w:val="single" w:sz="4" w:space="0" w:color="000000"/>
            </w:tcBorders>
          </w:tcPr>
          <w:p w:rsidR="00045F94" w:rsidRDefault="002720D6" w:rsidP="002720D6">
            <w:pPr>
              <w:pStyle w:val="TableParagraph"/>
              <w:spacing w:before="162"/>
              <w:ind w:left="18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отчёта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КСО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2021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г.,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3"/>
              <w:ind w:left="266" w:right="24" w:hanging="231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февраль- </w:t>
            </w:r>
            <w:r>
              <w:rPr>
                <w:spacing w:val="-4"/>
                <w:sz w:val="26"/>
              </w:rPr>
              <w:t>март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3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2720D6">
            <w:pPr>
              <w:pStyle w:val="TableParagraph"/>
              <w:spacing w:before="162"/>
              <w:ind w:left="29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19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6-</w:t>
            </w:r>
            <w:r>
              <w:rPr>
                <w:spacing w:val="-7"/>
                <w:sz w:val="26"/>
              </w:rPr>
              <w:t>ФЗ</w:t>
            </w:r>
          </w:p>
        </w:tc>
      </w:tr>
      <w:tr w:rsidR="00045F94">
        <w:trPr>
          <w:trHeight w:val="947"/>
        </w:trPr>
        <w:tc>
          <w:tcPr>
            <w:tcW w:w="767" w:type="dxa"/>
            <w:tcBorders>
              <w:top w:val="single" w:sz="4" w:space="0" w:color="000000"/>
            </w:tcBorders>
          </w:tcPr>
          <w:p w:rsidR="00045F94" w:rsidRDefault="00045F94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45F94" w:rsidRDefault="002720D6">
            <w:pPr>
              <w:pStyle w:val="TableParagraph"/>
              <w:ind w:left="27"/>
              <w:rPr>
                <w:sz w:val="26"/>
              </w:rPr>
            </w:pPr>
            <w:r>
              <w:rPr>
                <w:spacing w:val="-4"/>
                <w:sz w:val="26"/>
              </w:rPr>
              <w:t>4.3.</w:t>
            </w:r>
          </w:p>
        </w:tc>
        <w:tc>
          <w:tcPr>
            <w:tcW w:w="9063" w:type="dxa"/>
          </w:tcPr>
          <w:p w:rsidR="00045F94" w:rsidRDefault="002720D6">
            <w:pPr>
              <w:pStyle w:val="TableParagraph"/>
              <w:spacing w:before="164"/>
              <w:ind w:left="18"/>
              <w:rPr>
                <w:sz w:val="26"/>
              </w:rPr>
            </w:pPr>
            <w:r>
              <w:rPr>
                <w:sz w:val="26"/>
              </w:rPr>
              <w:t>Размещение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СМИ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проведённых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контрольных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экспертно- аналитических мероприятиях</w:t>
            </w:r>
          </w:p>
        </w:tc>
        <w:tc>
          <w:tcPr>
            <w:tcW w:w="1080" w:type="dxa"/>
          </w:tcPr>
          <w:p w:rsidR="00045F94" w:rsidRDefault="002720D6">
            <w:pPr>
              <w:pStyle w:val="TableParagraph"/>
              <w:spacing w:before="15" w:line="298" w:lineRule="exact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  <w:p w:rsidR="00045F94" w:rsidRDefault="002720D6">
            <w:pPr>
              <w:pStyle w:val="TableParagraph"/>
              <w:ind w:left="95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течение </w:t>
            </w:r>
            <w:r>
              <w:rPr>
                <w:spacing w:val="-4"/>
                <w:sz w:val="26"/>
              </w:rPr>
              <w:t>года</w:t>
            </w:r>
          </w:p>
        </w:tc>
        <w:tc>
          <w:tcPr>
            <w:tcW w:w="1642" w:type="dxa"/>
          </w:tcPr>
          <w:p w:rsidR="00045F94" w:rsidRDefault="002720D6">
            <w:pPr>
              <w:pStyle w:val="TableParagraph"/>
              <w:spacing w:before="164"/>
              <w:ind w:left="540" w:hanging="46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председатель </w:t>
            </w:r>
            <w:r>
              <w:rPr>
                <w:spacing w:val="-4"/>
                <w:sz w:val="26"/>
              </w:rPr>
              <w:t>КСО</w:t>
            </w:r>
          </w:p>
        </w:tc>
        <w:tc>
          <w:tcPr>
            <w:tcW w:w="2662" w:type="dxa"/>
          </w:tcPr>
          <w:p w:rsidR="00045F94" w:rsidRDefault="002720D6">
            <w:pPr>
              <w:pStyle w:val="TableParagraph"/>
              <w:spacing w:before="15"/>
              <w:ind w:left="29" w:right="53"/>
              <w:rPr>
                <w:sz w:val="26"/>
              </w:rPr>
            </w:pPr>
            <w:r>
              <w:rPr>
                <w:sz w:val="26"/>
              </w:rPr>
              <w:t>Ст.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8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 xml:space="preserve">о КСО Калужской </w:t>
            </w:r>
            <w:r>
              <w:rPr>
                <w:spacing w:val="-2"/>
                <w:sz w:val="26"/>
              </w:rPr>
              <w:t>области</w:t>
            </w:r>
          </w:p>
        </w:tc>
      </w:tr>
    </w:tbl>
    <w:p w:rsidR="00045F94" w:rsidRDefault="00DE2E5B">
      <w:pPr>
        <w:rPr>
          <w:sz w:val="2"/>
          <w:szCs w:val="2"/>
        </w:rPr>
      </w:pPr>
      <w:r w:rsidRPr="00DE2E5B">
        <w:rPr>
          <w:noProof/>
          <w:lang w:eastAsia="ru-RU"/>
        </w:rPr>
        <w:pict>
          <v:rect id="docshape8" o:spid="_x0000_s1029" style="position:absolute;margin-left:91.45pt;margin-top:349.4pt;width:.5pt;height:31.2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" fillcolor="black" stroked="f">
            <w10:wrap anchorx="page" anchory="page"/>
          </v:rect>
        </w:pict>
      </w:r>
    </w:p>
    <w:sectPr w:rsidR="00045F94" w:rsidSect="00DE2E5B">
      <w:pgSz w:w="16840" w:h="11910" w:orient="landscape"/>
      <w:pgMar w:top="720" w:right="420" w:bottom="280" w:left="9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14C26"/>
    <w:multiLevelType w:val="hybridMultilevel"/>
    <w:tmpl w:val="2E8C079A"/>
    <w:lvl w:ilvl="0" w:tplc="0EAE6796">
      <w:start w:val="1"/>
      <w:numFmt w:val="decimal"/>
      <w:lvlText w:val="%1."/>
      <w:lvlJc w:val="left"/>
      <w:pPr>
        <w:ind w:left="1102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C8D798">
      <w:numFmt w:val="bullet"/>
      <w:lvlText w:val="•"/>
      <w:lvlJc w:val="left"/>
      <w:pPr>
        <w:ind w:left="1988" w:hanging="377"/>
      </w:pPr>
      <w:rPr>
        <w:rFonts w:hint="default"/>
        <w:lang w:val="ru-RU" w:eastAsia="en-US" w:bidi="ar-SA"/>
      </w:rPr>
    </w:lvl>
    <w:lvl w:ilvl="2" w:tplc="7ACAF652">
      <w:numFmt w:val="bullet"/>
      <w:lvlText w:val="•"/>
      <w:lvlJc w:val="left"/>
      <w:pPr>
        <w:ind w:left="2877" w:hanging="377"/>
      </w:pPr>
      <w:rPr>
        <w:rFonts w:hint="default"/>
        <w:lang w:val="ru-RU" w:eastAsia="en-US" w:bidi="ar-SA"/>
      </w:rPr>
    </w:lvl>
    <w:lvl w:ilvl="3" w:tplc="475CEE04">
      <w:numFmt w:val="bullet"/>
      <w:lvlText w:val="•"/>
      <w:lvlJc w:val="left"/>
      <w:pPr>
        <w:ind w:left="3765" w:hanging="377"/>
      </w:pPr>
      <w:rPr>
        <w:rFonts w:hint="default"/>
        <w:lang w:val="ru-RU" w:eastAsia="en-US" w:bidi="ar-SA"/>
      </w:rPr>
    </w:lvl>
    <w:lvl w:ilvl="4" w:tplc="B8DEB82C">
      <w:numFmt w:val="bullet"/>
      <w:lvlText w:val="•"/>
      <w:lvlJc w:val="left"/>
      <w:pPr>
        <w:ind w:left="4654" w:hanging="377"/>
      </w:pPr>
      <w:rPr>
        <w:rFonts w:hint="default"/>
        <w:lang w:val="ru-RU" w:eastAsia="en-US" w:bidi="ar-SA"/>
      </w:rPr>
    </w:lvl>
    <w:lvl w:ilvl="5" w:tplc="E0D8617E">
      <w:numFmt w:val="bullet"/>
      <w:lvlText w:val="•"/>
      <w:lvlJc w:val="left"/>
      <w:pPr>
        <w:ind w:left="5543" w:hanging="377"/>
      </w:pPr>
      <w:rPr>
        <w:rFonts w:hint="default"/>
        <w:lang w:val="ru-RU" w:eastAsia="en-US" w:bidi="ar-SA"/>
      </w:rPr>
    </w:lvl>
    <w:lvl w:ilvl="6" w:tplc="8120083A">
      <w:numFmt w:val="bullet"/>
      <w:lvlText w:val="•"/>
      <w:lvlJc w:val="left"/>
      <w:pPr>
        <w:ind w:left="6431" w:hanging="377"/>
      </w:pPr>
      <w:rPr>
        <w:rFonts w:hint="default"/>
        <w:lang w:val="ru-RU" w:eastAsia="en-US" w:bidi="ar-SA"/>
      </w:rPr>
    </w:lvl>
    <w:lvl w:ilvl="7" w:tplc="1396BB02">
      <w:numFmt w:val="bullet"/>
      <w:lvlText w:val="•"/>
      <w:lvlJc w:val="left"/>
      <w:pPr>
        <w:ind w:left="7320" w:hanging="377"/>
      </w:pPr>
      <w:rPr>
        <w:rFonts w:hint="default"/>
        <w:lang w:val="ru-RU" w:eastAsia="en-US" w:bidi="ar-SA"/>
      </w:rPr>
    </w:lvl>
    <w:lvl w:ilvl="8" w:tplc="D3A611D6">
      <w:numFmt w:val="bullet"/>
      <w:lvlText w:val="•"/>
      <w:lvlJc w:val="left"/>
      <w:pPr>
        <w:ind w:left="8209" w:hanging="37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45F94"/>
    <w:rsid w:val="00045F94"/>
    <w:rsid w:val="002720D6"/>
    <w:rsid w:val="002B2761"/>
    <w:rsid w:val="002B4018"/>
    <w:rsid w:val="002D4B33"/>
    <w:rsid w:val="0077567E"/>
    <w:rsid w:val="00797F68"/>
    <w:rsid w:val="0093202B"/>
    <w:rsid w:val="00DA3A93"/>
    <w:rsid w:val="00DE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2E5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E2E5B"/>
    <w:pPr>
      <w:ind w:left="158" w:right="275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6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2E5B"/>
    <w:rPr>
      <w:sz w:val="24"/>
      <w:szCs w:val="24"/>
    </w:rPr>
  </w:style>
  <w:style w:type="paragraph" w:styleId="a4">
    <w:name w:val="Title"/>
    <w:basedOn w:val="a"/>
    <w:uiPriority w:val="1"/>
    <w:qFormat/>
    <w:rsid w:val="00DE2E5B"/>
    <w:pPr>
      <w:spacing w:before="89"/>
      <w:ind w:left="2741" w:right="27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E2E5B"/>
    <w:pPr>
      <w:ind w:left="965" w:hanging="241"/>
    </w:pPr>
  </w:style>
  <w:style w:type="paragraph" w:customStyle="1" w:styleId="TableParagraph">
    <w:name w:val="Table Paragraph"/>
    <w:basedOn w:val="a"/>
    <w:uiPriority w:val="1"/>
    <w:qFormat/>
    <w:rsid w:val="00DE2E5B"/>
  </w:style>
  <w:style w:type="character" w:customStyle="1" w:styleId="20">
    <w:name w:val="Заголовок 2 Знак"/>
    <w:basedOn w:val="a0"/>
    <w:link w:val="2"/>
    <w:uiPriority w:val="9"/>
    <w:semiHidden/>
    <w:rsid w:val="007756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B40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401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Соболева</dc:creator>
  <cp:lastModifiedBy>Admin</cp:lastModifiedBy>
  <cp:revision>4</cp:revision>
  <cp:lastPrinted>2021-12-28T08:43:00Z</cp:lastPrinted>
  <dcterms:created xsi:type="dcterms:W3CDTF">2021-12-22T13:27:00Z</dcterms:created>
  <dcterms:modified xsi:type="dcterms:W3CDTF">2021-12-28T12:11:00Z</dcterms:modified>
</cp:coreProperties>
</file>