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6D0" w:rsidRDefault="00EF76D0" w:rsidP="00B52E26">
      <w:pPr>
        <w:pStyle w:val="ConsPlusNormal"/>
        <w:jc w:val="right"/>
        <w:outlineLvl w:val="0"/>
        <w:rPr>
          <w:rFonts w:ascii="Times New Roman" w:hAnsi="Times New Roman"/>
        </w:rPr>
      </w:pPr>
    </w:p>
    <w:p w:rsidR="00EF76D0" w:rsidRDefault="00EF76D0" w:rsidP="00B52E26">
      <w:pPr>
        <w:pStyle w:val="ConsPlusNormal"/>
        <w:jc w:val="right"/>
        <w:outlineLvl w:val="0"/>
        <w:rPr>
          <w:rFonts w:ascii="Times New Roman" w:hAnsi="Times New Roman"/>
        </w:rPr>
      </w:pPr>
    </w:p>
    <w:p w:rsidR="00B52E26" w:rsidRPr="006F13CA" w:rsidRDefault="00B52E26" w:rsidP="00B52E26">
      <w:pPr>
        <w:pStyle w:val="ConsPlusNormal"/>
        <w:jc w:val="right"/>
        <w:outlineLvl w:val="0"/>
        <w:rPr>
          <w:rFonts w:ascii="Times New Roman" w:hAnsi="Times New Roman"/>
        </w:rPr>
      </w:pPr>
      <w:r w:rsidRPr="006F13CA">
        <w:rPr>
          <w:rFonts w:ascii="Times New Roman" w:hAnsi="Times New Roman"/>
        </w:rPr>
        <w:t>Приложение № 1</w:t>
      </w:r>
    </w:p>
    <w:p w:rsidR="00B52E26" w:rsidRPr="006F13CA" w:rsidRDefault="00B52E26" w:rsidP="00B52E26">
      <w:pPr>
        <w:pStyle w:val="ConsPlusNormal"/>
        <w:jc w:val="right"/>
        <w:rPr>
          <w:rFonts w:ascii="Times New Roman" w:hAnsi="Times New Roman"/>
        </w:rPr>
      </w:pPr>
      <w:r w:rsidRPr="006F13CA">
        <w:rPr>
          <w:rFonts w:ascii="Times New Roman" w:hAnsi="Times New Roman"/>
        </w:rPr>
        <w:t>к Решению</w:t>
      </w:r>
    </w:p>
    <w:p w:rsidR="00B52E26" w:rsidRPr="006F13CA" w:rsidRDefault="00B52E26" w:rsidP="00B52E26">
      <w:pPr>
        <w:pStyle w:val="ConsPlusNormal"/>
        <w:jc w:val="right"/>
        <w:rPr>
          <w:rFonts w:ascii="Times New Roman" w:hAnsi="Times New Roman"/>
        </w:rPr>
      </w:pPr>
      <w:r w:rsidRPr="006F13CA">
        <w:rPr>
          <w:rFonts w:ascii="Times New Roman" w:hAnsi="Times New Roman"/>
        </w:rPr>
        <w:t>Куйбышевского Районного</w:t>
      </w:r>
    </w:p>
    <w:p w:rsidR="00B52E26" w:rsidRPr="006F13CA" w:rsidRDefault="00B52E26" w:rsidP="00B52E26">
      <w:pPr>
        <w:pStyle w:val="ConsPlusNormal"/>
        <w:jc w:val="right"/>
        <w:rPr>
          <w:rFonts w:ascii="Times New Roman" w:hAnsi="Times New Roman"/>
        </w:rPr>
      </w:pPr>
      <w:r w:rsidRPr="006F13CA">
        <w:rPr>
          <w:rFonts w:ascii="Times New Roman" w:hAnsi="Times New Roman"/>
        </w:rPr>
        <w:t xml:space="preserve"> Собрания Калужской области</w:t>
      </w:r>
    </w:p>
    <w:p w:rsidR="00B52E26" w:rsidRPr="006F13CA" w:rsidRDefault="00E81148" w:rsidP="00B52E26">
      <w:pPr>
        <w:pStyle w:val="ConsPlusNormal"/>
        <w:jc w:val="right"/>
        <w:rPr>
          <w:rFonts w:ascii="Times New Roman" w:hAnsi="Times New Roman"/>
        </w:rPr>
      </w:pPr>
      <w:r>
        <w:rPr>
          <w:rFonts w:ascii="Times New Roman" w:hAnsi="Times New Roman"/>
        </w:rPr>
        <w:t>от  30 сентября 2021 г. №83</w:t>
      </w:r>
    </w:p>
    <w:p w:rsidR="00B52E26" w:rsidRPr="006F13CA" w:rsidRDefault="00B52E26" w:rsidP="00B52E26">
      <w:pPr>
        <w:widowControl w:val="0"/>
        <w:spacing w:after="0" w:line="240" w:lineRule="auto"/>
        <w:jc w:val="center"/>
        <w:rPr>
          <w:rFonts w:ascii="Times New Roman" w:hAnsi="Times New Roman" w:cs="Times New Roman"/>
          <w:b/>
        </w:rPr>
      </w:pPr>
    </w:p>
    <w:p w:rsidR="00B52E26" w:rsidRPr="006F13CA" w:rsidRDefault="00B52E26" w:rsidP="00B52E26">
      <w:pPr>
        <w:widowControl w:val="0"/>
        <w:spacing w:after="0" w:line="240" w:lineRule="auto"/>
        <w:jc w:val="center"/>
        <w:rPr>
          <w:rFonts w:ascii="Times New Roman" w:hAnsi="Times New Roman" w:cs="Times New Roman"/>
          <w:b/>
          <w:sz w:val="28"/>
          <w:szCs w:val="28"/>
        </w:rPr>
      </w:pPr>
    </w:p>
    <w:p w:rsidR="002620D3" w:rsidRDefault="002620D3" w:rsidP="00B52E26">
      <w:pPr>
        <w:widowControl w:val="0"/>
        <w:spacing w:after="0" w:line="240" w:lineRule="auto"/>
        <w:jc w:val="center"/>
        <w:rPr>
          <w:rFonts w:ascii="Times New Roman" w:hAnsi="Times New Roman" w:cs="Times New Roman"/>
          <w:b/>
          <w:sz w:val="24"/>
          <w:szCs w:val="24"/>
        </w:rPr>
      </w:pPr>
    </w:p>
    <w:p w:rsidR="00B52E26" w:rsidRPr="00CD44C0" w:rsidRDefault="00B52E26" w:rsidP="00B52E26">
      <w:pPr>
        <w:widowControl w:val="0"/>
        <w:spacing w:after="0" w:line="240" w:lineRule="auto"/>
        <w:jc w:val="center"/>
        <w:rPr>
          <w:rFonts w:ascii="Times New Roman" w:hAnsi="Times New Roman" w:cs="Times New Roman"/>
          <w:sz w:val="24"/>
          <w:szCs w:val="24"/>
        </w:rPr>
      </w:pPr>
      <w:r w:rsidRPr="00CD44C0">
        <w:rPr>
          <w:rFonts w:ascii="Times New Roman" w:hAnsi="Times New Roman" w:cs="Times New Roman"/>
          <w:b/>
          <w:sz w:val="24"/>
          <w:szCs w:val="24"/>
        </w:rPr>
        <w:t>ПОЛОЖЕНИЕ</w:t>
      </w:r>
    </w:p>
    <w:p w:rsidR="00B52E26" w:rsidRPr="00CD44C0" w:rsidRDefault="00B52E26" w:rsidP="00B52E26">
      <w:pPr>
        <w:widowControl w:val="0"/>
        <w:spacing w:after="0" w:line="240" w:lineRule="auto"/>
        <w:jc w:val="center"/>
        <w:rPr>
          <w:rFonts w:ascii="Times New Roman" w:hAnsi="Times New Roman" w:cs="Times New Roman"/>
          <w:sz w:val="24"/>
          <w:szCs w:val="24"/>
        </w:rPr>
      </w:pPr>
      <w:r w:rsidRPr="00CD44C0">
        <w:rPr>
          <w:rFonts w:ascii="Times New Roman" w:hAnsi="Times New Roman" w:cs="Times New Roman"/>
          <w:b/>
          <w:sz w:val="24"/>
          <w:szCs w:val="24"/>
        </w:rPr>
        <w:t>О МУНИЦИПАЛЬНОМ ЗЕМЕЛЬНОМ КОНТРОЛЕ НА ТЕРРИТОРИИ</w:t>
      </w:r>
    </w:p>
    <w:p w:rsidR="00B52E26" w:rsidRPr="00CD44C0" w:rsidRDefault="00B52E26" w:rsidP="00B52E26">
      <w:pPr>
        <w:widowControl w:val="0"/>
        <w:spacing w:after="0" w:line="240" w:lineRule="auto"/>
        <w:jc w:val="center"/>
        <w:rPr>
          <w:rFonts w:ascii="Times New Roman" w:hAnsi="Times New Roman" w:cs="Times New Roman"/>
          <w:b/>
          <w:sz w:val="24"/>
          <w:szCs w:val="24"/>
        </w:rPr>
      </w:pPr>
      <w:r w:rsidRPr="00CD44C0">
        <w:rPr>
          <w:rFonts w:ascii="Times New Roman" w:hAnsi="Times New Roman" w:cs="Times New Roman"/>
          <w:b/>
          <w:sz w:val="24"/>
          <w:szCs w:val="24"/>
        </w:rPr>
        <w:t>МУНИЦИПАЛЬНОГО РАЙОНА «КУЙБЫШЕВСКИЙ РАЙОН»</w:t>
      </w:r>
    </w:p>
    <w:p w:rsidR="00B52E26" w:rsidRPr="00CD44C0" w:rsidRDefault="00B52E26" w:rsidP="00B52E26">
      <w:pPr>
        <w:widowControl w:val="0"/>
        <w:spacing w:after="0" w:line="240" w:lineRule="auto"/>
        <w:jc w:val="center"/>
        <w:rPr>
          <w:rFonts w:ascii="Times New Roman" w:hAnsi="Times New Roman" w:cs="Times New Roman"/>
          <w:sz w:val="24"/>
          <w:szCs w:val="24"/>
        </w:rPr>
      </w:pPr>
      <w:r w:rsidRPr="00CD44C0">
        <w:rPr>
          <w:rFonts w:ascii="Times New Roman" w:hAnsi="Times New Roman" w:cs="Times New Roman"/>
          <w:b/>
          <w:sz w:val="24"/>
          <w:szCs w:val="24"/>
        </w:rPr>
        <w:t xml:space="preserve"> КАЛУЖСКОЙ ОБЛАСТИ </w:t>
      </w:r>
    </w:p>
    <w:p w:rsidR="00B52E26" w:rsidRPr="00CD44C0" w:rsidRDefault="00B52E26" w:rsidP="00B52E26">
      <w:pPr>
        <w:widowControl w:val="0"/>
        <w:spacing w:after="0" w:line="240" w:lineRule="auto"/>
        <w:jc w:val="center"/>
        <w:outlineLvl w:val="0"/>
        <w:rPr>
          <w:rFonts w:ascii="Times New Roman" w:hAnsi="Times New Roman" w:cs="Times New Roman"/>
          <w:b/>
          <w:sz w:val="24"/>
          <w:szCs w:val="24"/>
        </w:rPr>
      </w:pPr>
    </w:p>
    <w:p w:rsidR="00B52E26" w:rsidRPr="00CD44C0" w:rsidRDefault="00B52E26" w:rsidP="00B52E26">
      <w:pPr>
        <w:widowControl w:val="0"/>
        <w:spacing w:after="0" w:line="240" w:lineRule="auto"/>
        <w:jc w:val="center"/>
        <w:outlineLvl w:val="0"/>
        <w:rPr>
          <w:rFonts w:ascii="Times New Roman" w:hAnsi="Times New Roman" w:cs="Times New Roman"/>
          <w:sz w:val="24"/>
          <w:szCs w:val="24"/>
        </w:rPr>
      </w:pPr>
      <w:r w:rsidRPr="00CD44C0">
        <w:rPr>
          <w:rFonts w:ascii="Times New Roman" w:hAnsi="Times New Roman" w:cs="Times New Roman"/>
          <w:b/>
          <w:sz w:val="24"/>
          <w:szCs w:val="24"/>
        </w:rPr>
        <w:t xml:space="preserve">Раздел </w:t>
      </w:r>
      <w:r w:rsidRPr="00CD44C0">
        <w:rPr>
          <w:rFonts w:ascii="Times New Roman" w:hAnsi="Times New Roman" w:cs="Times New Roman"/>
          <w:b/>
          <w:sz w:val="24"/>
          <w:szCs w:val="24"/>
          <w:lang w:val="en-US"/>
        </w:rPr>
        <w:t>I</w:t>
      </w:r>
      <w:r w:rsidRPr="00CD44C0">
        <w:rPr>
          <w:rFonts w:ascii="Times New Roman" w:hAnsi="Times New Roman" w:cs="Times New Roman"/>
          <w:b/>
          <w:sz w:val="24"/>
          <w:szCs w:val="24"/>
        </w:rPr>
        <w:t>. Общие положения</w:t>
      </w:r>
    </w:p>
    <w:p w:rsidR="00B52E26" w:rsidRPr="00CD44C0" w:rsidRDefault="00B52E26" w:rsidP="00B52E26">
      <w:pPr>
        <w:widowControl w:val="0"/>
        <w:spacing w:after="0" w:line="240" w:lineRule="auto"/>
        <w:jc w:val="both"/>
        <w:rPr>
          <w:rFonts w:ascii="Times New Roman" w:hAnsi="Times New Roman" w:cs="Times New Roman"/>
          <w:sz w:val="24"/>
          <w:szCs w:val="24"/>
        </w:rPr>
      </w:pP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1.1. Положение о муниципальном земельном контроле на территории муниципального района «Куйбышевский район»(далее - Положение) определяет правила организации и осуществления деятельности уполномоченного   органа  местного самоуправления  по контролю за соблюдением гражданами  и организациями  требований законодательства Российской Федерации и Калужской области в отношении объектов земельных отношений,  за нарушение которых законодательством Российской Федерации и Калужской области предусмотрена административная  ответственность (далее - муниципальный земельный контроль).</w:t>
      </w:r>
      <w:bookmarkStart w:id="0" w:name="P8"/>
      <w:bookmarkEnd w:id="0"/>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1.2.   Положение разработано в соответствии со статьей 72 Земельного кодекса Российской Федерации,  </w:t>
      </w:r>
      <w:hyperlink r:id="rId5" w:history="1">
        <w:r w:rsidRPr="00CD44C0">
          <w:rPr>
            <w:rFonts w:ascii="Times New Roman" w:hAnsi="Times New Roman" w:cs="Times New Roman"/>
            <w:sz w:val="24"/>
            <w:szCs w:val="24"/>
          </w:rPr>
          <w:t>Кодексом</w:t>
        </w:r>
      </w:hyperlink>
      <w:r w:rsidRPr="00CD44C0">
        <w:rPr>
          <w:rFonts w:ascii="Times New Roman" w:hAnsi="Times New Roman" w:cs="Times New Roman"/>
          <w:sz w:val="24"/>
          <w:szCs w:val="24"/>
        </w:rPr>
        <w:t xml:space="preserve"> Российской Федерации об административных правонарушениях,  Федеральным </w:t>
      </w:r>
      <w:hyperlink r:id="rId6" w:history="1">
        <w:r w:rsidRPr="00CD44C0">
          <w:rPr>
            <w:rFonts w:ascii="Times New Roman" w:hAnsi="Times New Roman" w:cs="Times New Roman"/>
            <w:sz w:val="24"/>
            <w:szCs w:val="24"/>
          </w:rPr>
          <w:t>законом</w:t>
        </w:r>
      </w:hyperlink>
      <w:r w:rsidRPr="00CD44C0">
        <w:rPr>
          <w:rFonts w:ascii="Times New Roman" w:hAnsi="Times New Roman" w:cs="Times New Roman"/>
          <w:sz w:val="24"/>
          <w:szCs w:val="24"/>
        </w:rPr>
        <w:t xml:space="preserve"> от 31 июля 2020 г. № 248-ФЗ "О государственном контроле (надзоре) и муниципальном контроле в Российской Федерации"  (далее - Федеральный закон  №248-ФЗ), а также иными нормативными   правовыми актами Российской Федерации и Калужской области.</w:t>
      </w:r>
    </w:p>
    <w:p w:rsidR="00B52E26" w:rsidRPr="00CD44C0" w:rsidRDefault="00B52E26" w:rsidP="00B52E26">
      <w:pPr>
        <w:widowControl w:val="0"/>
        <w:spacing w:after="0" w:line="240" w:lineRule="auto"/>
        <w:ind w:firstLine="709"/>
        <w:jc w:val="both"/>
        <w:rPr>
          <w:rFonts w:ascii="Times New Roman" w:eastAsia="Times New Roman" w:hAnsi="Times New Roman" w:cs="Times New Roman"/>
          <w:sz w:val="24"/>
          <w:szCs w:val="24"/>
          <w:lang w:eastAsia="ru-RU"/>
        </w:rPr>
      </w:pPr>
      <w:r w:rsidRPr="00CD44C0">
        <w:rPr>
          <w:rFonts w:ascii="Times New Roman" w:hAnsi="Times New Roman" w:cs="Times New Roman"/>
          <w:sz w:val="24"/>
          <w:szCs w:val="24"/>
        </w:rPr>
        <w:t xml:space="preserve">1.3. </w:t>
      </w:r>
      <w:r w:rsidRPr="00CD44C0">
        <w:rPr>
          <w:rFonts w:ascii="Times New Roman" w:eastAsia="Times New Roman" w:hAnsi="Times New Roman" w:cs="Times New Roman"/>
          <w:sz w:val="24"/>
          <w:szCs w:val="24"/>
          <w:lang w:eastAsia="ru-RU"/>
        </w:rPr>
        <w:t xml:space="preserve">Предметом муниципального земельного контроля </w:t>
      </w:r>
      <w:r w:rsidRPr="00CD44C0">
        <w:rPr>
          <w:rFonts w:ascii="Times New Roman" w:hAnsi="Times New Roman" w:cs="Times New Roman"/>
          <w:sz w:val="24"/>
          <w:szCs w:val="24"/>
        </w:rPr>
        <w:t xml:space="preserve">на территории муниципального района «Куйбышевский район» </w:t>
      </w:r>
      <w:r w:rsidRPr="00CD44C0">
        <w:rPr>
          <w:rFonts w:ascii="Times New Roman" w:eastAsia="Times New Roman" w:hAnsi="Times New Roman" w:cs="Times New Roman"/>
          <w:sz w:val="24"/>
          <w:szCs w:val="24"/>
          <w:lang w:eastAsia="ru-RU"/>
        </w:rPr>
        <w:t>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1.4. Муниципальный земельный контроль осуществляется в отношении расположенных в границах муниципального района «Куйбышевский район» объектов земельного контроля (земельные участки и их части независимо от прав на них) и направлен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требований земельного законодательства.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 (далее также - проверка).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1.5. Уполномоченный орган обеспечивает учет объектов контроля в рамках осуществления муниципального земельного контроля.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1.4. При организации и осуществлении муниципального земельного контроля органы муниципального земельного контроля, должностные лица взаимодействуют с федеральными органами исполнительной власти, уполномоченными на осуществление государственного земельного надзора (далее - органы государственного земельного надзора), в порядке, установленном </w:t>
      </w:r>
      <w:hyperlink r:id="rId7" w:history="1">
        <w:r w:rsidRPr="00CD44C0">
          <w:rPr>
            <w:rFonts w:ascii="Times New Roman" w:hAnsi="Times New Roman" w:cs="Times New Roman"/>
            <w:sz w:val="24"/>
            <w:szCs w:val="24"/>
          </w:rPr>
          <w:t>постановлением</w:t>
        </w:r>
      </w:hyperlink>
      <w:r w:rsidRPr="00CD44C0">
        <w:rPr>
          <w:rFonts w:ascii="Times New Roman" w:hAnsi="Times New Roman" w:cs="Times New Roman"/>
          <w:sz w:val="24"/>
          <w:szCs w:val="24"/>
        </w:rPr>
        <w:t xml:space="preserve"> Правительства Российской Федерации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lastRenderedPageBreak/>
        <w:t xml:space="preserve">1.6. При осуществлении муниципального земельного контроля применяются типовые формы документов, утвержденные </w:t>
      </w:r>
      <w:hyperlink r:id="rId8" w:history="1">
        <w:r w:rsidRPr="00CD44C0">
          <w:rPr>
            <w:rFonts w:ascii="Times New Roman" w:hAnsi="Times New Roman" w:cs="Times New Roman"/>
            <w:sz w:val="24"/>
            <w:szCs w:val="24"/>
          </w:rPr>
          <w:t>приказом</w:t>
        </w:r>
      </w:hyperlink>
      <w:r w:rsidRPr="00CD44C0">
        <w:rPr>
          <w:rFonts w:ascii="Times New Roman" w:hAnsi="Times New Roman" w:cs="Times New Roman"/>
          <w:sz w:val="24"/>
          <w:szCs w:val="24"/>
        </w:rPr>
        <w:t xml:space="preserve"> Министерства экономического развития Российской Федерации от  31.03.2021 №151 «О типовых формах документов, используемых  контрольным (надзорным) органом». В случае выявления при проведении проверки признаков нарушений обязательных требований проверяемому лицу вместе с актом проверки выдается </w:t>
      </w:r>
      <w:hyperlink r:id="rId9" w:history="1">
        <w:r w:rsidRPr="00CD44C0">
          <w:rPr>
            <w:rFonts w:ascii="Times New Roman" w:hAnsi="Times New Roman" w:cs="Times New Roman"/>
            <w:sz w:val="24"/>
            <w:szCs w:val="24"/>
          </w:rPr>
          <w:t>предписание</w:t>
        </w:r>
      </w:hyperlink>
      <w:r w:rsidRPr="00CD44C0">
        <w:rPr>
          <w:rFonts w:ascii="Times New Roman" w:hAnsi="Times New Roman" w:cs="Times New Roman"/>
          <w:sz w:val="24"/>
          <w:szCs w:val="24"/>
        </w:rPr>
        <w:t xml:space="preserve"> об устранении выявленных признаков нарушений с указанием срока их устранения (приложение №1).</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1.7. Уполномоченный орган при осуществлении муниципального земельного контроля проводит контрольные мероприятия из числа предусмотренных Федерального закона от 31 июля 2020 г. N 248-ФЗ "О государственном контроле (надзоре) и муниципальном контроле в Российской Федерации" (далее - Федеральный закон N 248-ФЗ).</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 Муниципальный земельный контроль осуществляется посредством организации и проведения: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а) мероприятий по профилактике нарушений обязательных требований;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б) мероприятий по контролю, осуществляемых без взаимодействия с контролируемыми лицами;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в)  мероприятий, осуществляемых при взаимодействии с контролируемыми лицами. </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        1.8. Должностные лица, уполномоченные на внесение информации в единый реестр контрольных мероприятий, осуществляют внесение информации в указанный реестр в соответствии </w:t>
      </w:r>
      <w:hyperlink r:id="rId10" w:history="1">
        <w:r w:rsidRPr="00CD44C0">
          <w:rPr>
            <w:rFonts w:ascii="Times New Roman" w:hAnsi="Times New Roman" w:cs="Times New Roman"/>
            <w:sz w:val="24"/>
            <w:szCs w:val="24"/>
          </w:rPr>
          <w:t>постановлением</w:t>
        </w:r>
      </w:hyperlink>
      <w:r w:rsidRPr="00CD44C0">
        <w:rPr>
          <w:rFonts w:ascii="Times New Roman" w:hAnsi="Times New Roman" w:cs="Times New Roman"/>
          <w:sz w:val="24"/>
          <w:szCs w:val="24"/>
        </w:rPr>
        <w:t xml:space="preserve"> Правительства Российской Федерации  от 16.04.2021 № 604  «Об утверждении Правил формирования и ведения единого реестра контрольных мероприятий и о внесении изменения в постановление Правительства Российской Федерации от 28 апреля 2015 г. № 415».</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1.9. Органы муниципального земельного контроля ежегодно подготавливают доклад об осуществлении муниципального земельного контроля и об эффективности такого контроля в соответствии с постановлением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       1.10. В целях, связанных с осуществлением муниципального земельного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соответствии  с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Федеральным </w:t>
      </w:r>
      <w:hyperlink r:id="rId11" w:history="1">
        <w:r w:rsidRPr="00CD44C0">
          <w:rPr>
            <w:rFonts w:ascii="Times New Roman" w:hAnsi="Times New Roman" w:cs="Times New Roman"/>
            <w:sz w:val="24"/>
            <w:szCs w:val="24"/>
          </w:rPr>
          <w:t>законом</w:t>
        </w:r>
      </w:hyperlink>
      <w:r w:rsidRPr="00CD44C0">
        <w:rPr>
          <w:rFonts w:ascii="Times New Roman" w:hAnsi="Times New Roman" w:cs="Times New Roman"/>
          <w:sz w:val="24"/>
          <w:szCs w:val="24"/>
        </w:rPr>
        <w:t xml:space="preserve"> № 248-ФЗ, осуществляются с учетом требований законодательства Российской Федерации о государственной и иной охраняемой законом тайне.</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1.11. Ключевые показатели муниципального земельного контроля, отражающие уровень минимизации вреда (ущерба) охраняемым законом ценностям, уровень устранения риска причинения вреда (ущерба) в сфере использования земель и их целевые значения устанавливаются согласно </w:t>
      </w:r>
      <w:hyperlink r:id="rId12" w:history="1">
        <w:r w:rsidRPr="00CD44C0">
          <w:rPr>
            <w:rFonts w:ascii="Times New Roman" w:hAnsi="Times New Roman" w:cs="Times New Roman"/>
            <w:sz w:val="24"/>
            <w:szCs w:val="24"/>
          </w:rPr>
          <w:t>приложению № 2</w:t>
        </w:r>
      </w:hyperlink>
      <w:r w:rsidRPr="00CD44C0">
        <w:rPr>
          <w:rFonts w:ascii="Times New Roman" w:hAnsi="Times New Roman" w:cs="Times New Roman"/>
          <w:sz w:val="24"/>
          <w:szCs w:val="24"/>
        </w:rPr>
        <w:t xml:space="preserve"> к настоящему Положению.</w:t>
      </w:r>
    </w:p>
    <w:p w:rsidR="00B52E26" w:rsidRPr="00CD44C0" w:rsidRDefault="00B52E26" w:rsidP="00B52E26">
      <w:pPr>
        <w:widowControl w:val="0"/>
        <w:spacing w:after="0" w:line="240" w:lineRule="auto"/>
        <w:jc w:val="both"/>
        <w:rPr>
          <w:rFonts w:ascii="Times New Roman" w:hAnsi="Times New Roman" w:cs="Times New Roman"/>
          <w:sz w:val="24"/>
          <w:szCs w:val="24"/>
        </w:rPr>
      </w:pPr>
    </w:p>
    <w:p w:rsidR="00B52E26" w:rsidRPr="00CD44C0" w:rsidRDefault="00B52E26" w:rsidP="00B52E26">
      <w:pPr>
        <w:widowControl w:val="0"/>
        <w:spacing w:after="0" w:line="240" w:lineRule="auto"/>
        <w:jc w:val="center"/>
        <w:rPr>
          <w:rFonts w:ascii="Times New Roman" w:hAnsi="Times New Roman" w:cs="Times New Roman"/>
          <w:b/>
          <w:sz w:val="24"/>
          <w:szCs w:val="24"/>
        </w:rPr>
      </w:pPr>
      <w:r w:rsidRPr="00CD44C0">
        <w:rPr>
          <w:rFonts w:ascii="Times New Roman" w:hAnsi="Times New Roman" w:cs="Times New Roman"/>
          <w:b/>
          <w:sz w:val="24"/>
          <w:szCs w:val="24"/>
        </w:rPr>
        <w:t xml:space="preserve">Раздел </w:t>
      </w:r>
      <w:r w:rsidRPr="00CD44C0">
        <w:rPr>
          <w:rFonts w:ascii="Times New Roman" w:hAnsi="Times New Roman" w:cs="Times New Roman"/>
          <w:b/>
          <w:sz w:val="24"/>
          <w:szCs w:val="24"/>
          <w:lang w:val="en-US"/>
        </w:rPr>
        <w:t>II</w:t>
      </w:r>
      <w:r w:rsidRPr="00CD44C0">
        <w:rPr>
          <w:rFonts w:ascii="Times New Roman" w:hAnsi="Times New Roman" w:cs="Times New Roman"/>
          <w:b/>
          <w:sz w:val="24"/>
          <w:szCs w:val="24"/>
        </w:rPr>
        <w:t>. Права   и обязанности  должностных лиц органа</w:t>
      </w:r>
    </w:p>
    <w:p w:rsidR="00B52E26" w:rsidRPr="00CD44C0" w:rsidRDefault="00B52E26" w:rsidP="00B52E26">
      <w:pPr>
        <w:widowControl w:val="0"/>
        <w:spacing w:after="0" w:line="240" w:lineRule="auto"/>
        <w:jc w:val="center"/>
        <w:rPr>
          <w:rFonts w:ascii="Times New Roman" w:hAnsi="Times New Roman" w:cs="Times New Roman"/>
          <w:b/>
          <w:sz w:val="24"/>
          <w:szCs w:val="24"/>
        </w:rPr>
      </w:pPr>
      <w:r w:rsidRPr="00CD44C0">
        <w:rPr>
          <w:rFonts w:ascii="Times New Roman" w:hAnsi="Times New Roman" w:cs="Times New Roman"/>
          <w:b/>
          <w:sz w:val="24"/>
          <w:szCs w:val="24"/>
        </w:rPr>
        <w:t>муниципального земельного контроля:</w:t>
      </w:r>
    </w:p>
    <w:p w:rsidR="00B52E26" w:rsidRPr="00CD44C0" w:rsidRDefault="00B52E26" w:rsidP="00B52E26">
      <w:pPr>
        <w:widowControl w:val="0"/>
        <w:spacing w:after="0" w:line="240" w:lineRule="auto"/>
        <w:jc w:val="center"/>
        <w:rPr>
          <w:rFonts w:ascii="Times New Roman" w:hAnsi="Times New Roman" w:cs="Times New Roman"/>
          <w:b/>
          <w:sz w:val="24"/>
          <w:szCs w:val="24"/>
        </w:rPr>
      </w:pP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2.1. От имени уполномоченного органа муниципальный земельный контроль вправе осуществлять следующие должностные лица: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а) начальник (заместитель начальника) уполномоченного органа;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б) должностное лицо уполномоченного органа, к должностным обязанностям которого должностным регламентом отнесено осуществление полномочий по </w:t>
      </w:r>
      <w:r w:rsidRPr="00CD44C0">
        <w:rPr>
          <w:rFonts w:ascii="Times New Roman" w:hAnsi="Times New Roman" w:cs="Times New Roman"/>
          <w:sz w:val="24"/>
          <w:szCs w:val="24"/>
        </w:rPr>
        <w:lastRenderedPageBreak/>
        <w:t>муниципальному земельному контролю, в том числе проведение профилактических мероприятий и контрольных мероприятий (далее также - инспектор).</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  2.2. Инспекторы, уполномоченные на проведение конкретного профилактического мероприятия или контрольного мероприятия, определяются решением уполномоченного органа о проведении профилактического мероприятия или контрольного мероприятия.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 2.3. Инспектор при проведении контрольного мероприятия в пределах своих полномочий и в объеме проводимых контрольных действий имеет право:</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2.3.1. Беспрепятственно по предъявлении служебного удостоверения и в соответствии с полномочиями, установленными решением уполномоченного органа о проведении контрольного  мероприятия, посещать (осматривать) объекты контроля, если иное не предусмотрено федеральными законами.</w:t>
      </w:r>
    </w:p>
    <w:p w:rsidR="00B52E26" w:rsidRPr="00CD44C0" w:rsidRDefault="00B52E26" w:rsidP="00B52E26">
      <w:pPr>
        <w:widowControl w:val="0"/>
        <w:tabs>
          <w:tab w:val="left" w:pos="426"/>
        </w:tabs>
        <w:spacing w:after="0" w:line="240" w:lineRule="auto"/>
        <w:ind w:firstLine="426"/>
        <w:jc w:val="both"/>
        <w:rPr>
          <w:rFonts w:ascii="Times New Roman" w:hAnsi="Times New Roman" w:cs="Times New Roman"/>
          <w:sz w:val="24"/>
          <w:szCs w:val="24"/>
        </w:rPr>
      </w:pPr>
      <w:r w:rsidRPr="00CD44C0">
        <w:rPr>
          <w:rFonts w:ascii="Times New Roman" w:hAnsi="Times New Roman" w:cs="Times New Roman"/>
          <w:sz w:val="24"/>
          <w:szCs w:val="24"/>
        </w:rPr>
        <w:t>2.3.2. Составлять протоколы об административных правонарушениях в соответствии с компетенцией, определенной Законом Калужской области от 28.02.2011 г. № 122-ОЗ «Об</w:t>
      </w:r>
      <w:r>
        <w:rPr>
          <w:rFonts w:ascii="Times New Roman" w:hAnsi="Times New Roman" w:cs="Times New Roman"/>
          <w:sz w:val="24"/>
          <w:szCs w:val="24"/>
        </w:rPr>
        <w:t xml:space="preserve"> </w:t>
      </w:r>
      <w:r w:rsidRPr="00CD44C0">
        <w:rPr>
          <w:rFonts w:ascii="Times New Roman" w:hAnsi="Times New Roman" w:cs="Times New Roman"/>
          <w:sz w:val="24"/>
          <w:szCs w:val="24"/>
        </w:rPr>
        <w:t>административных правонарушениях в Калужской области».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2.3.3.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2.3.4.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2.3.5.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2.3.6.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2.3.7.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2.3.8.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2.3.9. Составлять по результатам проведенных контрольных  мероприятий соответствующие акты.</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2.3.10. Запрашивать и получать в установленном порядке сведения, материалы и документы, необходимые для осуществления своей деятельности.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 xml:space="preserve">2.3.11. Обращаться в соответствии с Федеральным </w:t>
      </w:r>
      <w:hyperlink r:id="rId13" w:history="1">
        <w:r w:rsidRPr="00CD44C0">
          <w:rPr>
            <w:rFonts w:ascii="Times New Roman" w:hAnsi="Times New Roman" w:cs="Times New Roman"/>
            <w:sz w:val="24"/>
            <w:szCs w:val="24"/>
          </w:rPr>
          <w:t>законом</w:t>
        </w:r>
      </w:hyperlink>
      <w:r w:rsidRPr="00CD44C0">
        <w:rPr>
          <w:rFonts w:ascii="Times New Roman" w:hAnsi="Times New Roman" w:cs="Times New Roman"/>
          <w:sz w:val="24"/>
          <w:szCs w:val="24"/>
        </w:rPr>
        <w:t xml:space="preserve"> от 7 февраля 2011 г. № 3-ФЗ «О полиции» за содействием к органам полиции в случаях, если инспектору оказывается противодействие или угрожает опасность.</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2.3.12. Совершать иные действия, предусмотренные законодательством.</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 Инспекторы обязаны:</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2.4.1. Соблюдать законодательство Российской Федерации, права и законные интересы контролируемых лиц.</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в области использования земель.</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lastRenderedPageBreak/>
        <w:t xml:space="preserve">2.4.4. В пределах своих полномочий принимать меры по привлечению лиц, совершивших правонарушение в области использования объектов </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недвижимости, к ответственности.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2.4.5. Не допускать при проведении контрольных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 xml:space="preserve">2.4.6. Не препятствовать присутствию контролируемых лиц, их представителей, а с согласия контролируемых лиц, их представителей -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городе Москве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w:t>
      </w:r>
      <w:hyperlink r:id="rId14" w:history="1">
        <w:r w:rsidRPr="00CD44C0">
          <w:rPr>
            <w:rFonts w:ascii="Times New Roman" w:hAnsi="Times New Roman" w:cs="Times New Roman"/>
            <w:sz w:val="24"/>
            <w:szCs w:val="24"/>
          </w:rPr>
          <w:t>законом</w:t>
        </w:r>
      </w:hyperlink>
      <w:r w:rsidRPr="00CD44C0">
        <w:rPr>
          <w:rFonts w:ascii="Times New Roman" w:hAnsi="Times New Roman" w:cs="Times New Roman"/>
          <w:sz w:val="24"/>
          <w:szCs w:val="24"/>
        </w:rPr>
        <w:t xml:space="preserve"> № 248-ФЗ, осуществлять консультирование.</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 xml:space="preserve">2.4.7.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w:t>
      </w:r>
      <w:hyperlink r:id="rId15" w:history="1">
        <w:r w:rsidRPr="00CD44C0">
          <w:rPr>
            <w:rFonts w:ascii="Times New Roman" w:hAnsi="Times New Roman" w:cs="Times New Roman"/>
            <w:sz w:val="24"/>
            <w:szCs w:val="24"/>
          </w:rPr>
          <w:t>законом</w:t>
        </w:r>
      </w:hyperlink>
      <w:r w:rsidRPr="00CD44C0">
        <w:rPr>
          <w:rFonts w:ascii="Times New Roman" w:hAnsi="Times New Roman" w:cs="Times New Roman"/>
          <w:sz w:val="24"/>
          <w:szCs w:val="24"/>
        </w:rPr>
        <w:t xml:space="preserve">  № 248-ФЗ.</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2.4.8.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2.4.9.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2.4.11. Доказывать обоснованность своих действий при их обжаловании в порядке, установленном законодательством Российской Федерации.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2.4.12.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2.4.13.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2.4.14. Исполнять иные требования, предусмотренные законодательством Российской Федерации и законодательством   Калужской области.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 5. Инспектор не вправе:</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2.5.1. Оценивать соблюдение обязательных требований, если оценка соблюдения таких требований не относится к полномочиям уполномоченного органа.</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2.5.2. Проводить контрольные мероприятия, совершать контрольные действия, не предусмотренные решением уполномоченного органа.</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2.5.3. Проводить контрольные мероприятия, совершать контрольные действия в случае отсутствия при проведении указанных мероприятий (действий) контролируемого лица, за исключением контрольных мероприятий, контрольных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мероприятия может быть проведена, а контролируемое лицо было надлежащим образом уведомлено о проведении контрольного мероприятия.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2.5.4. Требовать представления документов, информации, материалов, если они не относятся к предмету контрольного мероприятия, а также изымать оригиналы таких документов.</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 xml:space="preserve">2.5.5. Требовать от контролируемого лица представления документов и (или) </w:t>
      </w:r>
      <w:r w:rsidRPr="00CD44C0">
        <w:rPr>
          <w:rFonts w:ascii="Times New Roman" w:hAnsi="Times New Roman" w:cs="Times New Roman"/>
          <w:sz w:val="24"/>
          <w:szCs w:val="24"/>
        </w:rPr>
        <w:lastRenderedPageBreak/>
        <w:t>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2.5.6. Распространять информацию и сведения, полученные в результате осуществления муниципального земельного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2.5.7. Требовать от контролируемого лица представления документов, информации ранее даты начала проведения контрольного мероприятия.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2.5.8. Осуществлять выдачу контролируемым лицам предписаний или предложений о проведении за их счет контрольных мероприятий и совершении контрольных действий.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2.5.9. Превышать установленные сроки проведения контрольных мероприятий.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2.5.10. Препятствовать осуществлению контролируемым лицом, присутствующим при проведении профилактического мероприятия, контрольного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p>
    <w:p w:rsidR="00B52E26" w:rsidRPr="00CD44C0" w:rsidRDefault="00B52E26" w:rsidP="00B52E26">
      <w:pPr>
        <w:widowControl w:val="0"/>
        <w:spacing w:after="0" w:line="240" w:lineRule="auto"/>
        <w:ind w:firstLine="540"/>
        <w:jc w:val="center"/>
        <w:rPr>
          <w:rFonts w:ascii="Times New Roman" w:hAnsi="Times New Roman" w:cs="Times New Roman"/>
          <w:b/>
          <w:sz w:val="24"/>
          <w:szCs w:val="24"/>
        </w:rPr>
      </w:pPr>
      <w:r w:rsidRPr="00CD44C0">
        <w:rPr>
          <w:rFonts w:ascii="Times New Roman" w:hAnsi="Times New Roman" w:cs="Times New Roman"/>
          <w:b/>
          <w:sz w:val="24"/>
          <w:szCs w:val="24"/>
        </w:rPr>
        <w:t xml:space="preserve">Радел </w:t>
      </w:r>
      <w:r w:rsidRPr="00CD44C0">
        <w:rPr>
          <w:rFonts w:ascii="Times New Roman" w:hAnsi="Times New Roman" w:cs="Times New Roman"/>
          <w:b/>
          <w:sz w:val="24"/>
          <w:szCs w:val="24"/>
          <w:lang w:val="en-US"/>
        </w:rPr>
        <w:t>III</w:t>
      </w:r>
      <w:r w:rsidRPr="00CD44C0">
        <w:rPr>
          <w:rFonts w:ascii="Times New Roman" w:hAnsi="Times New Roman" w:cs="Times New Roman"/>
          <w:b/>
          <w:sz w:val="24"/>
          <w:szCs w:val="24"/>
        </w:rPr>
        <w:t xml:space="preserve">. </w:t>
      </w:r>
      <w:r w:rsidRPr="00CD44C0">
        <w:rPr>
          <w:rFonts w:ascii="Times New Roman" w:hAnsi="Times New Roman" w:cs="Times New Roman"/>
          <w:sz w:val="24"/>
          <w:szCs w:val="24"/>
        </w:rPr>
        <w:t>О</w:t>
      </w:r>
      <w:r w:rsidRPr="00CD44C0">
        <w:rPr>
          <w:rFonts w:ascii="Times New Roman" w:hAnsi="Times New Roman" w:cs="Times New Roman"/>
          <w:b/>
          <w:sz w:val="24"/>
          <w:szCs w:val="24"/>
        </w:rPr>
        <w:t xml:space="preserve">рганизация и проведение муниципального земельного контроля </w:t>
      </w:r>
    </w:p>
    <w:p w:rsidR="00B52E26" w:rsidRPr="00CD44C0" w:rsidRDefault="00B52E26" w:rsidP="00B52E26">
      <w:pPr>
        <w:widowControl w:val="0"/>
        <w:spacing w:after="0" w:line="240" w:lineRule="auto"/>
        <w:ind w:firstLine="540"/>
        <w:jc w:val="center"/>
        <w:rPr>
          <w:rFonts w:ascii="Times New Roman" w:hAnsi="Times New Roman" w:cs="Times New Roman"/>
          <w:sz w:val="24"/>
          <w:szCs w:val="24"/>
        </w:rPr>
      </w:pPr>
      <w:r w:rsidRPr="00CD44C0">
        <w:rPr>
          <w:rFonts w:ascii="Times New Roman" w:hAnsi="Times New Roman" w:cs="Times New Roman"/>
          <w:b/>
          <w:sz w:val="24"/>
          <w:szCs w:val="24"/>
        </w:rPr>
        <w:t>Глава 1. Мероприятия по профилактике нарушений обязательных требований</w:t>
      </w:r>
    </w:p>
    <w:p w:rsidR="00B52E26" w:rsidRPr="00CD44C0" w:rsidRDefault="00B52E26" w:rsidP="00B52E26">
      <w:pPr>
        <w:widowControl w:val="0"/>
        <w:spacing w:after="0" w:line="240" w:lineRule="auto"/>
        <w:ind w:firstLine="540"/>
        <w:jc w:val="center"/>
        <w:rPr>
          <w:rFonts w:ascii="Times New Roman" w:hAnsi="Times New Roman" w:cs="Times New Roman"/>
          <w:sz w:val="24"/>
          <w:szCs w:val="24"/>
        </w:rPr>
      </w:pP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3.1.1.  В целях предупреждения нарушений требований земельного законодательства, устранения причин, факторов и условий, способствующих их совершению, Администрация (исполнительно-распорядительный орган» муниципального района «Куйбышевский район» (далее Администрация) осуществляет мероприятия по профилактике вышеуказанных нарушений в соответствии с ежегодно утверждаемой программой профилактики рисков причинения вреда (ущерба) охраняемым законом ценностям.</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color w:val="000000" w:themeColor="text1"/>
          <w:sz w:val="24"/>
          <w:szCs w:val="24"/>
        </w:rPr>
        <w:t xml:space="preserve">3.1.2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w:t>
      </w:r>
      <w:hyperlink r:id="rId16" w:history="1">
        <w:r w:rsidRPr="00CD44C0">
          <w:rPr>
            <w:rFonts w:ascii="Times New Roman" w:hAnsi="Times New Roman" w:cs="Times New Roman"/>
            <w:color w:val="000000" w:themeColor="text1"/>
            <w:sz w:val="24"/>
            <w:szCs w:val="24"/>
          </w:rPr>
          <w:t>законом</w:t>
        </w:r>
      </w:hyperlink>
      <w:r w:rsidRPr="00CD44C0">
        <w:rPr>
          <w:rFonts w:ascii="Times New Roman" w:hAnsi="Times New Roman" w:cs="Times New Roman"/>
          <w:color w:val="000000" w:themeColor="text1"/>
          <w:sz w:val="24"/>
          <w:szCs w:val="24"/>
        </w:rPr>
        <w:t xml:space="preserve">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3.1.3. Уполномоченный орган в соответствии с главой 10 Федерального закона № 248-ФЗпроводит следующие профилактические мероприятия: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а) информирование;</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б) консультирование;</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в) объявление предостережения;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 xml:space="preserve">г) профилактический визит. </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3.1.4. Администрация осуществляет разработку и опубликование руководств по вопросам соблюдения требований земельного законодательства, проводить семинары и конференции, разъяснительную работу в средствах массовой информации, подготавливать и распространять комментарии о содержании новых нормативных правовых актов, внесенных изменениях в действующие акты, сроках и порядке вступления их в действие, а также публиковать рекомендации о проведении необходимых организационных, технических мероприятий.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3.1.5. Консультирование (разъяснения по вопросам, связанным с организацией и осуществлением муниципального земельного контроля) осуществляется должностным лицом уполномоченного органа по обращениям контролируемых лиц и их представителей без взимания платы. Консультирование осуществляется должностным лицом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мероприятия, так и в письменной форме.</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3.1.5.1 Консультирование в устной и письменной формах осуществляется по следующим вопросам:</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lastRenderedPageBreak/>
        <w:t xml:space="preserve">  а) компетенция уполномоченного органа;</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 xml:space="preserve">  б) соблюдение обязательных требований;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CD44C0">
        <w:rPr>
          <w:rFonts w:ascii="Times New Roman" w:hAnsi="Times New Roman" w:cs="Times New Roman"/>
          <w:sz w:val="24"/>
          <w:szCs w:val="24"/>
        </w:rPr>
        <w:t>в) проведение контрольных мероприятий;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 xml:space="preserve">  г) применение мер ответственности.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 xml:space="preserve">3.1.5.2.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Федеральным </w:t>
      </w:r>
      <w:hyperlink r:id="rId17" w:history="1">
        <w:r w:rsidRPr="00CD44C0">
          <w:rPr>
            <w:rFonts w:ascii="Times New Roman" w:hAnsi="Times New Roman" w:cs="Times New Roman"/>
            <w:sz w:val="24"/>
            <w:szCs w:val="24"/>
          </w:rPr>
          <w:t>законом</w:t>
        </w:r>
      </w:hyperlink>
      <w:r w:rsidRPr="00CD44C0">
        <w:rPr>
          <w:rFonts w:ascii="Times New Roman" w:hAnsi="Times New Roman" w:cs="Times New Roman"/>
          <w:sz w:val="24"/>
          <w:szCs w:val="24"/>
        </w:rPr>
        <w:t xml:space="preserve"> от 2 мая 2006 г. № 59-ФЗ «О порядке рассмотрения обращений граждан Российской Федерации».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3.1.5.3.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3.1.5.4. В ходе консультирования информация, содержащая оценку конкретного контрольного мероприятия, решений и (или) действий должностных лиц уполномоченного органа, иных участников контрольного мероприятия, а также результаты проведенных в рамках контрольного мероприятия экспертизы, испытаний, не предоставляется.</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3.1.5.5. Информация, ставшая известной должностному лицу уполномоченного органа в ходе консультирования, не подлежит использованию контрольным органом в целях оценки</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3.1.5.6. Уполномоченный орган осуществляет учет консультирований.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3.1.5.7. Консультирование по однотипным обращениям контролируемых лиц и их представителей осуществляется посредством размещения на официальном сайте уполномоченного органа в сети Интернет письменного разъяснения, подписанного уполномоченным должностным лицом уполномоченного органа.</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 xml:space="preserve">3.1.6. При наличии у органа муниципального земельного контроля сведений о готовящихся или возможных нарушениях требований земельного законодательства, а также о непосредственных нарушениях требований земельного законодательства, если указанные сведения не соответствуют утвержденным индикаторам риска нарушения обязательных  требований, орган муниципального земельного контроля объявляет контролируемому  лицу </w:t>
      </w:r>
      <w:hyperlink r:id="rId18" w:history="1">
        <w:r w:rsidRPr="00CD44C0">
          <w:rPr>
            <w:rFonts w:ascii="Times New Roman" w:hAnsi="Times New Roman" w:cs="Times New Roman"/>
            <w:sz w:val="24"/>
            <w:szCs w:val="24"/>
          </w:rPr>
          <w:t>предостережение</w:t>
        </w:r>
      </w:hyperlink>
      <w:r w:rsidRPr="00CD44C0">
        <w:rPr>
          <w:rFonts w:ascii="Times New Roman" w:hAnsi="Times New Roman" w:cs="Times New Roman"/>
          <w:sz w:val="24"/>
          <w:szCs w:val="24"/>
        </w:rPr>
        <w:t xml:space="preserve"> о недопустимости нарушения обязательных требований и предлагает принять меры по обеспечению соблюдения обязательных требований.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Предостережение должно содержать указания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3.1.6.1. По результатам рассмотрения предостережения о недопустимости нарушения обязательных требований (далее - предостережение) контролируемым лицом могут быть поданы возражения в уполномоченный орган, в котором указывается: </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а) наименование юридического лица, фамилия, имя, отчество (при наличии) индивидуального предпринимателя, физического лица;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б) дата и номер предостережения, направленного в адрес контролируемого лица; </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в)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3.1.6.2. Возражения направляются контролируемым лицом в бумажном виде почтовым отправлением в уполномоченный орган либо в виде электронного документа, подписанного простой электронной подписью или усиленной электронной подписью гражданина, усиленной квалифицированной электронной подписью индивидуального предпринимателя и лица, уполномоченного действовать от имени юридического лица, на указанный в предостережении адрес электронной почты уполномоченного органа либо иными указанными в предостережении способами.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3.1.6.3. Уполномоченный орган рассматривает возражения в отношении предостережения, по итогам рассмотрения направляет контролируемому лицу в течение 20 рабочих дней со дня получения возражений ответ в порядке, аналогичном составлению и </w:t>
      </w:r>
      <w:r w:rsidRPr="00CD44C0">
        <w:rPr>
          <w:rFonts w:ascii="Times New Roman" w:hAnsi="Times New Roman" w:cs="Times New Roman"/>
          <w:sz w:val="24"/>
          <w:szCs w:val="24"/>
        </w:rPr>
        <w:lastRenderedPageBreak/>
        <w:t>направлению.</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3.1.6.4. Уполномоченный орган осуществляет учет объявленных им предостережений и использует соответствующие данные для проведения иных профилактических мероприятий и контрольных мероприятий.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3.1.7. Профилактический визит:</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3.1.7.1.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3.1.7.2. В ходе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3.1.7.3.  Срок осуществления обязательного профилактического визита составляет один рабочий день.</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3.1.8.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Администрации либо лицу, его замещающему, для принятия решения о проведении контрольных мероприятий.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(заместителю начальника) уполномоченного органа или иному должностному лицу уполномоченного органа, уполномоченному на принятие решений о проведении контрольных мероприятий, для принятия решения о проведении контрольных мероприятий.</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p>
    <w:p w:rsidR="00B52E26" w:rsidRPr="00CD44C0" w:rsidRDefault="00B52E26" w:rsidP="00B52E26">
      <w:pPr>
        <w:widowControl w:val="0"/>
        <w:spacing w:after="0" w:line="240" w:lineRule="auto"/>
        <w:ind w:firstLine="540"/>
        <w:jc w:val="center"/>
        <w:rPr>
          <w:rFonts w:ascii="Times New Roman" w:hAnsi="Times New Roman" w:cs="Times New Roman"/>
          <w:b/>
          <w:sz w:val="24"/>
          <w:szCs w:val="24"/>
        </w:rPr>
      </w:pPr>
      <w:r w:rsidRPr="00CD44C0">
        <w:rPr>
          <w:rFonts w:ascii="Times New Roman" w:hAnsi="Times New Roman" w:cs="Times New Roman"/>
          <w:b/>
          <w:sz w:val="24"/>
          <w:szCs w:val="24"/>
        </w:rPr>
        <w:t>Глава 2.  Организации и проведения мероприятий</w:t>
      </w:r>
    </w:p>
    <w:p w:rsidR="00B52E26" w:rsidRPr="00CD44C0" w:rsidRDefault="00B52E26" w:rsidP="00B52E26">
      <w:pPr>
        <w:widowControl w:val="0"/>
        <w:spacing w:after="0" w:line="240" w:lineRule="auto"/>
        <w:ind w:firstLine="540"/>
        <w:jc w:val="center"/>
        <w:rPr>
          <w:rFonts w:ascii="Times New Roman" w:hAnsi="Times New Roman" w:cs="Times New Roman"/>
          <w:b/>
          <w:sz w:val="24"/>
          <w:szCs w:val="24"/>
        </w:rPr>
      </w:pPr>
      <w:r w:rsidRPr="00CD44C0">
        <w:rPr>
          <w:rFonts w:ascii="Times New Roman" w:hAnsi="Times New Roman" w:cs="Times New Roman"/>
          <w:b/>
          <w:sz w:val="24"/>
          <w:szCs w:val="24"/>
        </w:rPr>
        <w:t>муниципального земельного контроля, осуществляемых</w:t>
      </w:r>
    </w:p>
    <w:p w:rsidR="00B52E26" w:rsidRPr="00CD44C0" w:rsidRDefault="00B52E26" w:rsidP="00B52E26">
      <w:pPr>
        <w:widowControl w:val="0"/>
        <w:spacing w:after="0" w:line="240" w:lineRule="auto"/>
        <w:ind w:firstLine="540"/>
        <w:jc w:val="center"/>
        <w:rPr>
          <w:rFonts w:ascii="Times New Roman" w:hAnsi="Times New Roman" w:cs="Times New Roman"/>
          <w:b/>
          <w:sz w:val="24"/>
          <w:szCs w:val="24"/>
        </w:rPr>
      </w:pPr>
      <w:r w:rsidRPr="00CD44C0">
        <w:rPr>
          <w:rFonts w:ascii="Times New Roman" w:hAnsi="Times New Roman" w:cs="Times New Roman"/>
          <w:b/>
          <w:sz w:val="24"/>
          <w:szCs w:val="24"/>
        </w:rPr>
        <w:t>без взаимодействия с контролируемыми лицами</w:t>
      </w:r>
    </w:p>
    <w:p w:rsidR="00B52E26" w:rsidRPr="00CD44C0" w:rsidRDefault="00B52E26" w:rsidP="00B52E26">
      <w:pPr>
        <w:widowControl w:val="0"/>
        <w:spacing w:after="0" w:line="240" w:lineRule="auto"/>
        <w:ind w:firstLine="540"/>
        <w:jc w:val="center"/>
        <w:rPr>
          <w:rFonts w:ascii="Times New Roman" w:hAnsi="Times New Roman" w:cs="Times New Roman"/>
          <w:b/>
          <w:sz w:val="24"/>
          <w:szCs w:val="24"/>
        </w:rPr>
      </w:pP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3.2.1. Мероприятия по муниципальному земельному  контролю  без взаимодействия с контролируемым лицом, предусмотренные </w:t>
      </w:r>
      <w:hyperlink r:id="rId19" w:history="1">
        <w:r w:rsidRPr="00CD44C0">
          <w:rPr>
            <w:rFonts w:ascii="Times New Roman" w:hAnsi="Times New Roman" w:cs="Times New Roman"/>
            <w:sz w:val="24"/>
            <w:szCs w:val="24"/>
          </w:rPr>
          <w:t>частью 3 статьи 56</w:t>
        </w:r>
      </w:hyperlink>
      <w:r w:rsidRPr="00CD44C0">
        <w:rPr>
          <w:rFonts w:ascii="Times New Roman" w:hAnsi="Times New Roman" w:cs="Times New Roman"/>
          <w:sz w:val="24"/>
          <w:szCs w:val="24"/>
        </w:rPr>
        <w:t xml:space="preserve"> Федерального закона  № 248 - ФЗ, осуществляются  посредством наблюдения за соблюдением обязательных требований и выездного обследования.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3.2.2. Мероприятия по контролю без взаимодействия с контролируемыми лицами осуществляются путем наблюдения за соблюдением обязательных требований посредством анализа информации о деятельности либо действиях контролируемых лиц ими в органы исполнительной власти   Российской Федерации  и субъекта Российской Федерации с федеральными законами и принятыми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муниципального земельного контроля  государственного контроля без возложения на контролируемых лиц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3.2.3.Выездное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 Выездное обследование может проводиться в форме внепланового контрольного мероприятия.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3.2.3.1.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lastRenderedPageBreak/>
        <w:t xml:space="preserve"> 3.2.3.2.  По результатам проведения выездного обследования решения, предусмотренные </w:t>
      </w:r>
      <w:hyperlink r:id="rId20" w:history="1">
        <w:r w:rsidRPr="00CD44C0">
          <w:rPr>
            <w:rFonts w:ascii="Times New Roman" w:hAnsi="Times New Roman" w:cs="Times New Roman"/>
            <w:sz w:val="24"/>
            <w:szCs w:val="24"/>
          </w:rPr>
          <w:t>пунктами 1</w:t>
        </w:r>
      </w:hyperlink>
      <w:r w:rsidRPr="00CD44C0">
        <w:rPr>
          <w:rFonts w:ascii="Times New Roman" w:hAnsi="Times New Roman" w:cs="Times New Roman"/>
          <w:sz w:val="24"/>
          <w:szCs w:val="24"/>
        </w:rPr>
        <w:t xml:space="preserve"> и </w:t>
      </w:r>
      <w:hyperlink r:id="rId21" w:history="1">
        <w:r w:rsidRPr="00CD44C0">
          <w:rPr>
            <w:rFonts w:ascii="Times New Roman" w:hAnsi="Times New Roman" w:cs="Times New Roman"/>
            <w:sz w:val="24"/>
            <w:szCs w:val="24"/>
          </w:rPr>
          <w:t>2 части 2 статьи 90</w:t>
        </w:r>
      </w:hyperlink>
      <w:r w:rsidRPr="00CD44C0">
        <w:rPr>
          <w:rFonts w:ascii="Times New Roman" w:hAnsi="Times New Roman" w:cs="Times New Roman"/>
          <w:sz w:val="24"/>
          <w:szCs w:val="24"/>
        </w:rPr>
        <w:t xml:space="preserve"> Федерального закона № 248-ФЗ, не принимаются.</w:t>
      </w:r>
    </w:p>
    <w:p w:rsidR="00B52E26" w:rsidRPr="00CD44C0" w:rsidRDefault="00B52E26" w:rsidP="00B52E26">
      <w:pPr>
        <w:widowControl w:val="0"/>
        <w:spacing w:after="0" w:line="240" w:lineRule="auto"/>
        <w:ind w:firstLine="540"/>
        <w:jc w:val="center"/>
        <w:rPr>
          <w:rFonts w:ascii="Times New Roman" w:hAnsi="Times New Roman" w:cs="Times New Roman"/>
          <w:sz w:val="24"/>
          <w:szCs w:val="24"/>
        </w:rPr>
      </w:pPr>
    </w:p>
    <w:p w:rsidR="00B52E26" w:rsidRPr="00CD44C0" w:rsidRDefault="00B52E26" w:rsidP="00B52E26">
      <w:pPr>
        <w:widowControl w:val="0"/>
        <w:spacing w:after="0" w:line="240" w:lineRule="auto"/>
        <w:ind w:firstLine="540"/>
        <w:jc w:val="center"/>
        <w:rPr>
          <w:rFonts w:ascii="Times New Roman" w:hAnsi="Times New Roman" w:cs="Times New Roman"/>
          <w:b/>
          <w:sz w:val="24"/>
          <w:szCs w:val="24"/>
        </w:rPr>
      </w:pPr>
      <w:r w:rsidRPr="00CD44C0">
        <w:rPr>
          <w:rFonts w:ascii="Times New Roman" w:hAnsi="Times New Roman" w:cs="Times New Roman"/>
          <w:b/>
          <w:sz w:val="24"/>
          <w:szCs w:val="24"/>
        </w:rPr>
        <w:t>Глава  3. Организации и проведения мероприятий</w:t>
      </w:r>
    </w:p>
    <w:p w:rsidR="00B52E26" w:rsidRPr="00CD44C0" w:rsidRDefault="00B52E26" w:rsidP="00B52E26">
      <w:pPr>
        <w:widowControl w:val="0"/>
        <w:spacing w:after="0" w:line="240" w:lineRule="auto"/>
        <w:ind w:firstLine="540"/>
        <w:jc w:val="center"/>
        <w:rPr>
          <w:rFonts w:ascii="Times New Roman" w:hAnsi="Times New Roman" w:cs="Times New Roman"/>
          <w:b/>
          <w:sz w:val="24"/>
          <w:szCs w:val="24"/>
        </w:rPr>
      </w:pPr>
      <w:r w:rsidRPr="00CD44C0">
        <w:rPr>
          <w:rFonts w:ascii="Times New Roman" w:hAnsi="Times New Roman" w:cs="Times New Roman"/>
          <w:b/>
          <w:sz w:val="24"/>
          <w:szCs w:val="24"/>
        </w:rPr>
        <w:t>муниципального земельного контроля, осуществляемых</w:t>
      </w:r>
    </w:p>
    <w:p w:rsidR="00B52E26" w:rsidRPr="00CD44C0" w:rsidRDefault="00B52E26" w:rsidP="00B52E26">
      <w:pPr>
        <w:widowControl w:val="0"/>
        <w:spacing w:after="0" w:line="240" w:lineRule="auto"/>
        <w:ind w:firstLine="540"/>
        <w:jc w:val="center"/>
        <w:rPr>
          <w:rFonts w:ascii="Times New Roman" w:hAnsi="Times New Roman" w:cs="Times New Roman"/>
          <w:b/>
          <w:sz w:val="24"/>
          <w:szCs w:val="24"/>
        </w:rPr>
      </w:pPr>
      <w:r w:rsidRPr="00CD44C0">
        <w:rPr>
          <w:rFonts w:ascii="Times New Roman" w:hAnsi="Times New Roman" w:cs="Times New Roman"/>
          <w:b/>
          <w:sz w:val="24"/>
          <w:szCs w:val="24"/>
        </w:rPr>
        <w:t xml:space="preserve"> при взаимодействии с контролируемыми лицами</w:t>
      </w:r>
    </w:p>
    <w:p w:rsidR="00B52E26" w:rsidRPr="00CD44C0" w:rsidRDefault="00B52E26" w:rsidP="00B52E26">
      <w:pPr>
        <w:widowControl w:val="0"/>
        <w:spacing w:after="0" w:line="240" w:lineRule="auto"/>
        <w:jc w:val="both"/>
        <w:rPr>
          <w:rFonts w:ascii="Times New Roman" w:hAnsi="Times New Roman" w:cs="Times New Roman"/>
          <w:b/>
          <w:sz w:val="24"/>
          <w:szCs w:val="24"/>
        </w:rPr>
      </w:pP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 При осуществлении  муниципального земельного контроля  взаимодействием уполномоченного органа,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муниципального земельного  инспектора в месте осуществления деятельности контролируемого лица (за исключением случаев присутствия муниципального земельного  инспектора на общедоступных производственных объектах).</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Взаимодействие с контролируемым лицом осуществляется при проведении следующих контрольных мероприятий:</w:t>
      </w:r>
    </w:p>
    <w:p w:rsidR="00B52E26" w:rsidRPr="00CD44C0" w:rsidRDefault="00B52E26" w:rsidP="00B52E26">
      <w:pPr>
        <w:widowControl w:val="0"/>
        <w:spacing w:after="0" w:line="240" w:lineRule="auto"/>
        <w:jc w:val="both"/>
        <w:rPr>
          <w:rFonts w:ascii="Times New Roman" w:hAnsi="Times New Roman" w:cs="Times New Roman"/>
          <w:sz w:val="24"/>
          <w:szCs w:val="24"/>
        </w:rPr>
      </w:pPr>
      <w:r w:rsidRPr="00CD44C0">
        <w:rPr>
          <w:rFonts w:ascii="Times New Roman" w:hAnsi="Times New Roman" w:cs="Times New Roman"/>
          <w:sz w:val="24"/>
          <w:szCs w:val="24"/>
        </w:rPr>
        <w:t>а) инспекционный визит;</w:t>
      </w:r>
    </w:p>
    <w:p w:rsidR="00B52E26" w:rsidRPr="00CD44C0" w:rsidRDefault="00B52E26" w:rsidP="00B52E26">
      <w:pPr>
        <w:widowControl w:val="0"/>
        <w:spacing w:after="0" w:line="240" w:lineRule="auto"/>
        <w:jc w:val="both"/>
        <w:rPr>
          <w:rFonts w:ascii="Times New Roman" w:hAnsi="Times New Roman" w:cs="Times New Roman"/>
          <w:sz w:val="24"/>
          <w:szCs w:val="24"/>
        </w:rPr>
      </w:pPr>
      <w:r w:rsidRPr="00CD44C0">
        <w:rPr>
          <w:rFonts w:ascii="Times New Roman" w:hAnsi="Times New Roman" w:cs="Times New Roman"/>
          <w:sz w:val="24"/>
          <w:szCs w:val="24"/>
        </w:rPr>
        <w:t>б) рейдовый осмотр;</w:t>
      </w:r>
    </w:p>
    <w:p w:rsidR="00B52E26" w:rsidRPr="00CD44C0" w:rsidRDefault="00B52E26" w:rsidP="00B52E26">
      <w:pPr>
        <w:widowControl w:val="0"/>
        <w:spacing w:after="0" w:line="240" w:lineRule="auto"/>
        <w:jc w:val="both"/>
        <w:rPr>
          <w:rFonts w:ascii="Times New Roman" w:hAnsi="Times New Roman" w:cs="Times New Roman"/>
          <w:sz w:val="24"/>
          <w:szCs w:val="24"/>
        </w:rPr>
      </w:pPr>
      <w:r w:rsidRPr="00CD44C0">
        <w:rPr>
          <w:rFonts w:ascii="Times New Roman" w:hAnsi="Times New Roman" w:cs="Times New Roman"/>
          <w:sz w:val="24"/>
          <w:szCs w:val="24"/>
        </w:rPr>
        <w:t>в) документарная проверка;</w:t>
      </w:r>
    </w:p>
    <w:p w:rsidR="00B52E26" w:rsidRPr="00CD44C0" w:rsidRDefault="00B52E26" w:rsidP="00B52E26">
      <w:pPr>
        <w:widowControl w:val="0"/>
        <w:spacing w:after="0" w:line="240" w:lineRule="auto"/>
        <w:jc w:val="both"/>
        <w:rPr>
          <w:rFonts w:ascii="Times New Roman" w:hAnsi="Times New Roman" w:cs="Times New Roman"/>
          <w:sz w:val="24"/>
          <w:szCs w:val="24"/>
        </w:rPr>
      </w:pPr>
      <w:r w:rsidRPr="00CD44C0">
        <w:rPr>
          <w:rFonts w:ascii="Times New Roman" w:hAnsi="Times New Roman" w:cs="Times New Roman"/>
          <w:sz w:val="24"/>
          <w:szCs w:val="24"/>
        </w:rPr>
        <w:t>г) выездная проверка.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3.3.2. При организации и осуществлении муниципального земельного контроля система оценки и управления рисками не применяется. В соответствии со статьей   61 Федерального закона № 248-ФЗ плановые контрольные мероприятия   не проводятся.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3.3.3. 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rsidR="00B52E26" w:rsidRPr="00CD44C0" w:rsidRDefault="00B52E26" w:rsidP="00B52E26">
      <w:pPr>
        <w:widowControl w:val="0"/>
        <w:spacing w:after="0" w:line="240" w:lineRule="auto"/>
        <w:ind w:firstLine="709"/>
        <w:jc w:val="both"/>
        <w:rPr>
          <w:rFonts w:ascii="Times New Roman" w:hAnsi="Times New Roman" w:cs="Times New Roman"/>
          <w:b/>
          <w:sz w:val="24"/>
          <w:szCs w:val="24"/>
        </w:rPr>
      </w:pPr>
      <w:r w:rsidRPr="00CD44C0">
        <w:rPr>
          <w:rFonts w:ascii="Times New Roman" w:hAnsi="Times New Roman" w:cs="Times New Roman"/>
          <w:sz w:val="24"/>
          <w:szCs w:val="24"/>
        </w:rPr>
        <w:t>1) наличие у уполномоченного органа сведений о причинении вреда (ущерба) или об угрозе причинения вреда (ущерба) охраняемым законом ценностям;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22" w:history="1">
        <w:r w:rsidRPr="00CD44C0">
          <w:rPr>
            <w:rFonts w:ascii="Times New Roman" w:hAnsi="Times New Roman" w:cs="Times New Roman"/>
            <w:sz w:val="24"/>
            <w:szCs w:val="24"/>
          </w:rPr>
          <w:t>частью 1 статьи 95</w:t>
        </w:r>
      </w:hyperlink>
      <w:r w:rsidRPr="00CD44C0">
        <w:rPr>
          <w:rFonts w:ascii="Times New Roman" w:hAnsi="Times New Roman" w:cs="Times New Roman"/>
          <w:sz w:val="24"/>
          <w:szCs w:val="24"/>
        </w:rPr>
        <w:t xml:space="preserve">  Федерального закона  № 248-ФЗ.</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3.3.4. Для проведения контрольного мероприятия принимается решение уполномоченного органа, подписанное уполномоченным должностным лицом уполномоченного органа (далее - решение о проведении контрольного мероприятия),  по форме утвержденной </w:t>
      </w:r>
      <w:hyperlink r:id="rId23" w:history="1">
        <w:r w:rsidRPr="00CD44C0">
          <w:rPr>
            <w:rFonts w:ascii="Times New Roman" w:hAnsi="Times New Roman" w:cs="Times New Roman"/>
            <w:sz w:val="24"/>
            <w:szCs w:val="24"/>
          </w:rPr>
          <w:t>приказом</w:t>
        </w:r>
      </w:hyperlink>
      <w:r w:rsidRPr="00CD44C0">
        <w:rPr>
          <w:rFonts w:ascii="Times New Roman" w:hAnsi="Times New Roman" w:cs="Times New Roman"/>
          <w:sz w:val="24"/>
          <w:szCs w:val="24"/>
        </w:rPr>
        <w:t xml:space="preserve"> Министерства экономического развития Российской Федерации от  31.03.2021 № 151 «О типовых формах документов, используемых  контрольным (надзорным) органом».  </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3.3.5. Контрольное мероприятие начинается после внесения в единый реестр контрольных мероприятий сведений, установленных правилами его формирования и ведения.</w:t>
      </w:r>
      <w:r>
        <w:rPr>
          <w:rFonts w:ascii="Times New Roman" w:hAnsi="Times New Roman" w:cs="Times New Roman"/>
          <w:sz w:val="24"/>
          <w:szCs w:val="24"/>
        </w:rPr>
        <w:t xml:space="preserve"> </w:t>
      </w:r>
      <w:r w:rsidRPr="00CD44C0">
        <w:rPr>
          <w:rFonts w:ascii="Times New Roman" w:hAnsi="Times New Roman" w:cs="Times New Roman"/>
          <w:sz w:val="24"/>
          <w:szCs w:val="24"/>
        </w:rPr>
        <w:t>При проведении контрольных мероприятий используются средства фото-, видеосъемки.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3.3.6. В рамках осуществления муниципального земельного контроля проводятся следующие виды внеплановых контрольных  мероприятий, которые проводятся после согласования с органами прокуратуры:</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а) выездная проверка.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б) рейдовый осмотр.</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в) инспекционный визит.</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г) документарная проверка.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3.3.7. Внеплановая выездная проверка проводится в отношении конкретного </w:t>
      </w:r>
      <w:r w:rsidRPr="00CD44C0">
        <w:rPr>
          <w:rFonts w:ascii="Times New Roman" w:hAnsi="Times New Roman" w:cs="Times New Roman"/>
          <w:sz w:val="24"/>
          <w:szCs w:val="24"/>
        </w:rPr>
        <w:lastRenderedPageBreak/>
        <w:t>контролируемого лица, владеющего и (или) использующего земельные участки на территории муниципального района «Куйбышевский район»,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r>
        <w:rPr>
          <w:rFonts w:ascii="Times New Roman" w:hAnsi="Times New Roman" w:cs="Times New Roman"/>
          <w:sz w:val="24"/>
          <w:szCs w:val="24"/>
        </w:rPr>
        <w:t xml:space="preserve"> </w:t>
      </w:r>
      <w:r w:rsidRPr="00CD44C0">
        <w:rPr>
          <w:rFonts w:ascii="Times New Roman" w:hAnsi="Times New Roman" w:cs="Times New Roman"/>
          <w:sz w:val="24"/>
          <w:szCs w:val="24"/>
        </w:rPr>
        <w:t>после согласования с органами прокуратуры.</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3.3.7.1. 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CD44C0">
        <w:rPr>
          <w:rFonts w:ascii="Times New Roman" w:hAnsi="Times New Roman" w:cs="Times New Roman"/>
          <w:sz w:val="24"/>
          <w:szCs w:val="24"/>
        </w:rPr>
        <w:t>позднее</w:t>
      </w:r>
      <w:proofErr w:type="gramEnd"/>
      <w:r w:rsidRPr="00CD44C0">
        <w:rPr>
          <w:rFonts w:ascii="Times New Roman" w:hAnsi="Times New Roman" w:cs="Times New Roman"/>
          <w:sz w:val="24"/>
          <w:szCs w:val="24"/>
        </w:rPr>
        <w:t xml:space="preserve"> чем за 24 часа до ее начала в порядке, предусмотренном пунктом  3.3.20  настоящего Положения.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3.3.7.2.</w:t>
      </w:r>
      <w:r>
        <w:rPr>
          <w:rFonts w:ascii="Times New Roman" w:hAnsi="Times New Roman" w:cs="Times New Roman"/>
          <w:sz w:val="24"/>
          <w:szCs w:val="24"/>
        </w:rPr>
        <w:t xml:space="preserve"> </w:t>
      </w:r>
      <w:r w:rsidRPr="00CD44C0">
        <w:rPr>
          <w:rFonts w:ascii="Times New Roman" w:hAnsi="Times New Roman" w:cs="Times New Roman"/>
          <w:sz w:val="24"/>
          <w:szCs w:val="24"/>
        </w:rPr>
        <w:t xml:space="preserve">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CD44C0">
        <w:rPr>
          <w:rFonts w:ascii="Times New Roman" w:hAnsi="Times New Roman" w:cs="Times New Roman"/>
          <w:sz w:val="24"/>
          <w:szCs w:val="24"/>
        </w:rPr>
        <w:t>микропредприятия</w:t>
      </w:r>
      <w:proofErr w:type="spellEnd"/>
      <w:r w:rsidRPr="00CD44C0">
        <w:rPr>
          <w:rFonts w:ascii="Times New Roman" w:hAnsi="Times New Roman" w:cs="Times New Roman"/>
          <w:sz w:val="24"/>
          <w:szCs w:val="24"/>
        </w:rPr>
        <w:t>.</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3.3.7.3. В ходе выездной проверки допускаются следующие контрольные действия: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а) осмотр;</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б) опрос;</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в) получение письменных объяснений;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г)</w:t>
      </w:r>
      <w:r>
        <w:rPr>
          <w:rFonts w:ascii="Times New Roman" w:hAnsi="Times New Roman" w:cs="Times New Roman"/>
          <w:sz w:val="24"/>
          <w:szCs w:val="24"/>
        </w:rPr>
        <w:t xml:space="preserve"> </w:t>
      </w:r>
      <w:r w:rsidRPr="00CD44C0">
        <w:rPr>
          <w:rFonts w:ascii="Times New Roman" w:hAnsi="Times New Roman" w:cs="Times New Roman"/>
          <w:sz w:val="24"/>
          <w:szCs w:val="24"/>
        </w:rPr>
        <w:t>отбор проб (образцов);</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д) истребование документов;</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ж) инструментальное обследование;</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з) экспертиза.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3.3.8. Внеплановый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3.3.8.1.Проведение рейдового осмотра осуществляется в соответствии с решением о проведении контрольного мероприятия, с участием экспертов, специалистов, привлекаемых к проведению контрольного мероприятия (при необходимости), в форме совместного (межведомственного) контрольного мероприятия (при необходимости).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3.3.8.2. В ходе внепланового рейдового осмотра допускаются следующие контрольные действия: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а) осмотр;</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б) опрос;</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в)</w:t>
      </w:r>
      <w:r>
        <w:rPr>
          <w:rFonts w:ascii="Times New Roman" w:hAnsi="Times New Roman" w:cs="Times New Roman"/>
          <w:sz w:val="24"/>
          <w:szCs w:val="24"/>
        </w:rPr>
        <w:t xml:space="preserve"> </w:t>
      </w:r>
      <w:r w:rsidRPr="00CD44C0">
        <w:rPr>
          <w:rFonts w:ascii="Times New Roman" w:hAnsi="Times New Roman" w:cs="Times New Roman"/>
          <w:sz w:val="24"/>
          <w:szCs w:val="24"/>
        </w:rPr>
        <w:t>получение письменных объяснений;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г)</w:t>
      </w:r>
      <w:r>
        <w:rPr>
          <w:rFonts w:ascii="Times New Roman" w:hAnsi="Times New Roman" w:cs="Times New Roman"/>
          <w:sz w:val="24"/>
          <w:szCs w:val="24"/>
        </w:rPr>
        <w:t xml:space="preserve"> </w:t>
      </w:r>
      <w:r w:rsidRPr="00CD44C0">
        <w:rPr>
          <w:rFonts w:ascii="Times New Roman" w:hAnsi="Times New Roman" w:cs="Times New Roman"/>
          <w:sz w:val="24"/>
          <w:szCs w:val="24"/>
        </w:rPr>
        <w:t>истребование документов;</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д)</w:t>
      </w:r>
      <w:r>
        <w:rPr>
          <w:rFonts w:ascii="Times New Roman" w:hAnsi="Times New Roman" w:cs="Times New Roman"/>
          <w:sz w:val="24"/>
          <w:szCs w:val="24"/>
        </w:rPr>
        <w:t xml:space="preserve"> </w:t>
      </w:r>
      <w:r w:rsidRPr="00CD44C0">
        <w:rPr>
          <w:rFonts w:ascii="Times New Roman" w:hAnsi="Times New Roman" w:cs="Times New Roman"/>
          <w:sz w:val="24"/>
          <w:szCs w:val="24"/>
        </w:rPr>
        <w:t>экспертиза.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3.3.8.3. Срок взаимодействия с одним контролируемым лицом в период проведения внепланового рейдового осмотра не может превышать один рабочий день.</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3.3.8.4. При проведении внепланового рейдового осмотра инспекторы вправе взаимодействовать с находящимися на производственных объектах гражданами. Контролируемые лица, владеющие объектами контроля и (или) находящиеся на территории, на которой проводится внеплановый рейдовый осмотр, обязаны обеспечить в ходе  внепланового рейдового осмотра беспрепятственный доступ инспекторам к территории и иным объектам, указанным в решении о проведении рейдового осмотра.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3.3.8.5. В случае если в результате внепланового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3.3.9. Внеплановый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3.3.9.1. В ходе внепланового инспекционного визита допускаются следующие контрольные действия: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а) осмотр;</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lastRenderedPageBreak/>
        <w:t>б) опрос;</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в) получение письменных объяснений;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г) инструментальное обследование.</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3.3.9.2.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3.3.9.3. Инспекционный визит проводится без предварительного уведомления контролируемого лица и собственника объекта контроля.</w:t>
      </w:r>
      <w:r>
        <w:rPr>
          <w:rFonts w:ascii="Times New Roman" w:hAnsi="Times New Roman" w:cs="Times New Roman"/>
          <w:sz w:val="24"/>
          <w:szCs w:val="24"/>
        </w:rPr>
        <w:t xml:space="preserve"> </w:t>
      </w:r>
      <w:r w:rsidRPr="00CD44C0">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3.3.9.4.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3.3.10. Внеплановая документарная  проверка: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3.3.10.1. Внеплановая документарная проверка проводится по месту нахождения контрольного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3.3.10.2. В ходе внеплановой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3.3.10.3. Внеплановые документарные проверки могут проводиться посредством осуществления следующих всех или отдельных контрольных действий: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а) получение письменных объяснений;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б) истребование документов;</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в) проведения экспертизы.</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3.3.10.4.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3.3.10.5.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документов и (или) полученным при осуществлении муниципального земельного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lastRenderedPageBreak/>
        <w:t xml:space="preserve">3.3.10.6.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w:t>
      </w:r>
      <w:proofErr w:type="spellStart"/>
      <w:r w:rsidRPr="00CD44C0">
        <w:rPr>
          <w:rFonts w:ascii="Times New Roman" w:hAnsi="Times New Roman" w:cs="Times New Roman"/>
          <w:sz w:val="24"/>
          <w:szCs w:val="24"/>
        </w:rPr>
        <w:t>истребуются</w:t>
      </w:r>
      <w:proofErr w:type="spellEnd"/>
      <w:r w:rsidRPr="00CD44C0">
        <w:rPr>
          <w:rFonts w:ascii="Times New Roman" w:hAnsi="Times New Roman" w:cs="Times New Roman"/>
          <w:sz w:val="24"/>
          <w:szCs w:val="24"/>
        </w:rPr>
        <w:t>.</w:t>
      </w:r>
    </w:p>
    <w:p w:rsidR="00B52E26" w:rsidRPr="00CD44C0" w:rsidRDefault="00B52E26" w:rsidP="00B52E26">
      <w:pPr>
        <w:widowControl w:val="0"/>
        <w:spacing w:after="0" w:line="240" w:lineRule="auto"/>
        <w:ind w:firstLine="540"/>
        <w:jc w:val="both"/>
        <w:rPr>
          <w:rFonts w:ascii="Times New Roman" w:hAnsi="Times New Roman" w:cs="Times New Roman"/>
          <w:sz w:val="24"/>
          <w:szCs w:val="24"/>
        </w:rPr>
      </w:pPr>
      <w:r w:rsidRPr="00CD44C0">
        <w:rPr>
          <w:rFonts w:ascii="Times New Roman" w:hAnsi="Times New Roman" w:cs="Times New Roman"/>
          <w:sz w:val="24"/>
          <w:szCs w:val="24"/>
        </w:rPr>
        <w:t>3.3.10.7. Срок проведения документарной проверки не может превышать десять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3.3.10.8. Внеплановая документарная проверка проводится без согласования с органами прокуратуры.</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3.3.11. Выбор между проведением таких контрольных мероприятий как выездная проверка или рейдовый осмотр осуществляется исходя из количества пользователей земельного участка: в случае наличия на земельном участке одного пользователя проводится выездная проверка, если несколько пользователей - рейдовый осмотр.</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3.3.12.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с:</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а) поручением Президента Российской Федерации, поручением Правительства Российской Федерации о проведении контрольных мероприятий в отношении конкретных контролируемых лиц;</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б) требованием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в)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24" w:history="1">
        <w:r w:rsidRPr="00CD44C0">
          <w:rPr>
            <w:rFonts w:ascii="Times New Roman" w:hAnsi="Times New Roman" w:cs="Times New Roman"/>
            <w:sz w:val="24"/>
            <w:szCs w:val="24"/>
          </w:rPr>
          <w:t>частью 1 статьи 95</w:t>
        </w:r>
      </w:hyperlink>
      <w:r w:rsidRPr="00CD44C0">
        <w:rPr>
          <w:rFonts w:ascii="Times New Roman" w:hAnsi="Times New Roman" w:cs="Times New Roman"/>
          <w:sz w:val="24"/>
          <w:szCs w:val="24"/>
        </w:rPr>
        <w:t xml:space="preserve"> Федерального закона № 248-ФЗ.</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3.3.13.  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25" w:history="1">
        <w:r w:rsidRPr="00CD44C0">
          <w:rPr>
            <w:rFonts w:ascii="Times New Roman" w:hAnsi="Times New Roman" w:cs="Times New Roman"/>
            <w:sz w:val="24"/>
            <w:szCs w:val="24"/>
          </w:rPr>
          <w:t>частью 5 статьи 66</w:t>
        </w:r>
      </w:hyperlink>
      <w:r w:rsidRPr="00CD44C0">
        <w:rPr>
          <w:rFonts w:ascii="Times New Roman" w:hAnsi="Times New Roman" w:cs="Times New Roman"/>
          <w:sz w:val="24"/>
          <w:szCs w:val="24"/>
        </w:rPr>
        <w:t xml:space="preserve"> Федерального закона № 248-ФЗ.</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3.3.14. При проведении внепланового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3.3.15.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3.3.16. К проведению контрольных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3.3.17.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w:t>
      </w:r>
      <w:r w:rsidRPr="00CD44C0">
        <w:rPr>
          <w:rFonts w:ascii="Times New Roman" w:hAnsi="Times New Roman" w:cs="Times New Roman"/>
          <w:sz w:val="24"/>
          <w:szCs w:val="24"/>
        </w:rPr>
        <w:lastRenderedPageBreak/>
        <w:t>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3.3.18. При проведении контрольных мероприятий уполномоченным органом осуществляются следующие контрольные действия в соответствии с требованиями, предусмотренные </w:t>
      </w:r>
      <w:hyperlink r:id="rId26" w:history="1">
        <w:r w:rsidRPr="00CD44C0">
          <w:rPr>
            <w:rFonts w:ascii="Times New Roman" w:hAnsi="Times New Roman" w:cs="Times New Roman"/>
            <w:sz w:val="24"/>
            <w:szCs w:val="24"/>
          </w:rPr>
          <w:t>статьями 76</w:t>
        </w:r>
      </w:hyperlink>
      <w:r w:rsidRPr="00CD44C0">
        <w:rPr>
          <w:rFonts w:ascii="Times New Roman" w:hAnsi="Times New Roman" w:cs="Times New Roman"/>
          <w:sz w:val="24"/>
          <w:szCs w:val="24"/>
        </w:rPr>
        <w:t xml:space="preserve"> - </w:t>
      </w:r>
      <w:hyperlink r:id="rId27" w:history="1">
        <w:r w:rsidRPr="00CD44C0">
          <w:rPr>
            <w:rFonts w:ascii="Times New Roman" w:hAnsi="Times New Roman" w:cs="Times New Roman"/>
            <w:sz w:val="24"/>
            <w:szCs w:val="24"/>
          </w:rPr>
          <w:t>80</w:t>
        </w:r>
      </w:hyperlink>
      <w:r w:rsidRPr="00CD44C0">
        <w:rPr>
          <w:rFonts w:ascii="Times New Roman" w:hAnsi="Times New Roman" w:cs="Times New Roman"/>
          <w:sz w:val="24"/>
          <w:szCs w:val="24"/>
        </w:rPr>
        <w:t xml:space="preserve">, </w:t>
      </w:r>
      <w:hyperlink r:id="rId28" w:history="1">
        <w:r w:rsidRPr="00CD44C0">
          <w:rPr>
            <w:rFonts w:ascii="Times New Roman" w:hAnsi="Times New Roman" w:cs="Times New Roman"/>
            <w:sz w:val="24"/>
            <w:szCs w:val="24"/>
          </w:rPr>
          <w:t>82</w:t>
        </w:r>
      </w:hyperlink>
      <w:r w:rsidRPr="00CD44C0">
        <w:rPr>
          <w:rFonts w:ascii="Times New Roman" w:hAnsi="Times New Roman" w:cs="Times New Roman"/>
          <w:sz w:val="24"/>
          <w:szCs w:val="24"/>
        </w:rPr>
        <w:t xml:space="preserve"> и </w:t>
      </w:r>
      <w:hyperlink r:id="rId29" w:history="1">
        <w:r w:rsidRPr="00CD44C0">
          <w:rPr>
            <w:rFonts w:ascii="Times New Roman" w:hAnsi="Times New Roman" w:cs="Times New Roman"/>
            <w:sz w:val="24"/>
            <w:szCs w:val="24"/>
          </w:rPr>
          <w:t>84</w:t>
        </w:r>
      </w:hyperlink>
      <w:r w:rsidRPr="00CD44C0">
        <w:rPr>
          <w:rFonts w:ascii="Times New Roman" w:hAnsi="Times New Roman" w:cs="Times New Roman"/>
          <w:sz w:val="24"/>
          <w:szCs w:val="24"/>
        </w:rPr>
        <w:t xml:space="preserve"> Федерального закона № 248-ФЗ:</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а) Осмотр осуществляется инспектором в присутствии контролируемого лица или его представителя и (или) с применением видеозаписи. По результатам осмотра инспектором составляется протокол осмотра, в который вносится перечень осмотренных помещений, а также вид, количество и иные идентификационные признаки обследуемых объектов, имеющие значение для контрольного мероприятия.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б) Досмотр  осуществляется инспектором в присутствии контролируемого лица или его представителя и (или) с применением видеозаписи. </w:t>
      </w:r>
      <w:proofErr w:type="gramStart"/>
      <w:r w:rsidRPr="00CD44C0">
        <w:rPr>
          <w:rFonts w:ascii="Times New Roman" w:hAnsi="Times New Roman" w:cs="Times New Roman"/>
          <w:sz w:val="24"/>
          <w:szCs w:val="24"/>
        </w:rPr>
        <w:t>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мероприятия с обязательным применением видеозаписи.. По результатам досмотра инспектором составляется протокол досмотра, в который вносится перечень досмотренных территорий, земельных участков, а также вид, количество и</w:t>
      </w:r>
      <w:proofErr w:type="gramEnd"/>
      <w:r w:rsidRPr="00CD44C0">
        <w:rPr>
          <w:rFonts w:ascii="Times New Roman" w:hAnsi="Times New Roman" w:cs="Times New Roman"/>
          <w:sz w:val="24"/>
          <w:szCs w:val="24"/>
        </w:rPr>
        <w:t xml:space="preserve"> иные идентификационные признаки исследуемых объектов, имеющих значение для контрольного мероприятия.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в) Опрос. 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г) Получение письменных объяснений. Письменные объяснения (далее - объяснения) оформляются путем составления письменного документа в свободной форме</w:t>
      </w:r>
      <w:proofErr w:type="gramStart"/>
      <w:r w:rsidRPr="00CD44C0">
        <w:rPr>
          <w:rFonts w:ascii="Times New Roman" w:hAnsi="Times New Roman" w:cs="Times New Roman"/>
          <w:sz w:val="24"/>
          <w:szCs w:val="24"/>
        </w:rPr>
        <w:t xml:space="preserve">.. </w:t>
      </w:r>
      <w:proofErr w:type="gramEnd"/>
      <w:r w:rsidRPr="00CD44C0">
        <w:rPr>
          <w:rFonts w:ascii="Times New Roman" w:hAnsi="Times New Roman" w:cs="Times New Roman"/>
          <w:sz w:val="24"/>
          <w:szCs w:val="24"/>
        </w:rP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д) Истребование документов. </w:t>
      </w:r>
      <w:proofErr w:type="spellStart"/>
      <w:r w:rsidRPr="00CD44C0">
        <w:rPr>
          <w:rFonts w:ascii="Times New Roman" w:hAnsi="Times New Roman" w:cs="Times New Roman"/>
          <w:sz w:val="24"/>
          <w:szCs w:val="24"/>
        </w:rPr>
        <w:t>Истребуемые</w:t>
      </w:r>
      <w:proofErr w:type="spellEnd"/>
      <w:r w:rsidRPr="00CD44C0">
        <w:rPr>
          <w:rFonts w:ascii="Times New Roman" w:hAnsi="Times New Roman" w:cs="Times New Roman"/>
          <w:sz w:val="24"/>
          <w:szCs w:val="24"/>
        </w:rPr>
        <w:t xml:space="preserve"> документы направляются в уполномоченный орган в форме электронного документа в порядке, предусмотренном </w:t>
      </w:r>
      <w:hyperlink r:id="rId30" w:history="1">
        <w:r w:rsidRPr="00CD44C0">
          <w:rPr>
            <w:rFonts w:ascii="Times New Roman" w:hAnsi="Times New Roman" w:cs="Times New Roman"/>
            <w:sz w:val="24"/>
            <w:szCs w:val="24"/>
          </w:rPr>
          <w:t>статьей 21</w:t>
        </w:r>
      </w:hyperlink>
      <w:r w:rsidRPr="00CD44C0">
        <w:rPr>
          <w:rFonts w:ascii="Times New Roman" w:hAnsi="Times New Roman" w:cs="Times New Roman"/>
          <w:sz w:val="24"/>
          <w:szCs w:val="24"/>
        </w:rPr>
        <w:t xml:space="preserve"> Федерального закона № 248-ФЗ, 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носителе и их доставка в уполномоченный орган осуществляются за счет контролируемого лица. По завершении контрольного мероприятия подлинники документов возвращаются контролируемому лицу. В случае представления заверенных копий </w:t>
      </w:r>
      <w:proofErr w:type="spellStart"/>
      <w:r w:rsidRPr="00CD44C0">
        <w:rPr>
          <w:rFonts w:ascii="Times New Roman" w:hAnsi="Times New Roman" w:cs="Times New Roman"/>
          <w:sz w:val="24"/>
          <w:szCs w:val="24"/>
        </w:rPr>
        <w:t>истребуемых</w:t>
      </w:r>
      <w:proofErr w:type="spellEnd"/>
      <w:r w:rsidRPr="00CD44C0">
        <w:rPr>
          <w:rFonts w:ascii="Times New Roman" w:hAnsi="Times New Roman" w:cs="Times New Roman"/>
          <w:sz w:val="24"/>
          <w:szCs w:val="24"/>
        </w:rPr>
        <w:t xml:space="preserve"> документов инспектор вправе ознакомиться с подлинниками документов.</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Документы, которые </w:t>
      </w:r>
      <w:proofErr w:type="spellStart"/>
      <w:r w:rsidRPr="00CD44C0">
        <w:rPr>
          <w:rFonts w:ascii="Times New Roman" w:hAnsi="Times New Roman" w:cs="Times New Roman"/>
          <w:sz w:val="24"/>
          <w:szCs w:val="24"/>
        </w:rPr>
        <w:t>истребуются</w:t>
      </w:r>
      <w:proofErr w:type="spellEnd"/>
      <w:r w:rsidRPr="00CD44C0">
        <w:rPr>
          <w:rFonts w:ascii="Times New Roman" w:hAnsi="Times New Roman" w:cs="Times New Roman"/>
          <w:sz w:val="24"/>
          <w:szCs w:val="24"/>
        </w:rPr>
        <w:t xml:space="preserve"> в ходе контрольного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w:t>
      </w:r>
      <w:proofErr w:type="spellStart"/>
      <w:r w:rsidRPr="00CD44C0">
        <w:rPr>
          <w:rFonts w:ascii="Times New Roman" w:hAnsi="Times New Roman" w:cs="Times New Roman"/>
          <w:sz w:val="24"/>
          <w:szCs w:val="24"/>
        </w:rPr>
        <w:t>истребуемые</w:t>
      </w:r>
      <w:proofErr w:type="spellEnd"/>
      <w:r w:rsidRPr="00CD44C0">
        <w:rPr>
          <w:rFonts w:ascii="Times New Roman" w:hAnsi="Times New Roman" w:cs="Times New Roman"/>
          <w:sz w:val="24"/>
          <w:szCs w:val="24"/>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CD44C0">
        <w:rPr>
          <w:rFonts w:ascii="Times New Roman" w:hAnsi="Times New Roman" w:cs="Times New Roman"/>
          <w:sz w:val="24"/>
          <w:szCs w:val="24"/>
        </w:rPr>
        <w:t>истребуемые</w:t>
      </w:r>
      <w:proofErr w:type="spellEnd"/>
      <w:r w:rsidRPr="00CD44C0">
        <w:rPr>
          <w:rFonts w:ascii="Times New Roman" w:hAnsi="Times New Roman" w:cs="Times New Roman"/>
          <w:sz w:val="24"/>
          <w:szCs w:val="24"/>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CD44C0">
        <w:rPr>
          <w:rFonts w:ascii="Times New Roman" w:hAnsi="Times New Roman" w:cs="Times New Roman"/>
          <w:sz w:val="24"/>
          <w:szCs w:val="24"/>
        </w:rPr>
        <w:t>истребуемые</w:t>
      </w:r>
      <w:proofErr w:type="spellEnd"/>
      <w:r w:rsidRPr="00CD44C0">
        <w:rPr>
          <w:rFonts w:ascii="Times New Roman" w:hAnsi="Times New Roman" w:cs="Times New Roman"/>
          <w:sz w:val="24"/>
          <w:szCs w:val="24"/>
        </w:rPr>
        <w:t xml:space="preserve"> документы. В течение 24 часов со дня получения такого ходатайства инспектор продлевает </w:t>
      </w:r>
      <w:r w:rsidRPr="00CD44C0">
        <w:rPr>
          <w:rFonts w:ascii="Times New Roman" w:hAnsi="Times New Roman" w:cs="Times New Roman"/>
          <w:sz w:val="24"/>
          <w:szCs w:val="24"/>
        </w:rPr>
        <w:lastRenderedPageBreak/>
        <w:t xml:space="preserve">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r:id="rId31" w:history="1">
        <w:r w:rsidRPr="00CD44C0">
          <w:rPr>
            <w:rFonts w:ascii="Times New Roman" w:hAnsi="Times New Roman" w:cs="Times New Roman"/>
            <w:sz w:val="24"/>
            <w:szCs w:val="24"/>
          </w:rPr>
          <w:t>статьей 21</w:t>
        </w:r>
      </w:hyperlink>
      <w:r w:rsidRPr="00CD44C0">
        <w:rPr>
          <w:rFonts w:ascii="Times New Roman" w:hAnsi="Times New Roman" w:cs="Times New Roman"/>
          <w:sz w:val="24"/>
          <w:szCs w:val="24"/>
        </w:rPr>
        <w:t xml:space="preserve"> Федерального закона № 248-ФЗ.</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w:t>
      </w:r>
      <w:proofErr w:type="spellStart"/>
      <w:r w:rsidRPr="00CD44C0">
        <w:rPr>
          <w:rFonts w:ascii="Times New Roman" w:hAnsi="Times New Roman" w:cs="Times New Roman"/>
          <w:sz w:val="24"/>
          <w:szCs w:val="24"/>
        </w:rPr>
        <w:t>истребуемые</w:t>
      </w:r>
      <w:proofErr w:type="spellEnd"/>
      <w:r w:rsidRPr="00CD44C0">
        <w:rPr>
          <w:rFonts w:ascii="Times New Roman" w:hAnsi="Times New Roman" w:cs="Times New Roman"/>
          <w:sz w:val="24"/>
          <w:szCs w:val="24"/>
        </w:rPr>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е) 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hyperlink r:id="rId32" w:history="1">
        <w:r w:rsidRPr="00CD44C0">
          <w:rPr>
            <w:rFonts w:ascii="Times New Roman" w:hAnsi="Times New Roman" w:cs="Times New Roman"/>
            <w:sz w:val="24"/>
            <w:szCs w:val="24"/>
          </w:rPr>
          <w:t>статьей 82</w:t>
        </w:r>
      </w:hyperlink>
      <w:r w:rsidRPr="00CD44C0">
        <w:rPr>
          <w:rFonts w:ascii="Times New Roman" w:hAnsi="Times New Roman" w:cs="Times New Roman"/>
          <w:sz w:val="24"/>
          <w:szCs w:val="24"/>
        </w:rPr>
        <w:t xml:space="preserve"> Федерального закона № 248-ФЗ,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ж) Экспертиза.  Конкретное экспертное задание включает одну или несколько из следующих задач экспертизы </w:t>
      </w:r>
      <w:r>
        <w:rPr>
          <w:rFonts w:ascii="Times New Roman" w:hAnsi="Times New Roman" w:cs="Times New Roman"/>
          <w:sz w:val="24"/>
          <w:szCs w:val="24"/>
        </w:rPr>
        <w:t xml:space="preserve"> </w:t>
      </w:r>
      <w:r w:rsidRPr="00CD44C0">
        <w:rPr>
          <w:rFonts w:ascii="Times New Roman" w:hAnsi="Times New Roman" w:cs="Times New Roman"/>
          <w:sz w:val="24"/>
          <w:szCs w:val="24"/>
        </w:rPr>
        <w:t>установление фактов, обстоятельств и (или) установление тождества или различия.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Экспертиза осуществляется экспертом или экспертной организацией по поручению уполномоченного органа. При назначении и осуществлении экспертизы контролируемые лица имеют право информировать уполномоченный орган о наличии конфликта интересов у эксперта, экспертной организации;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 присутствовать с разрешения должностного лица уполномоченного органа при осуществлении экспертизы и давать объяснения эксперту; знакомиться с заключением эксперта или экспертной организации. Результаты экспертизы оформляются экспертным заключением.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3.3.19 Документы, оформляемые уполномоченным органом при осуществлении муниципального земельного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bookmarkStart w:id="1" w:name="P276"/>
      <w:bookmarkEnd w:id="1"/>
      <w:r w:rsidRPr="00CD44C0">
        <w:rPr>
          <w:rFonts w:ascii="Times New Roman" w:hAnsi="Times New Roman" w:cs="Times New Roman"/>
          <w:sz w:val="24"/>
          <w:szCs w:val="24"/>
        </w:rPr>
        <w:t>3.3.20. Информирование о совершаемых должностными лицами уполномоченного органа действиях и принимаемых решениях при осуществлении муниципального земельного контроля: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bookmarkStart w:id="2" w:name="P277"/>
      <w:bookmarkEnd w:id="2"/>
      <w:r w:rsidRPr="00CD44C0">
        <w:rPr>
          <w:rFonts w:ascii="Times New Roman" w:hAnsi="Times New Roman" w:cs="Times New Roman"/>
          <w:sz w:val="24"/>
          <w:szCs w:val="24"/>
        </w:rPr>
        <w:t xml:space="preserve">3.3.21. 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 установленные Федеральным </w:t>
      </w:r>
      <w:hyperlink r:id="rId33" w:history="1">
        <w:r w:rsidRPr="00CD44C0">
          <w:rPr>
            <w:rFonts w:ascii="Times New Roman" w:hAnsi="Times New Roman" w:cs="Times New Roman"/>
            <w:sz w:val="24"/>
            <w:szCs w:val="24"/>
          </w:rPr>
          <w:t>законом</w:t>
        </w:r>
      </w:hyperlink>
      <w:r w:rsidRPr="00CD44C0">
        <w:rPr>
          <w:rFonts w:ascii="Times New Roman" w:hAnsi="Times New Roman" w:cs="Times New Roman"/>
          <w:sz w:val="24"/>
          <w:szCs w:val="24"/>
        </w:rPr>
        <w:t xml:space="preserve"> № 248-ФЗ, посредством размещения сведений об указанных действиях и решениях в едином реестре контрольных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посредством средств связи.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3.3.22 Контролируемое лицо считается проинформированным надлежащим образом в </w:t>
      </w:r>
      <w:r w:rsidRPr="00CD44C0">
        <w:rPr>
          <w:rFonts w:ascii="Times New Roman" w:hAnsi="Times New Roman" w:cs="Times New Roman"/>
          <w:sz w:val="24"/>
          <w:szCs w:val="24"/>
        </w:rPr>
        <w:lastRenderedPageBreak/>
        <w:t xml:space="preserve">случае, если сведения предоставлены контролируемому лицу в соответствии с </w:t>
      </w:r>
      <w:hyperlink w:anchor="P277" w:history="1">
        <w:r w:rsidRPr="00CD44C0">
          <w:rPr>
            <w:rFonts w:ascii="Times New Roman" w:hAnsi="Times New Roman" w:cs="Times New Roman"/>
            <w:sz w:val="24"/>
            <w:szCs w:val="24"/>
          </w:rPr>
          <w:t>пунктом 3.3.21</w:t>
        </w:r>
      </w:hyperlink>
      <w:r w:rsidRPr="00CD44C0">
        <w:rPr>
          <w:rFonts w:ascii="Times New Roman" w:hAnsi="Times New Roman" w:cs="Times New Roman"/>
          <w:sz w:val="24"/>
          <w:szCs w:val="24"/>
        </w:rPr>
        <w:t xml:space="preserve"> настоящего Положения,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 определенных в </w:t>
      </w:r>
      <w:hyperlink w:anchor="P285" w:history="1">
        <w:r w:rsidRPr="00CD44C0">
          <w:rPr>
            <w:rFonts w:ascii="Times New Roman" w:hAnsi="Times New Roman" w:cs="Times New Roman"/>
            <w:sz w:val="24"/>
            <w:szCs w:val="24"/>
          </w:rPr>
          <w:t>пункте 3.3.25</w:t>
        </w:r>
      </w:hyperlink>
      <w:r w:rsidRPr="00CD44C0">
        <w:rPr>
          <w:rFonts w:ascii="Times New Roman" w:hAnsi="Times New Roman" w:cs="Times New Roman"/>
          <w:sz w:val="24"/>
          <w:szCs w:val="24"/>
        </w:rPr>
        <w:t xml:space="preserve"> настоящего Положения.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3.3.23. Документы, направляемые контролируемым лицом уполномоченному органу в электронном виде, могут быть подписаны:</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а) простой электронной подписью;</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б)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в) усиленной квалифицированной электронной подписью в случаях, установленных Федеральным </w:t>
      </w:r>
      <w:hyperlink r:id="rId34" w:history="1">
        <w:r w:rsidRPr="00CD44C0">
          <w:rPr>
            <w:rFonts w:ascii="Times New Roman" w:hAnsi="Times New Roman" w:cs="Times New Roman"/>
            <w:sz w:val="24"/>
            <w:szCs w:val="24"/>
          </w:rPr>
          <w:t>законом</w:t>
        </w:r>
      </w:hyperlink>
      <w:r w:rsidRPr="00CD44C0">
        <w:rPr>
          <w:rFonts w:ascii="Times New Roman" w:hAnsi="Times New Roman" w:cs="Times New Roman"/>
          <w:sz w:val="24"/>
          <w:szCs w:val="24"/>
        </w:rPr>
        <w:t xml:space="preserve"> № 248-ФЗ или настоящим Положением.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3.3.24. Материалы, прикладываемые к ходатайству, заявлению, жалобе, в том числе фото- и видеоматериалы, представляются контролируемым лицом в электронном виде.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bookmarkStart w:id="3" w:name="P285"/>
      <w:bookmarkEnd w:id="3"/>
      <w:r w:rsidRPr="00CD44C0">
        <w:rPr>
          <w:rFonts w:ascii="Times New Roman" w:hAnsi="Times New Roman" w:cs="Times New Roman"/>
          <w:sz w:val="24"/>
          <w:szCs w:val="24"/>
        </w:rPr>
        <w:t>3.3.25.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Указанный гражданин вправе направлять уполномоченному органу документы на бумажном носителе.</w:t>
      </w:r>
    </w:p>
    <w:p w:rsidR="00B52E26" w:rsidRPr="00CD44C0" w:rsidRDefault="00B52E26" w:rsidP="00B52E26">
      <w:pPr>
        <w:widowControl w:val="0"/>
        <w:tabs>
          <w:tab w:val="left" w:pos="709"/>
        </w:tabs>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3.3.26 Оформление результатов контрольного мероприятия, ознакомление с результатами контрольного мероприятия, представление возражений в отношении акта контрольного мероприятия осуществляется в порядке, установленном </w:t>
      </w:r>
      <w:hyperlink r:id="rId35" w:history="1">
        <w:r w:rsidRPr="00CD44C0">
          <w:rPr>
            <w:rFonts w:ascii="Times New Roman" w:hAnsi="Times New Roman" w:cs="Times New Roman"/>
            <w:sz w:val="24"/>
            <w:szCs w:val="24"/>
          </w:rPr>
          <w:t>главой 16</w:t>
        </w:r>
      </w:hyperlink>
      <w:r w:rsidRPr="00CD44C0">
        <w:rPr>
          <w:rFonts w:ascii="Times New Roman" w:hAnsi="Times New Roman" w:cs="Times New Roman"/>
          <w:sz w:val="24"/>
          <w:szCs w:val="24"/>
        </w:rPr>
        <w:t xml:space="preserve"> Федерального закона N 248-ФЗ.</w:t>
      </w:r>
    </w:p>
    <w:p w:rsidR="00B52E26" w:rsidRPr="00CD44C0" w:rsidRDefault="00B52E26" w:rsidP="00B52E26">
      <w:pPr>
        <w:widowControl w:val="0"/>
        <w:tabs>
          <w:tab w:val="left" w:pos="709"/>
        </w:tabs>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3.3.27. Решения, принимаемые по результатам контрольных мероприятий:</w:t>
      </w:r>
    </w:p>
    <w:p w:rsidR="00B52E26" w:rsidRPr="00CD44C0" w:rsidRDefault="00B52E26" w:rsidP="00B52E26">
      <w:pPr>
        <w:widowControl w:val="0"/>
        <w:tabs>
          <w:tab w:val="left" w:pos="709"/>
        </w:tabs>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3.3.27.1.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мероприятий. Инспектором выдаются рекомендации по соблюдению обязательных требований, проводятся иные мероприятия, направленные на профилактику рисков причинения вреда (ущерба) охраняемым законом ценностям.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3.3.27.2. В случае выявления при проведении контрольного мероприятия нарушений обязательных требований со стороны контролируемого лица, уполномоченный орган в пределах полномочий, предусмотренных законодательством Российской Федерации, обязан:</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bookmarkStart w:id="4" w:name="P290"/>
      <w:bookmarkEnd w:id="4"/>
      <w:r w:rsidRPr="00CD44C0">
        <w:rPr>
          <w:rFonts w:ascii="Times New Roman" w:hAnsi="Times New Roman" w:cs="Times New Roman"/>
          <w:sz w:val="24"/>
          <w:szCs w:val="24"/>
        </w:rPr>
        <w:t xml:space="preserve">3.3.27.2.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w:t>
      </w:r>
      <w:hyperlink r:id="rId36" w:history="1">
        <w:r w:rsidRPr="00CD44C0">
          <w:rPr>
            <w:rFonts w:ascii="Times New Roman" w:hAnsi="Times New Roman" w:cs="Times New Roman"/>
            <w:sz w:val="24"/>
            <w:szCs w:val="24"/>
          </w:rPr>
          <w:t>законом</w:t>
        </w:r>
      </w:hyperlink>
      <w:r w:rsidRPr="00CD44C0">
        <w:rPr>
          <w:rFonts w:ascii="Times New Roman" w:hAnsi="Times New Roman" w:cs="Times New Roman"/>
          <w:sz w:val="24"/>
          <w:szCs w:val="24"/>
        </w:rPr>
        <w:t xml:space="preserve"> № 248-ФЗ.</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3.3.27.3.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w:t>
      </w:r>
      <w:r w:rsidRPr="00CD44C0">
        <w:rPr>
          <w:rFonts w:ascii="Times New Roman" w:hAnsi="Times New Roman" w:cs="Times New Roman"/>
          <w:sz w:val="24"/>
          <w:szCs w:val="24"/>
        </w:rPr>
        <w:lastRenderedPageBreak/>
        <w:t>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3.3.27.4.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3.3.27.5.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3.3.27.6.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3.3.27.7. В предписании об устранении выявленных нарушений обязательных требований, предусмотренном </w:t>
      </w:r>
      <w:hyperlink w:anchor="P290" w:history="1">
        <w:r w:rsidRPr="00CD44C0">
          <w:rPr>
            <w:rFonts w:ascii="Times New Roman" w:hAnsi="Times New Roman" w:cs="Times New Roman"/>
            <w:sz w:val="24"/>
            <w:szCs w:val="24"/>
          </w:rPr>
          <w:t>пунктом 3.3.27.2</w:t>
        </w:r>
      </w:hyperlink>
      <w:r w:rsidRPr="00CD44C0">
        <w:rPr>
          <w:rFonts w:ascii="Times New Roman" w:hAnsi="Times New Roman" w:cs="Times New Roman"/>
          <w:sz w:val="24"/>
          <w:szCs w:val="24"/>
        </w:rPr>
        <w:t xml:space="preserve"> настоящего Положения, указываются фамилии, имена, отчества (при наличии) инспекторов, проводивших контрольное мероприятие, дата выдачи, адресные данные объекта контроля, наименование лица, которому выдается предписание,  нарушенные нормативно-правовые акты, описание нарушения, которое требуется устранить, срок устранения нарушения.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bookmarkStart w:id="5" w:name="P303"/>
      <w:bookmarkEnd w:id="5"/>
      <w:r w:rsidRPr="00CD44C0">
        <w:rPr>
          <w:rFonts w:ascii="Times New Roman" w:hAnsi="Times New Roman" w:cs="Times New Roman"/>
          <w:sz w:val="24"/>
          <w:szCs w:val="24"/>
        </w:rPr>
        <w:t xml:space="preserve">3.3.27.8.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w:t>
      </w:r>
      <w:hyperlink r:id="rId37" w:history="1">
        <w:r w:rsidRPr="00CD44C0">
          <w:rPr>
            <w:rFonts w:ascii="Times New Roman" w:hAnsi="Times New Roman" w:cs="Times New Roman"/>
            <w:sz w:val="24"/>
            <w:szCs w:val="24"/>
          </w:rPr>
          <w:t>частями 4</w:t>
        </w:r>
      </w:hyperlink>
      <w:r w:rsidRPr="00CD44C0">
        <w:rPr>
          <w:rFonts w:ascii="Times New Roman" w:hAnsi="Times New Roman" w:cs="Times New Roman"/>
          <w:sz w:val="24"/>
          <w:szCs w:val="24"/>
        </w:rPr>
        <w:t xml:space="preserve"> и </w:t>
      </w:r>
      <w:hyperlink r:id="rId38" w:history="1">
        <w:r w:rsidRPr="00CD44C0">
          <w:rPr>
            <w:rFonts w:ascii="Times New Roman" w:hAnsi="Times New Roman" w:cs="Times New Roman"/>
            <w:sz w:val="24"/>
            <w:szCs w:val="24"/>
          </w:rPr>
          <w:t>5 статьи 21</w:t>
        </w:r>
      </w:hyperlink>
      <w:r w:rsidRPr="00CD44C0">
        <w:rPr>
          <w:rFonts w:ascii="Times New Roman" w:hAnsi="Times New Roman" w:cs="Times New Roman"/>
          <w:sz w:val="24"/>
          <w:szCs w:val="24"/>
        </w:rPr>
        <w:t xml:space="preserve"> Федерального закона N 248-ФЗ.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В случае, указанном в </w:t>
      </w:r>
      <w:hyperlink w:anchor="P303" w:history="1">
        <w:r w:rsidRPr="00CD44C0">
          <w:rPr>
            <w:rFonts w:ascii="Times New Roman" w:hAnsi="Times New Roman" w:cs="Times New Roman"/>
            <w:sz w:val="24"/>
            <w:szCs w:val="24"/>
          </w:rPr>
          <w:t>абзаце первом</w:t>
        </w:r>
      </w:hyperlink>
      <w:r w:rsidRPr="00CD44C0">
        <w:rPr>
          <w:rFonts w:ascii="Times New Roman" w:hAnsi="Times New Roman" w:cs="Times New Roman"/>
          <w:sz w:val="24"/>
          <w:szCs w:val="24"/>
        </w:rPr>
        <w:t xml:space="preserve">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B52E26" w:rsidRPr="00CD44C0" w:rsidRDefault="00B52E26" w:rsidP="00B52E26">
      <w:pPr>
        <w:widowControl w:val="0"/>
        <w:spacing w:after="0" w:line="240" w:lineRule="auto"/>
        <w:jc w:val="both"/>
        <w:rPr>
          <w:rFonts w:ascii="Times New Roman" w:hAnsi="Times New Roman" w:cs="Times New Roman"/>
          <w:sz w:val="24"/>
          <w:szCs w:val="24"/>
        </w:rPr>
      </w:pPr>
    </w:p>
    <w:p w:rsidR="00B52E26" w:rsidRPr="00CD44C0" w:rsidRDefault="00B52E26" w:rsidP="00B52E26">
      <w:pPr>
        <w:widowControl w:val="0"/>
        <w:spacing w:after="0" w:line="240" w:lineRule="auto"/>
        <w:jc w:val="center"/>
        <w:rPr>
          <w:rFonts w:ascii="Times New Roman" w:hAnsi="Times New Roman" w:cs="Times New Roman"/>
          <w:b/>
          <w:sz w:val="24"/>
          <w:szCs w:val="24"/>
        </w:rPr>
      </w:pPr>
      <w:r w:rsidRPr="00CD44C0">
        <w:rPr>
          <w:rFonts w:ascii="Times New Roman" w:hAnsi="Times New Roman" w:cs="Times New Roman"/>
          <w:b/>
          <w:sz w:val="24"/>
          <w:szCs w:val="24"/>
        </w:rPr>
        <w:t xml:space="preserve">Раздел </w:t>
      </w:r>
      <w:r w:rsidRPr="00CD44C0">
        <w:rPr>
          <w:rFonts w:ascii="Times New Roman" w:hAnsi="Times New Roman" w:cs="Times New Roman"/>
          <w:b/>
          <w:sz w:val="24"/>
          <w:szCs w:val="24"/>
          <w:lang w:val="en-US"/>
        </w:rPr>
        <w:t>IV</w:t>
      </w:r>
      <w:r w:rsidRPr="00CD44C0">
        <w:rPr>
          <w:rFonts w:ascii="Times New Roman" w:hAnsi="Times New Roman" w:cs="Times New Roman"/>
          <w:b/>
          <w:sz w:val="24"/>
          <w:szCs w:val="24"/>
        </w:rPr>
        <w:t>.  Гарантии и защита прав контролируемых лиц</w:t>
      </w:r>
    </w:p>
    <w:p w:rsidR="00B52E26" w:rsidRPr="00CD44C0" w:rsidRDefault="00B52E26" w:rsidP="00B52E26">
      <w:pPr>
        <w:widowControl w:val="0"/>
        <w:spacing w:after="0" w:line="240" w:lineRule="auto"/>
        <w:jc w:val="both"/>
        <w:rPr>
          <w:rFonts w:ascii="Times New Roman" w:hAnsi="Times New Roman" w:cs="Times New Roman"/>
          <w:b/>
          <w:sz w:val="24"/>
          <w:szCs w:val="24"/>
        </w:rPr>
      </w:pP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4.1. Контролируемое лицо при осуществлении муниципального контроля имеет права, предусмотренные статьями 36, 38, 39 Федерального закона №248-ФЗ. </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4.2. Правом на обжалование решений уполномоченного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355" w:history="1">
        <w:r w:rsidRPr="00CD44C0">
          <w:rPr>
            <w:rFonts w:ascii="Times New Roman" w:hAnsi="Times New Roman" w:cs="Times New Roman"/>
            <w:sz w:val="24"/>
            <w:szCs w:val="24"/>
          </w:rPr>
          <w:t>пункте  4.3</w:t>
        </w:r>
      </w:hyperlink>
      <w:r w:rsidRPr="00CD44C0">
        <w:rPr>
          <w:rFonts w:ascii="Times New Roman" w:hAnsi="Times New Roman" w:cs="Times New Roman"/>
          <w:sz w:val="24"/>
          <w:szCs w:val="24"/>
        </w:rPr>
        <w:t xml:space="preserve"> настоящего Положения. С 1 января 2023 г. судебное обжалование решений уполномоченного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bookmarkStart w:id="6" w:name="P355"/>
      <w:bookmarkEnd w:id="6"/>
      <w:r w:rsidRPr="00CD44C0">
        <w:rPr>
          <w:rFonts w:ascii="Times New Roman" w:hAnsi="Times New Roman" w:cs="Times New Roman"/>
          <w:sz w:val="24"/>
          <w:szCs w:val="24"/>
        </w:rPr>
        <w:t>4.3. Досудебный порядок подачи жалобы:</w:t>
      </w:r>
      <w:bookmarkStart w:id="7" w:name="P356"/>
      <w:bookmarkEnd w:id="7"/>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4.3.1. Жалоба подается контролируемым лицом в уполномоченный орган в </w:t>
      </w:r>
      <w:r w:rsidRPr="00CD44C0">
        <w:rPr>
          <w:rFonts w:ascii="Times New Roman" w:hAnsi="Times New Roman" w:cs="Times New Roman"/>
          <w:sz w:val="24"/>
          <w:szCs w:val="24"/>
        </w:rPr>
        <w:lastRenderedPageBreak/>
        <w:t>электронном виде с использованием регионального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bookmarkStart w:id="8" w:name="P357"/>
      <w:bookmarkEnd w:id="8"/>
      <w:r w:rsidRPr="00CD44C0">
        <w:rPr>
          <w:rFonts w:ascii="Times New Roman" w:hAnsi="Times New Roman" w:cs="Times New Roman"/>
          <w:sz w:val="24"/>
          <w:szCs w:val="24"/>
        </w:rPr>
        <w:t>4.3.2. Жалоба рассматривается начальником (заместителем начальника) уполномоченного органа в течение 20 рабочих дней со дня ее регистрации.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4.3.3.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решений, принятых по результатам контрольных мероприятий, в том числе в части сроков исполнения этих решений, иных решений уполномоченного органа, действий (бездействия) их должностных лиц.</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bookmarkStart w:id="9" w:name="P363"/>
      <w:bookmarkEnd w:id="9"/>
      <w:r w:rsidRPr="00CD44C0">
        <w:rPr>
          <w:rFonts w:ascii="Times New Roman" w:hAnsi="Times New Roman" w:cs="Times New Roman"/>
          <w:sz w:val="24"/>
          <w:szCs w:val="24"/>
        </w:rPr>
        <w:t>4.3.4. Жалоба на решение уполномоченного органа,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bookmarkStart w:id="10" w:name="P364"/>
      <w:bookmarkEnd w:id="10"/>
      <w:r w:rsidRPr="00CD44C0">
        <w:rPr>
          <w:rFonts w:ascii="Times New Roman" w:hAnsi="Times New Roman" w:cs="Times New Roman"/>
          <w:sz w:val="24"/>
          <w:szCs w:val="24"/>
        </w:rPr>
        <w:t>4.3.5. 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4.3.6.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4.3.7.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4.3.8. Жалоба может содержать ходатайство о приостановлении исполнения обжалуемого решения уполномоченного органа.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4.3.9. Уполномоченный орган в срок не позднее двух рабочих дней со дня регистрации жалобы принимает решение:</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4.3.9.1. О приостановлении исполнения обжалуемого решения уполномоченного органа.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4.3.9.2. Об отказе в приостановлении исполнения обжалуемого решения уполномоченного органа.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4.3.10. Информация о решении по ходатайству о приостановлении исполнения обжалуемого решения направляется лицу, подавшему жалобу, в течение одного рабочего дня с момента принятия решения.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4.3.11. Жалоба должна содержать:</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4.3.11.1. Наименование уполномоченного органа, фамилию, имя, отчество (при наличии) должностного лица, решение и (или) действие (бездействие) которых обжалуются.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4.3.11.2.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4.3.11.3. Сведения об обжалуемых решении уполномоченного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4.3.11.4. Основания и доводы, на основании которых заявитель не согласен с решением уполномоченного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4.3.11.5. Требования лица, подавшего жалобу.</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4.3.12. Жалоба не должна содержать нецензурные либо оскорбительные выражения, угрозы жизни, здоровью и имуществу должностных лиц уполномоченного органа либо членов их семей.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4.3.13. Подача жалобы может быть осуществлена полномочным представителем контролируемого лица в случае делегирования ему соответствующего права.</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lastRenderedPageBreak/>
        <w:t>4.3.14.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Калужской области,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Калужской области направляется уполномоченным органом лицу, подавшему жалобу, в течение одного рабочего дня с момента принятия решения по жалобе.</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4.3.15. Начальник (заместитель начальника) уполномоченного органа принимает решение об отказе в рассмотрении жалобы в течение 5 рабочих дней с момента получения жалобы, если: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4.3.15.1. Жалоба подана после истечения срока подачи жалобы и не содержит ходатайства о его восстановлении или в восстановлении пропущенного срока подачи жалобы отказано.</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bookmarkStart w:id="11" w:name="P383"/>
      <w:bookmarkEnd w:id="11"/>
      <w:r w:rsidRPr="00CD44C0">
        <w:rPr>
          <w:rFonts w:ascii="Times New Roman" w:hAnsi="Times New Roman" w:cs="Times New Roman"/>
          <w:sz w:val="24"/>
          <w:szCs w:val="24"/>
        </w:rPr>
        <w:t>4.3.15.2. До принятия решения по жалобе от контролируемого лица, ее подавшего, поступило заявление об отзыве жалобы.</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4.3.15.3. Имеется решение суда по вопросам, поставленным в жалобе.</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4.3.15.4. Ранее в уполномоченный орган была подана другая жалоба от того же контролируемого лица по тем же основаниям.</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bookmarkStart w:id="12" w:name="P386"/>
      <w:bookmarkEnd w:id="12"/>
      <w:r w:rsidRPr="00CD44C0">
        <w:rPr>
          <w:rFonts w:ascii="Times New Roman" w:hAnsi="Times New Roman" w:cs="Times New Roman"/>
          <w:sz w:val="24"/>
          <w:szCs w:val="24"/>
        </w:rPr>
        <w:t xml:space="preserve">4.3.15.5. Нарушены требования, предусмотренные </w:t>
      </w:r>
      <w:hyperlink w:anchor="P356" w:history="1">
        <w:r w:rsidRPr="00CD44C0">
          <w:rPr>
            <w:rFonts w:ascii="Times New Roman" w:hAnsi="Times New Roman" w:cs="Times New Roman"/>
            <w:sz w:val="24"/>
            <w:szCs w:val="24"/>
          </w:rPr>
          <w:t>пунктом 4.3.1</w:t>
        </w:r>
      </w:hyperlink>
      <w:r w:rsidRPr="00CD44C0">
        <w:rPr>
          <w:rFonts w:ascii="Times New Roman" w:hAnsi="Times New Roman" w:cs="Times New Roman"/>
          <w:sz w:val="24"/>
          <w:szCs w:val="24"/>
        </w:rPr>
        <w:t xml:space="preserve"> настоящего Положения.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4.3.16. Отказ в рассмотрении жалобы исключает повторное обращение данного контролируемого лица с жалобой по тому же предмету (за исключением отказа на основании </w:t>
      </w:r>
      <w:hyperlink w:anchor="P386" w:history="1">
        <w:r w:rsidRPr="00CD44C0">
          <w:rPr>
            <w:rFonts w:ascii="Times New Roman" w:hAnsi="Times New Roman" w:cs="Times New Roman"/>
            <w:sz w:val="24"/>
            <w:szCs w:val="24"/>
          </w:rPr>
          <w:t>пункта 4.3.1</w:t>
        </w:r>
      </w:hyperlink>
      <w:r w:rsidRPr="00CD44C0">
        <w:rPr>
          <w:rFonts w:ascii="Times New Roman" w:hAnsi="Times New Roman" w:cs="Times New Roman"/>
          <w:sz w:val="24"/>
          <w:szCs w:val="24"/>
        </w:rPr>
        <w:t xml:space="preserve"> настоящего Положения).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4.3.17. Отказ в рассмотрении жалобы по основаниям, указанным в </w:t>
      </w:r>
      <w:hyperlink w:anchor="P383" w:history="1">
        <w:r w:rsidRPr="00CD44C0">
          <w:rPr>
            <w:rFonts w:ascii="Times New Roman" w:hAnsi="Times New Roman" w:cs="Times New Roman"/>
            <w:sz w:val="24"/>
            <w:szCs w:val="24"/>
          </w:rPr>
          <w:t>пунктах 4.3.15.2</w:t>
        </w:r>
      </w:hyperlink>
      <w:r w:rsidRPr="00CD44C0">
        <w:rPr>
          <w:rFonts w:ascii="Times New Roman" w:hAnsi="Times New Roman" w:cs="Times New Roman"/>
          <w:sz w:val="24"/>
          <w:szCs w:val="24"/>
        </w:rPr>
        <w:t xml:space="preserve"> - </w:t>
      </w:r>
      <w:hyperlink w:anchor="P386" w:history="1">
        <w:r w:rsidRPr="00CD44C0">
          <w:rPr>
            <w:rFonts w:ascii="Times New Roman" w:hAnsi="Times New Roman" w:cs="Times New Roman"/>
            <w:sz w:val="24"/>
            <w:szCs w:val="24"/>
          </w:rPr>
          <w:t>4.3.15.5</w:t>
        </w:r>
      </w:hyperlink>
      <w:r w:rsidRPr="00CD44C0">
        <w:rPr>
          <w:rFonts w:ascii="Times New Roman" w:hAnsi="Times New Roman" w:cs="Times New Roman"/>
          <w:sz w:val="24"/>
          <w:szCs w:val="24"/>
        </w:rPr>
        <w:t xml:space="preserve"> настоящего Положения, не является результатом досудебного обжалования и не может служить основанием для судебного обжалования решений уполномоченного органа, действий (бездействия) его должностных лиц.</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4.4. Уполномоченный орган при рассмотрении жалобы использует информационную систему досудебного обжалования контрольной (надзорной) деятельности.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4.4. Жалоба подлежит рассмотрению уполномоченным органом в срок, предусмотренный </w:t>
      </w:r>
      <w:hyperlink w:anchor="P357" w:history="1">
        <w:r w:rsidRPr="00CD44C0">
          <w:rPr>
            <w:rFonts w:ascii="Times New Roman" w:hAnsi="Times New Roman" w:cs="Times New Roman"/>
            <w:sz w:val="24"/>
            <w:szCs w:val="24"/>
          </w:rPr>
          <w:t>пунктом 4.2.2</w:t>
        </w:r>
      </w:hyperlink>
      <w:r w:rsidRPr="00CD44C0">
        <w:rPr>
          <w:rFonts w:ascii="Times New Roman" w:hAnsi="Times New Roman" w:cs="Times New Roman"/>
          <w:sz w:val="24"/>
          <w:szCs w:val="24"/>
        </w:rPr>
        <w:t xml:space="preserve"> настоящего Положения. В исключительных случаях указанный срок может быть продлен уполномоченным органом, но не более чем на 20 рабочих дней.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4.6.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5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4.7. Обязанность доказывания законности и обоснованности принятого решения и (или) совершенного действия (бездействия) возлагается на уполномоченный орган, решение и (или) действие (бездействие) должностного лица которого обжалуются.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4.8. По итогам рассмотрения жалобы начальник (заместитель начальника) уполномоченного органа принимает одно из следующих решений: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4.8.1. Оставляет жалобу без удовлетворения.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4.8.2. Отменяет решение органа полностью или частично.</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4.8.3. Отменяет решение уполномоченного органа полностью и принимает новое </w:t>
      </w:r>
      <w:r w:rsidRPr="00CD44C0">
        <w:rPr>
          <w:rFonts w:ascii="Times New Roman" w:hAnsi="Times New Roman" w:cs="Times New Roman"/>
          <w:sz w:val="24"/>
          <w:szCs w:val="24"/>
        </w:rPr>
        <w:lastRenderedPageBreak/>
        <w:t>решение.</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4.8.4. Признает действия (бездействие) должностных лиц уполномоченного органа незаконными и выносит решение по существу, в том числе об осуществлении при необходимости определенных действий.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4.9. Решение начальника (заместителя начальника) уполномоченного органа, содержащее обоснование принятого решения, срок и порядок его исполнения, размещается в личном кабинете контролируемого лица на Портале государственных и муниципальных услуг (функций) Калужской   в срок не позднее одного рабочего дня со дня его принятия.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p>
    <w:p w:rsidR="00B52E26" w:rsidRPr="00CD44C0" w:rsidRDefault="00B52E26" w:rsidP="00B52E26">
      <w:pPr>
        <w:widowControl w:val="0"/>
        <w:shd w:val="clear" w:color="auto" w:fill="FFFFFF"/>
        <w:spacing w:after="0" w:line="240" w:lineRule="auto"/>
        <w:jc w:val="center"/>
        <w:rPr>
          <w:rFonts w:ascii="Times New Roman" w:hAnsi="Times New Roman" w:cs="Times New Roman"/>
          <w:b/>
          <w:bCs/>
          <w:sz w:val="24"/>
          <w:szCs w:val="24"/>
        </w:rPr>
      </w:pPr>
      <w:r w:rsidRPr="00CD44C0">
        <w:rPr>
          <w:rFonts w:ascii="Times New Roman" w:hAnsi="Times New Roman" w:cs="Times New Roman"/>
          <w:b/>
          <w:bCs/>
          <w:sz w:val="24"/>
          <w:szCs w:val="24"/>
        </w:rPr>
        <w:t>5. Ключевые показатели муниципального контроля и их целевые значения</w:t>
      </w:r>
    </w:p>
    <w:p w:rsidR="00B52E26" w:rsidRPr="00CD44C0" w:rsidRDefault="00B52E26" w:rsidP="00B52E26">
      <w:pPr>
        <w:widowControl w:val="0"/>
        <w:shd w:val="clear" w:color="auto" w:fill="FFFFFF"/>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5.1. Оценка результативности и эффективности деятельности уполномоченного органа в части осуществления муниципального контроля осуществляется на основе системы показателей результативности и эффективности.</w:t>
      </w:r>
    </w:p>
    <w:p w:rsidR="00B52E26" w:rsidRPr="00CD44C0" w:rsidRDefault="00B52E26" w:rsidP="00B52E26">
      <w:pPr>
        <w:widowControl w:val="0"/>
        <w:shd w:val="clear" w:color="auto" w:fill="FFFFFF"/>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В систему показателей результативности и эффективности деятельности уполномоченного органа входят:</w:t>
      </w:r>
    </w:p>
    <w:p w:rsidR="00B52E26" w:rsidRPr="00CD44C0" w:rsidRDefault="00B52E26" w:rsidP="00B52E26">
      <w:pPr>
        <w:widowControl w:val="0"/>
        <w:shd w:val="clear" w:color="auto" w:fill="FFFFFF"/>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5.1.1. Ключевые показатели муниципального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уполномоченный орган.</w:t>
      </w:r>
    </w:p>
    <w:p w:rsidR="00B52E26" w:rsidRPr="00CD44C0" w:rsidRDefault="00B52E26" w:rsidP="00B52E26">
      <w:pPr>
        <w:widowControl w:val="0"/>
        <w:shd w:val="clear" w:color="auto" w:fill="FFFFFF"/>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5.1.2. Индикативные показатели видов контроля, применяемые в указанной сфере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B52E26" w:rsidRPr="00CD44C0" w:rsidRDefault="00B52E26" w:rsidP="00B52E26">
      <w:pPr>
        <w:pStyle w:val="ConsPlusNormal"/>
        <w:ind w:firstLine="709"/>
        <w:jc w:val="both"/>
        <w:rPr>
          <w:rFonts w:ascii="Times New Roman" w:hAnsi="Times New Roman"/>
          <w:sz w:val="24"/>
          <w:szCs w:val="24"/>
        </w:rPr>
      </w:pPr>
      <w:r w:rsidRPr="00CD44C0">
        <w:rPr>
          <w:rFonts w:ascii="Times New Roman" w:hAnsi="Times New Roman"/>
          <w:sz w:val="24"/>
          <w:szCs w:val="24"/>
        </w:rPr>
        <w:t>5.2. Ключевые показатели и их целевые значения:</w:t>
      </w:r>
    </w:p>
    <w:p w:rsidR="00B52E26" w:rsidRPr="00CD44C0" w:rsidRDefault="00B52E26" w:rsidP="00B52E26">
      <w:pPr>
        <w:pStyle w:val="ConsPlusNormal"/>
        <w:ind w:firstLine="709"/>
        <w:jc w:val="both"/>
        <w:rPr>
          <w:rFonts w:ascii="Times New Roman" w:hAnsi="Times New Roman"/>
          <w:sz w:val="24"/>
          <w:szCs w:val="24"/>
        </w:rPr>
      </w:pPr>
      <w:r w:rsidRPr="00CD44C0">
        <w:rPr>
          <w:rFonts w:ascii="Times New Roman" w:hAnsi="Times New Roman"/>
          <w:sz w:val="24"/>
          <w:szCs w:val="24"/>
        </w:rPr>
        <w:t>- процент контролируемых лиц, которыми допущены повторные нарушения, в течении одного календарного года от общего числа контролируемых лиц &lt;= 30%;</w:t>
      </w:r>
    </w:p>
    <w:p w:rsidR="00B52E26" w:rsidRPr="00CD44C0" w:rsidRDefault="00B52E26" w:rsidP="00B52E26">
      <w:pPr>
        <w:pStyle w:val="ConsPlusNormal"/>
        <w:ind w:firstLine="709"/>
        <w:jc w:val="both"/>
        <w:rPr>
          <w:rFonts w:ascii="Times New Roman" w:hAnsi="Times New Roman"/>
          <w:sz w:val="24"/>
          <w:szCs w:val="24"/>
        </w:rPr>
      </w:pPr>
      <w:r w:rsidRPr="00CD44C0">
        <w:rPr>
          <w:rFonts w:ascii="Times New Roman" w:hAnsi="Times New Roman"/>
          <w:sz w:val="24"/>
          <w:szCs w:val="24"/>
        </w:rPr>
        <w:t>- Процент заявлений органов муниципального земельного контроля, направленных в органы прокуратуры, о согласовании проведения внеплановых мероприятий, в согласовании которых было отказано, от общего количества направленных на согласование заявлений о проведении внеплановых мероприятий</w:t>
      </w:r>
      <w:r w:rsidR="004B0265">
        <w:rPr>
          <w:rFonts w:ascii="Times New Roman" w:hAnsi="Times New Roman"/>
          <w:sz w:val="24"/>
          <w:szCs w:val="24"/>
        </w:rPr>
        <w:t xml:space="preserve"> </w:t>
      </w:r>
      <w:r w:rsidRPr="00CD44C0">
        <w:rPr>
          <w:rFonts w:ascii="Times New Roman" w:hAnsi="Times New Roman"/>
          <w:sz w:val="24"/>
          <w:szCs w:val="24"/>
        </w:rPr>
        <w:t>&gt;= 30%;</w:t>
      </w:r>
    </w:p>
    <w:p w:rsidR="00B52E26" w:rsidRPr="00CD44C0" w:rsidRDefault="00B52E26" w:rsidP="00B52E26">
      <w:pPr>
        <w:pStyle w:val="ConsPlusNormal"/>
        <w:ind w:firstLine="709"/>
        <w:jc w:val="both"/>
        <w:rPr>
          <w:rFonts w:ascii="Times New Roman" w:hAnsi="Times New Roman"/>
          <w:sz w:val="24"/>
          <w:szCs w:val="24"/>
        </w:rPr>
      </w:pPr>
      <w:r w:rsidRPr="00CD44C0">
        <w:rPr>
          <w:rFonts w:ascii="Times New Roman" w:hAnsi="Times New Roman"/>
          <w:sz w:val="24"/>
          <w:szCs w:val="24"/>
        </w:rPr>
        <w:t>- Процент проверок, проведенных с нарушениями требований законодательства Российской Федерации о порядке их проведения, по результатам выявления которых к должностным лицам органа контроля применены меры дисциплинарного наказания- 5%;</w:t>
      </w:r>
    </w:p>
    <w:p w:rsidR="00B52E26" w:rsidRPr="00CD44C0" w:rsidRDefault="00B52E26" w:rsidP="00B52E26">
      <w:pPr>
        <w:pStyle w:val="ConsPlusNormal"/>
        <w:ind w:firstLine="709"/>
        <w:jc w:val="both"/>
        <w:rPr>
          <w:rFonts w:ascii="Times New Roman" w:hAnsi="Times New Roman"/>
          <w:sz w:val="24"/>
          <w:szCs w:val="24"/>
        </w:rPr>
      </w:pPr>
      <w:r w:rsidRPr="00CD44C0">
        <w:rPr>
          <w:rFonts w:ascii="Times New Roman" w:hAnsi="Times New Roman"/>
          <w:sz w:val="24"/>
          <w:szCs w:val="24"/>
        </w:rPr>
        <w:t xml:space="preserve">- Процент постановлений о прекращении производств по делам об административных правонарушениях   на основании материалов, </w:t>
      </w:r>
      <w:bookmarkStart w:id="13" w:name="_GoBack"/>
      <w:bookmarkEnd w:id="13"/>
      <w:r w:rsidRPr="00CD44C0">
        <w:rPr>
          <w:rFonts w:ascii="Times New Roman" w:hAnsi="Times New Roman"/>
          <w:sz w:val="24"/>
          <w:szCs w:val="24"/>
        </w:rPr>
        <w:t>направленных органами муниципального контроля,  от общего количества материалов,  направленных органами муниципального контроля- &lt;= 15%;</w:t>
      </w:r>
    </w:p>
    <w:p w:rsidR="00B52E26" w:rsidRPr="00CD44C0" w:rsidRDefault="00B52E26" w:rsidP="00B52E26">
      <w:pPr>
        <w:pStyle w:val="ConsPlusNormal"/>
        <w:ind w:firstLine="709"/>
        <w:jc w:val="both"/>
        <w:rPr>
          <w:rFonts w:ascii="Times New Roman" w:hAnsi="Times New Roman"/>
          <w:sz w:val="24"/>
          <w:szCs w:val="24"/>
        </w:rPr>
      </w:pPr>
      <w:r w:rsidRPr="00CD44C0">
        <w:rPr>
          <w:rFonts w:ascii="Times New Roman" w:hAnsi="Times New Roman"/>
          <w:sz w:val="24"/>
          <w:szCs w:val="24"/>
        </w:rPr>
        <w:t>- Размещение профилактических материалов на официальном сайте органа контроля в информационно-телекоммуникационной сети "Интернет" в течение одного календарного года&gt;= 10 (раз);</w:t>
      </w:r>
    </w:p>
    <w:p w:rsidR="00B52E26" w:rsidRPr="00CD44C0" w:rsidRDefault="00B52E26" w:rsidP="00B52E26">
      <w:pPr>
        <w:pStyle w:val="ConsPlusNormal"/>
        <w:ind w:firstLine="709"/>
        <w:jc w:val="both"/>
        <w:rPr>
          <w:rFonts w:ascii="Times New Roman" w:hAnsi="Times New Roman"/>
          <w:sz w:val="24"/>
          <w:szCs w:val="24"/>
        </w:rPr>
      </w:pPr>
      <w:r w:rsidRPr="00CD44C0">
        <w:rPr>
          <w:rFonts w:ascii="Times New Roman" w:hAnsi="Times New Roman"/>
          <w:sz w:val="24"/>
          <w:szCs w:val="24"/>
        </w:rPr>
        <w:t>- Процент инспекторов, прошедших в течение последних трех календарных лет программы переобучения или повышения квалификации, от общего числа инспекторов&gt;= 90%.</w:t>
      </w:r>
    </w:p>
    <w:p w:rsidR="00B52E26" w:rsidRPr="00CD44C0" w:rsidRDefault="00B52E26" w:rsidP="00B52E26">
      <w:pPr>
        <w:pStyle w:val="ConsPlusNormal"/>
        <w:ind w:firstLine="709"/>
        <w:jc w:val="both"/>
        <w:rPr>
          <w:rFonts w:ascii="Times New Roman" w:hAnsi="Times New Roman"/>
          <w:sz w:val="24"/>
          <w:szCs w:val="24"/>
        </w:rPr>
      </w:pPr>
      <w:r w:rsidRPr="00CD44C0">
        <w:rPr>
          <w:rFonts w:ascii="Times New Roman" w:hAnsi="Times New Roman"/>
          <w:sz w:val="24"/>
          <w:szCs w:val="24"/>
        </w:rPr>
        <w:t>5.3. Индикативные показатели:</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количество проведенных внеплановых контрольных мероприятий;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количество поступивших возражений в отношении акта контрольного мероприятия;</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количество выданных предписаний об устранении нарушений обязательных требований;</w:t>
      </w:r>
    </w:p>
    <w:p w:rsidR="00B52E26" w:rsidRPr="00CD44C0" w:rsidRDefault="00B52E26" w:rsidP="00B52E26">
      <w:pPr>
        <w:widowControl w:val="0"/>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количество устраненных нарушений обязательных требований.</w:t>
      </w:r>
    </w:p>
    <w:p w:rsidR="00B52E26" w:rsidRPr="00CD44C0" w:rsidRDefault="00B52E26" w:rsidP="00B52E26">
      <w:pPr>
        <w:widowControl w:val="0"/>
        <w:shd w:val="clear" w:color="auto" w:fill="FFFFFF"/>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 xml:space="preserve">5.4. Уполномоченный орган ежегодно осуществляют подготовку доклада о муниципальном контроле (далее – годовой доклад) с указанием сведений о достижении ключевых показателей и сведений об индикативных показателях вида контроля, в том числе </w:t>
      </w:r>
      <w:r w:rsidRPr="00CD44C0">
        <w:rPr>
          <w:rFonts w:ascii="Times New Roman" w:hAnsi="Times New Roman" w:cs="Times New Roman"/>
          <w:sz w:val="24"/>
          <w:szCs w:val="24"/>
        </w:rPr>
        <w:lastRenderedPageBreak/>
        <w:t>о влиянии профилактических мероприятий и контрольных мероприятий на достижение ключевых показателей.</w:t>
      </w:r>
    </w:p>
    <w:p w:rsidR="00B52E26" w:rsidRPr="00CD44C0" w:rsidRDefault="00B52E26" w:rsidP="00B52E26">
      <w:pPr>
        <w:widowControl w:val="0"/>
        <w:shd w:val="clear" w:color="auto" w:fill="FFFFFF"/>
        <w:spacing w:after="0" w:line="240" w:lineRule="auto"/>
        <w:ind w:firstLine="709"/>
        <w:jc w:val="both"/>
        <w:rPr>
          <w:rFonts w:ascii="Times New Roman" w:hAnsi="Times New Roman" w:cs="Times New Roman"/>
          <w:sz w:val="24"/>
          <w:szCs w:val="24"/>
        </w:rPr>
      </w:pPr>
      <w:r w:rsidRPr="00CD44C0">
        <w:rPr>
          <w:rFonts w:ascii="Times New Roman" w:hAnsi="Times New Roman" w:cs="Times New Roman"/>
          <w:sz w:val="24"/>
          <w:szCs w:val="24"/>
        </w:rPr>
        <w:t>Годовой доклад уполномоченного органа, в соответствии с частью 10 статьи 30 Федерального закона N 248-ФЗ, должен отвечать требованиям, установленным Правительством Российской Федерации, и размещается ежегодно не позднее 1 февраля на официальном сайте администрации в сети Интернет.</w:t>
      </w:r>
      <w:bookmarkStart w:id="14" w:name="P34"/>
      <w:bookmarkEnd w:id="14"/>
    </w:p>
    <w:p w:rsidR="00B52E26" w:rsidRPr="00CD44C0" w:rsidRDefault="00B52E26" w:rsidP="00B52E26">
      <w:pPr>
        <w:spacing w:after="0" w:line="220" w:lineRule="atLeast"/>
        <w:ind w:firstLine="540"/>
        <w:jc w:val="both"/>
        <w:rPr>
          <w:rFonts w:ascii="Times New Roman" w:hAnsi="Times New Roman" w:cs="Times New Roman"/>
          <w:sz w:val="24"/>
          <w:szCs w:val="24"/>
        </w:rPr>
      </w:pPr>
    </w:p>
    <w:p w:rsidR="00B52E26" w:rsidRDefault="00B52E26" w:rsidP="00B52E26">
      <w:pPr>
        <w:spacing w:after="1" w:line="220" w:lineRule="atLeast"/>
        <w:jc w:val="right"/>
        <w:outlineLvl w:val="0"/>
        <w:rPr>
          <w:rFonts w:ascii="Times New Roman" w:hAnsi="Times New Roman" w:cs="Times New Roman"/>
          <w:sz w:val="16"/>
          <w:szCs w:val="16"/>
        </w:rPr>
      </w:pPr>
    </w:p>
    <w:p w:rsidR="00B52E26" w:rsidRDefault="00B52E26" w:rsidP="00B52E26">
      <w:pPr>
        <w:spacing w:after="1" w:line="220" w:lineRule="atLeast"/>
        <w:jc w:val="right"/>
        <w:outlineLvl w:val="0"/>
        <w:rPr>
          <w:rFonts w:ascii="Times New Roman" w:hAnsi="Times New Roman" w:cs="Times New Roman"/>
          <w:sz w:val="16"/>
          <w:szCs w:val="16"/>
        </w:rPr>
      </w:pPr>
    </w:p>
    <w:p w:rsidR="00B52E26" w:rsidRPr="00BC13E1" w:rsidRDefault="00B52E26" w:rsidP="00B52E26">
      <w:pPr>
        <w:spacing w:after="1" w:line="220" w:lineRule="atLeast"/>
        <w:jc w:val="right"/>
        <w:outlineLvl w:val="0"/>
        <w:rPr>
          <w:rFonts w:ascii="Times New Roman" w:hAnsi="Times New Roman" w:cs="Times New Roman"/>
          <w:sz w:val="16"/>
          <w:szCs w:val="16"/>
        </w:rPr>
      </w:pPr>
      <w:r w:rsidRPr="00BC13E1">
        <w:rPr>
          <w:rFonts w:ascii="Times New Roman" w:hAnsi="Times New Roman" w:cs="Times New Roman"/>
          <w:sz w:val="16"/>
          <w:szCs w:val="16"/>
        </w:rPr>
        <w:t>Приложение N 1</w:t>
      </w:r>
    </w:p>
    <w:p w:rsidR="00B52E26" w:rsidRPr="00BC13E1" w:rsidRDefault="00B52E26" w:rsidP="00B52E26">
      <w:pPr>
        <w:spacing w:after="1" w:line="220" w:lineRule="atLeast"/>
        <w:jc w:val="right"/>
        <w:rPr>
          <w:rFonts w:ascii="Times New Roman" w:hAnsi="Times New Roman" w:cs="Times New Roman"/>
          <w:sz w:val="16"/>
          <w:szCs w:val="16"/>
        </w:rPr>
      </w:pPr>
      <w:r w:rsidRPr="00BC13E1">
        <w:rPr>
          <w:rFonts w:ascii="Times New Roman" w:hAnsi="Times New Roman" w:cs="Times New Roman"/>
          <w:sz w:val="16"/>
          <w:szCs w:val="16"/>
        </w:rPr>
        <w:t>к Положению о муниципальном земельном контроле</w:t>
      </w:r>
      <w:r w:rsidRPr="00BC13E1">
        <w:rPr>
          <w:rFonts w:ascii="Times New Roman" w:hAnsi="Times New Roman" w:cs="Times New Roman"/>
          <w:b/>
          <w:sz w:val="16"/>
          <w:szCs w:val="16"/>
        </w:rPr>
        <w:t xml:space="preserve"> </w:t>
      </w:r>
      <w:r w:rsidRPr="00BC13E1">
        <w:rPr>
          <w:rFonts w:ascii="Times New Roman" w:hAnsi="Times New Roman" w:cs="Times New Roman"/>
          <w:sz w:val="16"/>
          <w:szCs w:val="16"/>
        </w:rPr>
        <w:t>на территории</w:t>
      </w:r>
    </w:p>
    <w:p w:rsidR="00B52E26" w:rsidRPr="00BC13E1" w:rsidRDefault="00B52E26" w:rsidP="00B52E26">
      <w:pPr>
        <w:spacing w:after="1" w:line="220" w:lineRule="atLeast"/>
        <w:jc w:val="right"/>
        <w:rPr>
          <w:rFonts w:ascii="Times New Roman" w:hAnsi="Times New Roman" w:cs="Times New Roman"/>
          <w:sz w:val="16"/>
          <w:szCs w:val="16"/>
        </w:rPr>
      </w:pPr>
      <w:r w:rsidRPr="00BC13E1">
        <w:rPr>
          <w:rFonts w:ascii="Times New Roman" w:hAnsi="Times New Roman" w:cs="Times New Roman"/>
          <w:sz w:val="16"/>
          <w:szCs w:val="16"/>
        </w:rPr>
        <w:t>муниципального района «Куйбышевский район»</w:t>
      </w:r>
    </w:p>
    <w:p w:rsidR="00B52E26" w:rsidRPr="00BC13E1" w:rsidRDefault="00B52E26" w:rsidP="00B52E26">
      <w:pPr>
        <w:spacing w:after="1" w:line="220" w:lineRule="atLeast"/>
        <w:jc w:val="right"/>
        <w:rPr>
          <w:rFonts w:ascii="Times New Roman" w:hAnsi="Times New Roman" w:cs="Times New Roman"/>
          <w:sz w:val="16"/>
          <w:szCs w:val="16"/>
        </w:rPr>
      </w:pPr>
      <w:r w:rsidRPr="00BC13E1">
        <w:rPr>
          <w:rFonts w:ascii="Times New Roman" w:hAnsi="Times New Roman" w:cs="Times New Roman"/>
          <w:sz w:val="16"/>
          <w:szCs w:val="16"/>
        </w:rPr>
        <w:t xml:space="preserve"> Калужской области </w:t>
      </w:r>
    </w:p>
    <w:p w:rsidR="00B52E26" w:rsidRPr="00BC13E1" w:rsidRDefault="00B52E26" w:rsidP="00B52E26">
      <w:pPr>
        <w:spacing w:after="1" w:line="220" w:lineRule="atLeast"/>
        <w:jc w:val="right"/>
        <w:rPr>
          <w:rFonts w:ascii="Times New Roman" w:hAnsi="Times New Roman" w:cs="Times New Roman"/>
        </w:rPr>
      </w:pPr>
    </w:p>
    <w:p w:rsidR="00B52E26" w:rsidRPr="00BC13E1" w:rsidRDefault="00B52E26" w:rsidP="00B52E26">
      <w:pPr>
        <w:spacing w:after="1" w:line="200" w:lineRule="atLeast"/>
        <w:jc w:val="both"/>
        <w:rPr>
          <w:rFonts w:ascii="Times New Roman" w:hAnsi="Times New Roman" w:cs="Times New Roman"/>
        </w:rPr>
      </w:pPr>
    </w:p>
    <w:p w:rsidR="00B52E26" w:rsidRPr="00BC13E1" w:rsidRDefault="00B52E26" w:rsidP="00B52E26">
      <w:pPr>
        <w:spacing w:after="1" w:line="200" w:lineRule="atLeast"/>
        <w:jc w:val="both"/>
        <w:rPr>
          <w:rFonts w:ascii="Times New Roman" w:hAnsi="Times New Roman" w:cs="Times New Roman"/>
          <w:sz w:val="20"/>
          <w:szCs w:val="20"/>
        </w:rPr>
      </w:pPr>
    </w:p>
    <w:p w:rsidR="00B52E26" w:rsidRPr="00BC13E1" w:rsidRDefault="00B52E26" w:rsidP="00B52E26">
      <w:pPr>
        <w:spacing w:after="1" w:line="200" w:lineRule="atLeast"/>
        <w:jc w:val="center"/>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w:t>
      </w:r>
    </w:p>
    <w:p w:rsidR="00B52E26" w:rsidRPr="00BC13E1" w:rsidRDefault="00B52E26" w:rsidP="00B52E26">
      <w:pPr>
        <w:spacing w:after="1" w:line="200" w:lineRule="atLeast"/>
        <w:jc w:val="center"/>
        <w:rPr>
          <w:rFonts w:ascii="Times New Roman" w:hAnsi="Times New Roman" w:cs="Times New Roman"/>
          <w:sz w:val="20"/>
          <w:szCs w:val="20"/>
        </w:rPr>
      </w:pPr>
      <w:r w:rsidRPr="00BC13E1">
        <w:rPr>
          <w:rFonts w:ascii="Times New Roman" w:hAnsi="Times New Roman" w:cs="Times New Roman"/>
          <w:sz w:val="20"/>
          <w:szCs w:val="20"/>
        </w:rPr>
        <w:t>(наименование органа муниципального контроля)</w:t>
      </w:r>
    </w:p>
    <w:p w:rsidR="00B52E26" w:rsidRPr="00BC13E1" w:rsidRDefault="00B52E26" w:rsidP="00B52E26">
      <w:pPr>
        <w:spacing w:after="1" w:line="200" w:lineRule="atLeast"/>
        <w:jc w:val="both"/>
        <w:rPr>
          <w:rFonts w:ascii="Times New Roman" w:hAnsi="Times New Roman" w:cs="Times New Roman"/>
          <w:sz w:val="20"/>
          <w:szCs w:val="20"/>
        </w:rPr>
      </w:pPr>
    </w:p>
    <w:p w:rsidR="00B52E26" w:rsidRPr="00BC13E1" w:rsidRDefault="00B52E26" w:rsidP="00B52E26">
      <w:pPr>
        <w:spacing w:after="1" w:line="200" w:lineRule="atLeast"/>
        <w:jc w:val="center"/>
        <w:rPr>
          <w:rFonts w:ascii="Times New Roman" w:hAnsi="Times New Roman" w:cs="Times New Roman"/>
          <w:sz w:val="20"/>
          <w:szCs w:val="20"/>
        </w:rPr>
      </w:pPr>
      <w:r w:rsidRPr="00BC13E1">
        <w:rPr>
          <w:rFonts w:ascii="Times New Roman" w:hAnsi="Times New Roman" w:cs="Times New Roman"/>
          <w:sz w:val="20"/>
          <w:szCs w:val="20"/>
        </w:rPr>
        <w:t>ПРЕДПИСАНИЕ</w:t>
      </w:r>
    </w:p>
    <w:p w:rsidR="00B52E26" w:rsidRPr="00BC13E1" w:rsidRDefault="00B52E26" w:rsidP="00B52E26">
      <w:pPr>
        <w:spacing w:after="1" w:line="200" w:lineRule="atLeast"/>
        <w:jc w:val="center"/>
        <w:rPr>
          <w:rFonts w:ascii="Times New Roman" w:hAnsi="Times New Roman" w:cs="Times New Roman"/>
          <w:sz w:val="20"/>
          <w:szCs w:val="20"/>
        </w:rPr>
      </w:pPr>
      <w:r w:rsidRPr="00BC13E1">
        <w:rPr>
          <w:rFonts w:ascii="Times New Roman" w:hAnsi="Times New Roman" w:cs="Times New Roman"/>
          <w:sz w:val="20"/>
          <w:szCs w:val="20"/>
        </w:rPr>
        <w:t>об устранении выявленного нарушения и (или) о проведении</w:t>
      </w:r>
    </w:p>
    <w:p w:rsidR="00B52E26" w:rsidRPr="00BC13E1" w:rsidRDefault="00B52E26" w:rsidP="00B52E26">
      <w:pPr>
        <w:spacing w:after="1" w:line="200" w:lineRule="atLeast"/>
        <w:jc w:val="center"/>
        <w:rPr>
          <w:rFonts w:ascii="Times New Roman" w:hAnsi="Times New Roman" w:cs="Times New Roman"/>
          <w:sz w:val="20"/>
          <w:szCs w:val="20"/>
        </w:rPr>
      </w:pPr>
      <w:r w:rsidRPr="00BC13E1">
        <w:rPr>
          <w:rFonts w:ascii="Times New Roman" w:hAnsi="Times New Roman" w:cs="Times New Roman"/>
          <w:sz w:val="20"/>
          <w:szCs w:val="20"/>
        </w:rPr>
        <w:t>мероприятий по предотвращению причинения вреда (ущерба)</w:t>
      </w:r>
    </w:p>
    <w:p w:rsidR="00B52E26" w:rsidRPr="00BC13E1" w:rsidRDefault="00B52E26" w:rsidP="00B52E26">
      <w:pPr>
        <w:spacing w:after="1" w:line="200" w:lineRule="atLeast"/>
        <w:jc w:val="center"/>
        <w:rPr>
          <w:rFonts w:ascii="Times New Roman" w:hAnsi="Times New Roman" w:cs="Times New Roman"/>
          <w:sz w:val="20"/>
          <w:szCs w:val="20"/>
        </w:rPr>
      </w:pPr>
      <w:r w:rsidRPr="00BC13E1">
        <w:rPr>
          <w:rFonts w:ascii="Times New Roman" w:hAnsi="Times New Roman" w:cs="Times New Roman"/>
          <w:sz w:val="20"/>
          <w:szCs w:val="20"/>
        </w:rPr>
        <w:t>охраняемым законом ценностям</w:t>
      </w:r>
    </w:p>
    <w:p w:rsidR="00B52E26" w:rsidRPr="00BC13E1" w:rsidRDefault="00B52E26" w:rsidP="00B52E26">
      <w:pPr>
        <w:spacing w:after="1" w:line="200" w:lineRule="atLeast"/>
        <w:jc w:val="center"/>
        <w:rPr>
          <w:rFonts w:ascii="Times New Roman" w:hAnsi="Times New Roman" w:cs="Times New Roman"/>
          <w:sz w:val="20"/>
          <w:szCs w:val="20"/>
        </w:rPr>
      </w:pPr>
      <w:r w:rsidRPr="00BC13E1">
        <w:rPr>
          <w:rFonts w:ascii="Times New Roman" w:hAnsi="Times New Roman" w:cs="Times New Roman"/>
          <w:sz w:val="20"/>
          <w:szCs w:val="20"/>
        </w:rPr>
        <w:t>N ________</w:t>
      </w:r>
    </w:p>
    <w:p w:rsidR="00B52E26" w:rsidRPr="00BC13E1" w:rsidRDefault="00B52E26" w:rsidP="00B52E26">
      <w:pPr>
        <w:spacing w:after="1" w:line="200" w:lineRule="atLeast"/>
        <w:jc w:val="both"/>
        <w:rPr>
          <w:rFonts w:ascii="Times New Roman" w:hAnsi="Times New Roman" w:cs="Times New Roman"/>
          <w:sz w:val="20"/>
          <w:szCs w:val="20"/>
        </w:rPr>
      </w:pP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 xml:space="preserve">"__" ____________ 20__ г.                   </w:t>
      </w:r>
      <w:r>
        <w:rPr>
          <w:rFonts w:ascii="Times New Roman" w:hAnsi="Times New Roman" w:cs="Times New Roman"/>
          <w:sz w:val="20"/>
          <w:szCs w:val="20"/>
        </w:rPr>
        <w:t xml:space="preserve">                                                                                </w:t>
      </w:r>
      <w:r w:rsidRPr="00BC13E1">
        <w:rPr>
          <w:rFonts w:ascii="Times New Roman" w:hAnsi="Times New Roman" w:cs="Times New Roman"/>
          <w:sz w:val="20"/>
          <w:szCs w:val="20"/>
        </w:rPr>
        <w:t xml:space="preserve">  _____________________</w:t>
      </w:r>
    </w:p>
    <w:p w:rsidR="00B52E26" w:rsidRPr="00BC13E1" w:rsidRDefault="00B52E26" w:rsidP="00B52E26">
      <w:pPr>
        <w:spacing w:after="1" w:line="200" w:lineRule="atLeast"/>
        <w:jc w:val="both"/>
        <w:rPr>
          <w:rFonts w:ascii="Times New Roman" w:hAnsi="Times New Roman" w:cs="Times New Roman"/>
          <w:sz w:val="20"/>
          <w:szCs w:val="20"/>
        </w:rPr>
      </w:pPr>
      <w:r>
        <w:rPr>
          <w:rFonts w:ascii="Times New Roman" w:hAnsi="Times New Roman" w:cs="Times New Roman"/>
          <w:sz w:val="20"/>
          <w:szCs w:val="20"/>
        </w:rPr>
        <w:t xml:space="preserve">                                                                                                                                                     </w:t>
      </w:r>
      <w:r w:rsidRPr="00BC13E1">
        <w:rPr>
          <w:rFonts w:ascii="Times New Roman" w:hAnsi="Times New Roman" w:cs="Times New Roman"/>
          <w:sz w:val="20"/>
          <w:szCs w:val="20"/>
        </w:rPr>
        <w:t>(место составления)</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В период с "__" _______________ 20__ года по "__" ___________ 20__ года____________________________</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16"/>
          <w:szCs w:val="16"/>
        </w:rPr>
      </w:pPr>
      <w:r w:rsidRPr="00BC13E1">
        <w:rPr>
          <w:rFonts w:ascii="Times New Roman" w:hAnsi="Times New Roman" w:cs="Times New Roman"/>
          <w:sz w:val="16"/>
          <w:szCs w:val="16"/>
        </w:rPr>
        <w:t>(должность, Ф.И.О. (последнее - при наличии) проверяющего)</w:t>
      </w:r>
      <w:r>
        <w:rPr>
          <w:rFonts w:ascii="Times New Roman" w:hAnsi="Times New Roman" w:cs="Times New Roman"/>
          <w:sz w:val="16"/>
          <w:szCs w:val="16"/>
        </w:rPr>
        <w:t xml:space="preserve"> </w:t>
      </w:r>
      <w:r w:rsidRPr="00BC13E1">
        <w:rPr>
          <w:rFonts w:ascii="Times New Roman" w:hAnsi="Times New Roman" w:cs="Times New Roman"/>
          <w:sz w:val="16"/>
          <w:szCs w:val="16"/>
        </w:rPr>
        <w:t>проведена   проверка   соблюдения  требований  земельного  законодательства</w:t>
      </w:r>
      <w:r>
        <w:rPr>
          <w:rFonts w:ascii="Times New Roman" w:hAnsi="Times New Roman" w:cs="Times New Roman"/>
          <w:sz w:val="16"/>
          <w:szCs w:val="16"/>
        </w:rPr>
        <w:t xml:space="preserve"> </w:t>
      </w:r>
      <w:r w:rsidRPr="00BC13E1">
        <w:rPr>
          <w:rFonts w:ascii="Times New Roman" w:hAnsi="Times New Roman" w:cs="Times New Roman"/>
          <w:sz w:val="16"/>
          <w:szCs w:val="16"/>
        </w:rPr>
        <w:t>Российской Федерации)</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 xml:space="preserve"> _____________________________________________________________________________________________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16"/>
          <w:szCs w:val="16"/>
        </w:rPr>
      </w:pPr>
      <w:r w:rsidRPr="00BC13E1">
        <w:rPr>
          <w:rFonts w:ascii="Times New Roman" w:hAnsi="Times New Roman" w:cs="Times New Roman"/>
          <w:sz w:val="16"/>
          <w:szCs w:val="16"/>
        </w:rPr>
        <w:t>(организация, Ф.И.О. ее руководителя, индивидуального</w:t>
      </w:r>
      <w:r>
        <w:rPr>
          <w:rFonts w:ascii="Times New Roman" w:hAnsi="Times New Roman" w:cs="Times New Roman"/>
          <w:sz w:val="16"/>
          <w:szCs w:val="16"/>
        </w:rPr>
        <w:t xml:space="preserve"> </w:t>
      </w:r>
      <w:r w:rsidRPr="00BC13E1">
        <w:rPr>
          <w:rFonts w:ascii="Times New Roman" w:hAnsi="Times New Roman" w:cs="Times New Roman"/>
          <w:sz w:val="16"/>
          <w:szCs w:val="16"/>
        </w:rPr>
        <w:t>предпринимателя, гражданина)</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в соответствии с ______________________________________________________________________________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B52E26" w:rsidRPr="00BC13E1" w:rsidRDefault="00B52E26" w:rsidP="00B52E26">
      <w:pPr>
        <w:spacing w:after="1" w:line="200" w:lineRule="atLeast"/>
        <w:jc w:val="center"/>
        <w:rPr>
          <w:rFonts w:ascii="Times New Roman" w:hAnsi="Times New Roman" w:cs="Times New Roman"/>
          <w:sz w:val="16"/>
          <w:szCs w:val="16"/>
        </w:rPr>
      </w:pPr>
      <w:r w:rsidRPr="00BC13E1">
        <w:rPr>
          <w:rFonts w:ascii="Times New Roman" w:hAnsi="Times New Roman" w:cs="Times New Roman"/>
          <w:sz w:val="16"/>
          <w:szCs w:val="16"/>
        </w:rPr>
        <w:t>(основание для проведения проверки)</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в результате которой установлено: 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B52E26" w:rsidRPr="00BC13E1" w:rsidRDefault="00B52E26" w:rsidP="00B52E26">
      <w:pPr>
        <w:spacing w:after="1" w:line="200" w:lineRule="atLeast"/>
        <w:jc w:val="center"/>
        <w:rPr>
          <w:rFonts w:ascii="Times New Roman" w:hAnsi="Times New Roman" w:cs="Times New Roman"/>
          <w:sz w:val="16"/>
          <w:szCs w:val="16"/>
        </w:rPr>
      </w:pPr>
      <w:r w:rsidRPr="00BC13E1">
        <w:rPr>
          <w:rFonts w:ascii="Times New Roman" w:hAnsi="Times New Roman" w:cs="Times New Roman"/>
          <w:sz w:val="16"/>
          <w:szCs w:val="16"/>
        </w:rPr>
        <w:t>(описание нарушения)</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16"/>
          <w:szCs w:val="16"/>
        </w:rPr>
      </w:pPr>
    </w:p>
    <w:p w:rsidR="00B52E26" w:rsidRPr="00BC13E1" w:rsidRDefault="00B52E26" w:rsidP="00B52E26">
      <w:pPr>
        <w:spacing w:after="1" w:line="200" w:lineRule="atLeast"/>
        <w:jc w:val="both"/>
        <w:rPr>
          <w:rFonts w:ascii="Times New Roman" w:hAnsi="Times New Roman" w:cs="Times New Roman"/>
          <w:sz w:val="16"/>
          <w:szCs w:val="16"/>
        </w:rPr>
      </w:pPr>
      <w:r w:rsidRPr="00BC13E1">
        <w:rPr>
          <w:rFonts w:ascii="Times New Roman" w:hAnsi="Times New Roman" w:cs="Times New Roman"/>
          <w:sz w:val="16"/>
          <w:szCs w:val="16"/>
        </w:rPr>
        <w:t>наименования нормативных правовых актов,</w:t>
      </w:r>
      <w:r w:rsidR="004B0265">
        <w:rPr>
          <w:rFonts w:ascii="Times New Roman" w:hAnsi="Times New Roman" w:cs="Times New Roman"/>
          <w:sz w:val="16"/>
          <w:szCs w:val="16"/>
        </w:rPr>
        <w:t xml:space="preserve"> </w:t>
      </w:r>
      <w:r w:rsidRPr="00BC13E1">
        <w:rPr>
          <w:rFonts w:ascii="Times New Roman" w:hAnsi="Times New Roman" w:cs="Times New Roman"/>
          <w:sz w:val="16"/>
          <w:szCs w:val="16"/>
        </w:rPr>
        <w:t>ссылки на структурные единицы таких актов,</w:t>
      </w:r>
      <w:r>
        <w:rPr>
          <w:rFonts w:ascii="Times New Roman" w:hAnsi="Times New Roman" w:cs="Times New Roman"/>
          <w:sz w:val="16"/>
          <w:szCs w:val="16"/>
        </w:rPr>
        <w:t xml:space="preserve"> </w:t>
      </w:r>
      <w:r w:rsidRPr="00BC13E1">
        <w:rPr>
          <w:rFonts w:ascii="Times New Roman" w:hAnsi="Times New Roman" w:cs="Times New Roman"/>
          <w:sz w:val="16"/>
          <w:szCs w:val="16"/>
        </w:rPr>
        <w:t>требования которых были нарушены, и установленная за это ответственность)</w:t>
      </w:r>
    </w:p>
    <w:p w:rsidR="00B52E26" w:rsidRPr="00BC13E1" w:rsidRDefault="00B52E26" w:rsidP="00B52E26">
      <w:pPr>
        <w:spacing w:after="1" w:line="200" w:lineRule="atLeast"/>
        <w:jc w:val="both"/>
        <w:rPr>
          <w:rFonts w:ascii="Times New Roman" w:hAnsi="Times New Roman" w:cs="Times New Roman"/>
          <w:sz w:val="16"/>
          <w:szCs w:val="16"/>
        </w:rPr>
      </w:pP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 xml:space="preserve">Руководствуясь  </w:t>
      </w:r>
      <w:hyperlink r:id="rId39" w:history="1">
        <w:r w:rsidRPr="00BC13E1">
          <w:rPr>
            <w:rFonts w:ascii="Times New Roman" w:hAnsi="Times New Roman" w:cs="Times New Roman"/>
            <w:sz w:val="20"/>
            <w:szCs w:val="20"/>
          </w:rPr>
          <w:t>статьей  90</w:t>
        </w:r>
      </w:hyperlink>
      <w:r w:rsidRPr="00BC13E1">
        <w:rPr>
          <w:rFonts w:ascii="Times New Roman" w:hAnsi="Times New Roman" w:cs="Times New Roman"/>
          <w:sz w:val="20"/>
          <w:szCs w:val="20"/>
        </w:rPr>
        <w:t xml:space="preserve">  Федерального  закона  от  31  июля 2020 г</w:t>
      </w:r>
      <w:r>
        <w:rPr>
          <w:rFonts w:ascii="Times New Roman" w:hAnsi="Times New Roman" w:cs="Times New Roman"/>
          <w:sz w:val="20"/>
          <w:szCs w:val="20"/>
        </w:rPr>
        <w:t xml:space="preserve">  </w:t>
      </w:r>
      <w:r w:rsidRPr="00BC13E1">
        <w:rPr>
          <w:rFonts w:ascii="Times New Roman" w:hAnsi="Times New Roman" w:cs="Times New Roman"/>
          <w:sz w:val="20"/>
          <w:szCs w:val="20"/>
        </w:rPr>
        <w:t>N  248-ФЗ  "О  государственном контроле (надзоре) и муниципальном контроле"(далее - Закон о государственном контроле),</w:t>
      </w:r>
    </w:p>
    <w:p w:rsidR="00B52E26" w:rsidRPr="00BC13E1" w:rsidRDefault="00B52E26" w:rsidP="00B52E26">
      <w:pPr>
        <w:spacing w:after="1" w:line="200" w:lineRule="atLeast"/>
        <w:jc w:val="center"/>
        <w:rPr>
          <w:rFonts w:ascii="Times New Roman" w:hAnsi="Times New Roman" w:cs="Times New Roman"/>
          <w:sz w:val="20"/>
          <w:szCs w:val="20"/>
        </w:rPr>
      </w:pPr>
      <w:r w:rsidRPr="00BC13E1">
        <w:rPr>
          <w:rFonts w:ascii="Times New Roman" w:hAnsi="Times New Roman" w:cs="Times New Roman"/>
          <w:sz w:val="20"/>
          <w:szCs w:val="20"/>
        </w:rPr>
        <w:t>ПРЕДПИСЫВАЮ</w:t>
      </w:r>
    </w:p>
    <w:p w:rsidR="00B52E26" w:rsidRPr="00BC13E1" w:rsidRDefault="00B52E26" w:rsidP="00B52E26">
      <w:pPr>
        <w:spacing w:after="1" w:line="200" w:lineRule="atLeast"/>
        <w:jc w:val="both"/>
        <w:rPr>
          <w:rFonts w:ascii="Times New Roman" w:hAnsi="Times New Roman" w:cs="Times New Roman"/>
          <w:sz w:val="20"/>
          <w:szCs w:val="20"/>
        </w:rPr>
      </w:pP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16"/>
          <w:szCs w:val="16"/>
        </w:rPr>
      </w:pPr>
      <w:r w:rsidRPr="00BC13E1">
        <w:rPr>
          <w:rFonts w:ascii="Times New Roman" w:hAnsi="Times New Roman" w:cs="Times New Roman"/>
          <w:sz w:val="16"/>
          <w:szCs w:val="16"/>
        </w:rPr>
        <w:t>(наименование организации, Ф.И.О. (последнее - при наличии)</w:t>
      </w:r>
      <w:r>
        <w:rPr>
          <w:rFonts w:ascii="Times New Roman" w:hAnsi="Times New Roman" w:cs="Times New Roman"/>
          <w:sz w:val="16"/>
          <w:szCs w:val="16"/>
        </w:rPr>
        <w:t xml:space="preserve"> </w:t>
      </w:r>
      <w:r w:rsidRPr="00BC13E1">
        <w:rPr>
          <w:rFonts w:ascii="Times New Roman" w:hAnsi="Times New Roman" w:cs="Times New Roman"/>
          <w:sz w:val="16"/>
          <w:szCs w:val="16"/>
        </w:rPr>
        <w:t>ее руководителя, должностного лица</w:t>
      </w:r>
      <w:r>
        <w:rPr>
          <w:rFonts w:ascii="Times New Roman" w:hAnsi="Times New Roman" w:cs="Times New Roman"/>
          <w:sz w:val="16"/>
          <w:szCs w:val="16"/>
        </w:rPr>
        <w:t xml:space="preserve">, </w:t>
      </w:r>
      <w:r w:rsidRPr="00BC13E1">
        <w:rPr>
          <w:rFonts w:ascii="Times New Roman" w:hAnsi="Times New Roman" w:cs="Times New Roman"/>
          <w:sz w:val="16"/>
          <w:szCs w:val="16"/>
        </w:rPr>
        <w:t>индивидуального предпринимателя, гражданина)</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устранить указанное нарушение законодательства и (или) провести мероприятия</w:t>
      </w:r>
      <w:r>
        <w:rPr>
          <w:rFonts w:ascii="Times New Roman" w:hAnsi="Times New Roman" w:cs="Times New Roman"/>
          <w:sz w:val="20"/>
          <w:szCs w:val="20"/>
        </w:rPr>
        <w:t xml:space="preserve"> </w:t>
      </w:r>
      <w:r w:rsidRPr="00BC13E1">
        <w:rPr>
          <w:rFonts w:ascii="Times New Roman" w:hAnsi="Times New Roman" w:cs="Times New Roman"/>
          <w:sz w:val="20"/>
          <w:szCs w:val="20"/>
        </w:rPr>
        <w:t>по предотвращению причинения вреда (ущерба) охраняемым законом ценностям (в</w:t>
      </w:r>
      <w:r>
        <w:rPr>
          <w:rFonts w:ascii="Times New Roman" w:hAnsi="Times New Roman" w:cs="Times New Roman"/>
          <w:sz w:val="20"/>
          <w:szCs w:val="20"/>
        </w:rPr>
        <w:t xml:space="preserve"> </w:t>
      </w:r>
      <w:r w:rsidRPr="00BC13E1">
        <w:rPr>
          <w:rFonts w:ascii="Times New Roman" w:hAnsi="Times New Roman" w:cs="Times New Roman"/>
          <w:sz w:val="20"/>
          <w:szCs w:val="20"/>
        </w:rPr>
        <w:t>случае необходимости их проведения) в срок до "_______" ___________________ 20__ года.</w:t>
      </w:r>
    </w:p>
    <w:p w:rsidR="00B52E26" w:rsidRPr="00BC13E1" w:rsidRDefault="00B52E26" w:rsidP="00B52E26">
      <w:pPr>
        <w:spacing w:after="1" w:line="200" w:lineRule="atLeast"/>
        <w:jc w:val="both"/>
        <w:rPr>
          <w:rFonts w:ascii="Times New Roman" w:hAnsi="Times New Roman" w:cs="Times New Roman"/>
          <w:sz w:val="20"/>
          <w:szCs w:val="20"/>
        </w:rPr>
      </w:pP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Жалоба  на  предписание  контрольного   органа  может быть</w:t>
      </w:r>
      <w:r>
        <w:rPr>
          <w:rFonts w:ascii="Times New Roman" w:hAnsi="Times New Roman" w:cs="Times New Roman"/>
          <w:sz w:val="20"/>
          <w:szCs w:val="20"/>
        </w:rPr>
        <w:t xml:space="preserve"> </w:t>
      </w:r>
      <w:r w:rsidRPr="00BC13E1">
        <w:rPr>
          <w:rFonts w:ascii="Times New Roman" w:hAnsi="Times New Roman" w:cs="Times New Roman"/>
          <w:sz w:val="20"/>
          <w:szCs w:val="20"/>
        </w:rPr>
        <w:t xml:space="preserve">подана   в  соответствии  с  </w:t>
      </w:r>
      <w:hyperlink r:id="rId40" w:history="1">
        <w:r w:rsidRPr="00BC13E1">
          <w:rPr>
            <w:rFonts w:ascii="Times New Roman" w:hAnsi="Times New Roman" w:cs="Times New Roman"/>
            <w:sz w:val="20"/>
            <w:szCs w:val="20"/>
          </w:rPr>
          <w:t>частью  6  статьи  40</w:t>
        </w:r>
      </w:hyperlink>
      <w:r w:rsidRPr="00BC13E1">
        <w:rPr>
          <w:rFonts w:ascii="Times New Roman" w:hAnsi="Times New Roman" w:cs="Times New Roman"/>
          <w:sz w:val="20"/>
          <w:szCs w:val="20"/>
        </w:rPr>
        <w:t xml:space="preserve"> Закона о государственном</w:t>
      </w:r>
      <w:r>
        <w:rPr>
          <w:rFonts w:ascii="Times New Roman" w:hAnsi="Times New Roman" w:cs="Times New Roman"/>
          <w:sz w:val="20"/>
          <w:szCs w:val="20"/>
        </w:rPr>
        <w:t xml:space="preserve"> и муниципальном </w:t>
      </w:r>
      <w:r w:rsidRPr="00BC13E1">
        <w:rPr>
          <w:rFonts w:ascii="Times New Roman" w:hAnsi="Times New Roman" w:cs="Times New Roman"/>
          <w:sz w:val="20"/>
          <w:szCs w:val="20"/>
        </w:rPr>
        <w:t>контроле  в  течение десяти рабочих дней с момента получения контролируемым</w:t>
      </w:r>
      <w:r>
        <w:rPr>
          <w:rFonts w:ascii="Times New Roman" w:hAnsi="Times New Roman" w:cs="Times New Roman"/>
          <w:sz w:val="20"/>
          <w:szCs w:val="20"/>
        </w:rPr>
        <w:t xml:space="preserve"> </w:t>
      </w:r>
      <w:r w:rsidRPr="00BC13E1">
        <w:rPr>
          <w:rFonts w:ascii="Times New Roman" w:hAnsi="Times New Roman" w:cs="Times New Roman"/>
          <w:sz w:val="20"/>
          <w:szCs w:val="20"/>
        </w:rPr>
        <w:t>лицом предписания.</w:t>
      </w: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w:t>
      </w:r>
    </w:p>
    <w:p w:rsidR="00B52E26" w:rsidRPr="00BC13E1" w:rsidRDefault="00B52E26" w:rsidP="00B52E26">
      <w:pPr>
        <w:spacing w:after="1" w:line="200" w:lineRule="atLeast"/>
        <w:jc w:val="both"/>
        <w:rPr>
          <w:rFonts w:ascii="Times New Roman" w:hAnsi="Times New Roman" w:cs="Times New Roman"/>
          <w:sz w:val="16"/>
          <w:szCs w:val="16"/>
        </w:rPr>
      </w:pPr>
      <w:r w:rsidRPr="00BC13E1">
        <w:rPr>
          <w:rFonts w:ascii="Times New Roman" w:hAnsi="Times New Roman" w:cs="Times New Roman"/>
          <w:sz w:val="16"/>
          <w:szCs w:val="16"/>
        </w:rPr>
        <w:t>(подпись, фамилия, имя, отчество (последнее - при наличии</w:t>
      </w:r>
      <w:proofErr w:type="gramStart"/>
      <w:r w:rsidRPr="00BC13E1">
        <w:rPr>
          <w:rFonts w:ascii="Times New Roman" w:hAnsi="Times New Roman" w:cs="Times New Roman"/>
          <w:sz w:val="16"/>
          <w:szCs w:val="16"/>
        </w:rPr>
        <w:t>)д</w:t>
      </w:r>
      <w:proofErr w:type="gramEnd"/>
      <w:r w:rsidRPr="00BC13E1">
        <w:rPr>
          <w:rFonts w:ascii="Times New Roman" w:hAnsi="Times New Roman" w:cs="Times New Roman"/>
          <w:sz w:val="16"/>
          <w:szCs w:val="16"/>
        </w:rPr>
        <w:t>олжностного лица, вынесшего предписание)</w:t>
      </w:r>
    </w:p>
    <w:p w:rsidR="00B52E26" w:rsidRPr="00BC13E1" w:rsidRDefault="00B52E26" w:rsidP="00B52E26">
      <w:pPr>
        <w:spacing w:after="1" w:line="200" w:lineRule="atLeast"/>
        <w:jc w:val="both"/>
        <w:rPr>
          <w:rFonts w:ascii="Times New Roman" w:hAnsi="Times New Roman" w:cs="Times New Roman"/>
          <w:sz w:val="20"/>
          <w:szCs w:val="20"/>
        </w:rPr>
      </w:pPr>
    </w:p>
    <w:p w:rsidR="00B52E26" w:rsidRPr="00BC13E1" w:rsidRDefault="00B52E26" w:rsidP="00B52E26">
      <w:pPr>
        <w:spacing w:after="1"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w:t>
      </w:r>
    </w:p>
    <w:p w:rsidR="00B52E26" w:rsidRPr="00BC13E1" w:rsidRDefault="00B52E26" w:rsidP="00B52E26">
      <w:pPr>
        <w:spacing w:after="1" w:line="200" w:lineRule="atLeast"/>
        <w:jc w:val="both"/>
        <w:rPr>
          <w:rFonts w:ascii="Times New Roman" w:hAnsi="Times New Roman" w:cs="Times New Roman"/>
          <w:sz w:val="16"/>
          <w:szCs w:val="16"/>
        </w:rPr>
      </w:pPr>
      <w:r w:rsidRPr="00BC13E1">
        <w:rPr>
          <w:rFonts w:ascii="Times New Roman" w:hAnsi="Times New Roman" w:cs="Times New Roman"/>
          <w:sz w:val="16"/>
          <w:szCs w:val="16"/>
        </w:rPr>
        <w:lastRenderedPageBreak/>
        <w:t>(подпись, фамилия, имя, отчество (последнее -при наличии) лица, получившего предписание,</w:t>
      </w:r>
    </w:p>
    <w:p w:rsidR="00C74EE6" w:rsidRPr="00BC13E1" w:rsidRDefault="00B52E26" w:rsidP="00F2597D">
      <w:pPr>
        <w:spacing w:after="1" w:line="200" w:lineRule="atLeast"/>
        <w:jc w:val="both"/>
        <w:rPr>
          <w:rFonts w:ascii="Times New Roman" w:hAnsi="Times New Roman" w:cs="Times New Roman"/>
          <w:sz w:val="20"/>
          <w:szCs w:val="20"/>
        </w:rPr>
      </w:pPr>
      <w:r w:rsidRPr="00BC13E1">
        <w:rPr>
          <w:rFonts w:ascii="Times New Roman" w:hAnsi="Times New Roman" w:cs="Times New Roman"/>
          <w:sz w:val="16"/>
          <w:szCs w:val="16"/>
        </w:rPr>
        <w:t>либо отметка об отказе лица, получившего</w:t>
      </w:r>
      <w:r w:rsidR="004B0265">
        <w:rPr>
          <w:rFonts w:ascii="Times New Roman" w:hAnsi="Times New Roman" w:cs="Times New Roman"/>
          <w:sz w:val="16"/>
          <w:szCs w:val="16"/>
        </w:rPr>
        <w:t xml:space="preserve"> </w:t>
      </w:r>
      <w:r w:rsidRPr="00BC13E1">
        <w:rPr>
          <w:rFonts w:ascii="Times New Roman" w:hAnsi="Times New Roman" w:cs="Times New Roman"/>
          <w:sz w:val="16"/>
          <w:szCs w:val="16"/>
        </w:rPr>
        <w:t>предписание, в его подписании, либо отметка</w:t>
      </w:r>
      <w:r w:rsidR="00F2597D">
        <w:rPr>
          <w:rFonts w:ascii="Times New Roman" w:hAnsi="Times New Roman" w:cs="Times New Roman"/>
          <w:sz w:val="16"/>
          <w:szCs w:val="16"/>
        </w:rPr>
        <w:t xml:space="preserve"> </w:t>
      </w:r>
      <w:r w:rsidRPr="00BC13E1">
        <w:rPr>
          <w:rFonts w:ascii="Times New Roman" w:hAnsi="Times New Roman" w:cs="Times New Roman"/>
          <w:sz w:val="16"/>
          <w:szCs w:val="16"/>
        </w:rPr>
        <w:t>о направлении посредством почтовой связи)</w:t>
      </w:r>
    </w:p>
    <w:sectPr w:rsidR="00C74EE6" w:rsidRPr="00BC13E1" w:rsidSect="00E81148">
      <w:pgSz w:w="11906" w:h="16838"/>
      <w:pgMar w:top="567"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761234"/>
    <w:rsid w:val="000010C0"/>
    <w:rsid w:val="000028C2"/>
    <w:rsid w:val="000124DE"/>
    <w:rsid w:val="0003462C"/>
    <w:rsid w:val="0003753E"/>
    <w:rsid w:val="00052D3A"/>
    <w:rsid w:val="00074511"/>
    <w:rsid w:val="0009796F"/>
    <w:rsid w:val="000A070E"/>
    <w:rsid w:val="000B1054"/>
    <w:rsid w:val="000B305C"/>
    <w:rsid w:val="000B64E7"/>
    <w:rsid w:val="000C0DA8"/>
    <w:rsid w:val="000C36F3"/>
    <w:rsid w:val="000D5AD6"/>
    <w:rsid w:val="00103F9B"/>
    <w:rsid w:val="00106C50"/>
    <w:rsid w:val="001103C8"/>
    <w:rsid w:val="00122FC6"/>
    <w:rsid w:val="00123652"/>
    <w:rsid w:val="001522C2"/>
    <w:rsid w:val="00157453"/>
    <w:rsid w:val="00160EB0"/>
    <w:rsid w:val="00186D8D"/>
    <w:rsid w:val="001D18ED"/>
    <w:rsid w:val="001E7133"/>
    <w:rsid w:val="001F7F04"/>
    <w:rsid w:val="0020219A"/>
    <w:rsid w:val="00255226"/>
    <w:rsid w:val="002620D3"/>
    <w:rsid w:val="002631E9"/>
    <w:rsid w:val="002962EA"/>
    <w:rsid w:val="002A1465"/>
    <w:rsid w:val="002B6CAB"/>
    <w:rsid w:val="002D33A2"/>
    <w:rsid w:val="002D6484"/>
    <w:rsid w:val="002F68D7"/>
    <w:rsid w:val="0030528A"/>
    <w:rsid w:val="00317854"/>
    <w:rsid w:val="00325457"/>
    <w:rsid w:val="00330D04"/>
    <w:rsid w:val="00346D20"/>
    <w:rsid w:val="00353F40"/>
    <w:rsid w:val="00370E29"/>
    <w:rsid w:val="0038029A"/>
    <w:rsid w:val="003864DA"/>
    <w:rsid w:val="00392B5C"/>
    <w:rsid w:val="003A4CD4"/>
    <w:rsid w:val="003B5CA0"/>
    <w:rsid w:val="003C61FE"/>
    <w:rsid w:val="003D59D3"/>
    <w:rsid w:val="004105BD"/>
    <w:rsid w:val="004116A5"/>
    <w:rsid w:val="00426EF3"/>
    <w:rsid w:val="00450824"/>
    <w:rsid w:val="00450EF8"/>
    <w:rsid w:val="00452E3B"/>
    <w:rsid w:val="00462614"/>
    <w:rsid w:val="00462892"/>
    <w:rsid w:val="004636B4"/>
    <w:rsid w:val="004666FF"/>
    <w:rsid w:val="00467BF8"/>
    <w:rsid w:val="004767E2"/>
    <w:rsid w:val="00476D15"/>
    <w:rsid w:val="00491259"/>
    <w:rsid w:val="00492057"/>
    <w:rsid w:val="00493487"/>
    <w:rsid w:val="004A38ED"/>
    <w:rsid w:val="004B0265"/>
    <w:rsid w:val="004B0A64"/>
    <w:rsid w:val="004B2EBE"/>
    <w:rsid w:val="004B52B9"/>
    <w:rsid w:val="004B53F4"/>
    <w:rsid w:val="004C240C"/>
    <w:rsid w:val="004D26DF"/>
    <w:rsid w:val="004D2D73"/>
    <w:rsid w:val="004D416B"/>
    <w:rsid w:val="004D4A8F"/>
    <w:rsid w:val="004D66B2"/>
    <w:rsid w:val="004D6AAE"/>
    <w:rsid w:val="004E2436"/>
    <w:rsid w:val="004E3DDE"/>
    <w:rsid w:val="004E5DD9"/>
    <w:rsid w:val="004E6B0B"/>
    <w:rsid w:val="00501DF7"/>
    <w:rsid w:val="00505E35"/>
    <w:rsid w:val="00551EB2"/>
    <w:rsid w:val="00576FA5"/>
    <w:rsid w:val="00581439"/>
    <w:rsid w:val="00585A6C"/>
    <w:rsid w:val="00590DA6"/>
    <w:rsid w:val="005D34D0"/>
    <w:rsid w:val="005D7161"/>
    <w:rsid w:val="005E131D"/>
    <w:rsid w:val="005F1D5E"/>
    <w:rsid w:val="0061370E"/>
    <w:rsid w:val="0062046C"/>
    <w:rsid w:val="00621A7D"/>
    <w:rsid w:val="00626705"/>
    <w:rsid w:val="00637B36"/>
    <w:rsid w:val="006501DF"/>
    <w:rsid w:val="006626AE"/>
    <w:rsid w:val="00662B57"/>
    <w:rsid w:val="00666461"/>
    <w:rsid w:val="006730C0"/>
    <w:rsid w:val="0067586F"/>
    <w:rsid w:val="00681317"/>
    <w:rsid w:val="006A0366"/>
    <w:rsid w:val="006A0994"/>
    <w:rsid w:val="006B19C5"/>
    <w:rsid w:val="006B2672"/>
    <w:rsid w:val="006B63A6"/>
    <w:rsid w:val="006C51F2"/>
    <w:rsid w:val="006D53D6"/>
    <w:rsid w:val="006D74BE"/>
    <w:rsid w:val="006F13CA"/>
    <w:rsid w:val="006F20C0"/>
    <w:rsid w:val="00701CE3"/>
    <w:rsid w:val="007220DF"/>
    <w:rsid w:val="0072661D"/>
    <w:rsid w:val="00736C1A"/>
    <w:rsid w:val="0073767C"/>
    <w:rsid w:val="00747819"/>
    <w:rsid w:val="00750BD6"/>
    <w:rsid w:val="00761234"/>
    <w:rsid w:val="0076382E"/>
    <w:rsid w:val="007652E7"/>
    <w:rsid w:val="007B2428"/>
    <w:rsid w:val="007B30B1"/>
    <w:rsid w:val="007C181E"/>
    <w:rsid w:val="007C7AD6"/>
    <w:rsid w:val="0083694F"/>
    <w:rsid w:val="00836AFB"/>
    <w:rsid w:val="00847D04"/>
    <w:rsid w:val="00850553"/>
    <w:rsid w:val="00851DFD"/>
    <w:rsid w:val="00856504"/>
    <w:rsid w:val="00862C78"/>
    <w:rsid w:val="00884EEB"/>
    <w:rsid w:val="0088777E"/>
    <w:rsid w:val="0089016D"/>
    <w:rsid w:val="008B3CA7"/>
    <w:rsid w:val="008C624F"/>
    <w:rsid w:val="008D0418"/>
    <w:rsid w:val="008E1291"/>
    <w:rsid w:val="008E2AB1"/>
    <w:rsid w:val="008F3664"/>
    <w:rsid w:val="008F6C69"/>
    <w:rsid w:val="0090109A"/>
    <w:rsid w:val="00914FAF"/>
    <w:rsid w:val="00925541"/>
    <w:rsid w:val="00952258"/>
    <w:rsid w:val="00952C23"/>
    <w:rsid w:val="00965060"/>
    <w:rsid w:val="00970A80"/>
    <w:rsid w:val="00975BEB"/>
    <w:rsid w:val="009764C0"/>
    <w:rsid w:val="00981D7A"/>
    <w:rsid w:val="00983B80"/>
    <w:rsid w:val="009A65AB"/>
    <w:rsid w:val="009B0294"/>
    <w:rsid w:val="009B0ADA"/>
    <w:rsid w:val="009C299D"/>
    <w:rsid w:val="009C2D35"/>
    <w:rsid w:val="009D2F66"/>
    <w:rsid w:val="009D3A65"/>
    <w:rsid w:val="009E2402"/>
    <w:rsid w:val="009E602F"/>
    <w:rsid w:val="009F5209"/>
    <w:rsid w:val="00A04B2F"/>
    <w:rsid w:val="00A125C8"/>
    <w:rsid w:val="00A177E6"/>
    <w:rsid w:val="00A217AD"/>
    <w:rsid w:val="00A3233B"/>
    <w:rsid w:val="00A43BF5"/>
    <w:rsid w:val="00A50733"/>
    <w:rsid w:val="00A50E10"/>
    <w:rsid w:val="00A53586"/>
    <w:rsid w:val="00A53E17"/>
    <w:rsid w:val="00A62F8F"/>
    <w:rsid w:val="00A64B22"/>
    <w:rsid w:val="00A96704"/>
    <w:rsid w:val="00AA63C9"/>
    <w:rsid w:val="00AA75B8"/>
    <w:rsid w:val="00AB408F"/>
    <w:rsid w:val="00AC312B"/>
    <w:rsid w:val="00AC5282"/>
    <w:rsid w:val="00AE10FA"/>
    <w:rsid w:val="00AE2216"/>
    <w:rsid w:val="00B161A9"/>
    <w:rsid w:val="00B30FD8"/>
    <w:rsid w:val="00B52E26"/>
    <w:rsid w:val="00B80C19"/>
    <w:rsid w:val="00B81279"/>
    <w:rsid w:val="00B85388"/>
    <w:rsid w:val="00B85B79"/>
    <w:rsid w:val="00B92AC4"/>
    <w:rsid w:val="00B957DD"/>
    <w:rsid w:val="00BA510C"/>
    <w:rsid w:val="00BA6459"/>
    <w:rsid w:val="00BB0CD4"/>
    <w:rsid w:val="00BB3670"/>
    <w:rsid w:val="00BC13E1"/>
    <w:rsid w:val="00BD2701"/>
    <w:rsid w:val="00BD32E1"/>
    <w:rsid w:val="00BD754A"/>
    <w:rsid w:val="00C120EB"/>
    <w:rsid w:val="00C152C9"/>
    <w:rsid w:val="00C21D22"/>
    <w:rsid w:val="00C25B4D"/>
    <w:rsid w:val="00C32E4F"/>
    <w:rsid w:val="00C4197B"/>
    <w:rsid w:val="00C55196"/>
    <w:rsid w:val="00C55BE9"/>
    <w:rsid w:val="00C64178"/>
    <w:rsid w:val="00C70A75"/>
    <w:rsid w:val="00C727BF"/>
    <w:rsid w:val="00C74EE6"/>
    <w:rsid w:val="00C80D04"/>
    <w:rsid w:val="00CB1196"/>
    <w:rsid w:val="00CC137C"/>
    <w:rsid w:val="00CD2CDE"/>
    <w:rsid w:val="00CD35C8"/>
    <w:rsid w:val="00CD6EFF"/>
    <w:rsid w:val="00D14F1E"/>
    <w:rsid w:val="00D353D9"/>
    <w:rsid w:val="00D368B6"/>
    <w:rsid w:val="00D56C9B"/>
    <w:rsid w:val="00D7460B"/>
    <w:rsid w:val="00D74F1A"/>
    <w:rsid w:val="00D750BB"/>
    <w:rsid w:val="00DA4996"/>
    <w:rsid w:val="00DA52E4"/>
    <w:rsid w:val="00DB3216"/>
    <w:rsid w:val="00DB638C"/>
    <w:rsid w:val="00DC1640"/>
    <w:rsid w:val="00DC6D7F"/>
    <w:rsid w:val="00DF4ECB"/>
    <w:rsid w:val="00DF6837"/>
    <w:rsid w:val="00E138C9"/>
    <w:rsid w:val="00E1475C"/>
    <w:rsid w:val="00E275CD"/>
    <w:rsid w:val="00E42FD7"/>
    <w:rsid w:val="00E45B81"/>
    <w:rsid w:val="00E542A9"/>
    <w:rsid w:val="00E675C5"/>
    <w:rsid w:val="00E722C2"/>
    <w:rsid w:val="00E773D7"/>
    <w:rsid w:val="00E81148"/>
    <w:rsid w:val="00E92AC3"/>
    <w:rsid w:val="00E95C5D"/>
    <w:rsid w:val="00EA57A5"/>
    <w:rsid w:val="00EA69E1"/>
    <w:rsid w:val="00EA751D"/>
    <w:rsid w:val="00EB17E5"/>
    <w:rsid w:val="00EB6130"/>
    <w:rsid w:val="00ED116F"/>
    <w:rsid w:val="00EE2CD6"/>
    <w:rsid w:val="00EF0BC8"/>
    <w:rsid w:val="00EF76D0"/>
    <w:rsid w:val="00F036C5"/>
    <w:rsid w:val="00F15648"/>
    <w:rsid w:val="00F2597D"/>
    <w:rsid w:val="00F2712B"/>
    <w:rsid w:val="00F6677B"/>
    <w:rsid w:val="00F724F6"/>
    <w:rsid w:val="00F83C91"/>
    <w:rsid w:val="00F84FDE"/>
    <w:rsid w:val="00F85347"/>
    <w:rsid w:val="00FC1222"/>
    <w:rsid w:val="00FC3534"/>
    <w:rsid w:val="00FC5A89"/>
    <w:rsid w:val="00FC6321"/>
    <w:rsid w:val="00FD0D26"/>
    <w:rsid w:val="00FD17CA"/>
    <w:rsid w:val="00FD7EE7"/>
    <w:rsid w:val="00FE201E"/>
    <w:rsid w:val="00FE6F5D"/>
    <w:rsid w:val="00FF592A"/>
    <w:rsid w:val="00FF76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0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rsid w:val="006D74BE"/>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1">
    <w:name w:val="ConsPlusNormal1"/>
    <w:link w:val="ConsPlusNormal"/>
    <w:locked/>
    <w:rsid w:val="006D74BE"/>
    <w:rPr>
      <w:rFonts w:ascii="Calibri" w:eastAsia="Times New Roman" w:hAnsi="Calibri" w:cs="Times New Roman"/>
      <w:szCs w:val="20"/>
      <w:lang w:eastAsia="ru-RU"/>
    </w:rPr>
  </w:style>
  <w:style w:type="paragraph" w:styleId="a3">
    <w:name w:val="Balloon Text"/>
    <w:basedOn w:val="a"/>
    <w:link w:val="a4"/>
    <w:uiPriority w:val="99"/>
    <w:semiHidden/>
    <w:unhideWhenUsed/>
    <w:rsid w:val="006D74B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D74BE"/>
    <w:rPr>
      <w:rFonts w:ascii="Segoe UI" w:hAnsi="Segoe UI" w:cs="Segoe UI"/>
      <w:sz w:val="18"/>
      <w:szCs w:val="18"/>
    </w:rPr>
  </w:style>
  <w:style w:type="table" w:styleId="a5">
    <w:name w:val="Table Grid"/>
    <w:basedOn w:val="a1"/>
    <w:uiPriority w:val="59"/>
    <w:rsid w:val="00F84F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semiHidden/>
    <w:unhideWhenUsed/>
    <w:rsid w:val="00BC13E1"/>
    <w:rPr>
      <w:color w:val="0000FF"/>
      <w:u w:val="single"/>
    </w:rPr>
  </w:style>
  <w:style w:type="paragraph" w:styleId="a7">
    <w:name w:val="footer"/>
    <w:basedOn w:val="a"/>
    <w:link w:val="a8"/>
    <w:semiHidden/>
    <w:unhideWhenUsed/>
    <w:rsid w:val="00BC13E1"/>
    <w:pPr>
      <w:widowControl w:val="0"/>
      <w:tabs>
        <w:tab w:val="center" w:pos="4153"/>
        <w:tab w:val="right" w:pos="8306"/>
      </w:tabs>
      <w:autoSpaceDE w:val="0"/>
      <w:autoSpaceDN w:val="0"/>
      <w:adjustRightInd w:val="0"/>
      <w:spacing w:after="0" w:line="240" w:lineRule="auto"/>
      <w:ind w:firstLine="567"/>
    </w:pPr>
    <w:rPr>
      <w:rFonts w:ascii="Times New Roman" w:eastAsia="Times New Roman" w:hAnsi="Times New Roman" w:cs="Calibri"/>
      <w:b/>
      <w:bCs/>
      <w:sz w:val="26"/>
      <w:szCs w:val="26"/>
      <w:lang w:val="en-US" w:eastAsia="ru-RU"/>
    </w:rPr>
  </w:style>
  <w:style w:type="character" w:customStyle="1" w:styleId="a8">
    <w:name w:val="Нижний колонтитул Знак"/>
    <w:basedOn w:val="a0"/>
    <w:link w:val="a7"/>
    <w:semiHidden/>
    <w:rsid w:val="00BC13E1"/>
    <w:rPr>
      <w:rFonts w:ascii="Times New Roman" w:eastAsia="Times New Roman" w:hAnsi="Times New Roman" w:cs="Calibri"/>
      <w:b/>
      <w:bCs/>
      <w:sz w:val="26"/>
      <w:szCs w:val="26"/>
      <w:lang w:val="en-US" w:eastAsia="ru-RU"/>
    </w:rPr>
  </w:style>
  <w:style w:type="paragraph" w:customStyle="1" w:styleId="ConsPlusTitle">
    <w:name w:val="ConsPlusTitle"/>
    <w:rsid w:val="00BC13E1"/>
    <w:pPr>
      <w:widowControl w:val="0"/>
      <w:autoSpaceDE w:val="0"/>
      <w:autoSpaceDN w:val="0"/>
      <w:spacing w:after="0" w:line="240" w:lineRule="auto"/>
    </w:pPr>
    <w:rPr>
      <w:rFonts w:ascii="Times New Roman" w:eastAsia="Times New Roman" w:hAnsi="Times New Roman" w:cs="Times New Roman"/>
      <w:b/>
      <w:sz w:val="24"/>
      <w:szCs w:val="20"/>
      <w:lang w:eastAsia="ru-RU"/>
    </w:rPr>
  </w:style>
</w:styles>
</file>

<file path=word/webSettings.xml><?xml version="1.0" encoding="utf-8"?>
<w:webSettings xmlns:r="http://schemas.openxmlformats.org/officeDocument/2006/relationships" xmlns:w="http://schemas.openxmlformats.org/wordprocessingml/2006/main">
  <w:divs>
    <w:div w:id="116879684">
      <w:bodyDiv w:val="1"/>
      <w:marLeft w:val="0"/>
      <w:marRight w:val="0"/>
      <w:marTop w:val="0"/>
      <w:marBottom w:val="0"/>
      <w:divBdr>
        <w:top w:val="none" w:sz="0" w:space="0" w:color="auto"/>
        <w:left w:val="none" w:sz="0" w:space="0" w:color="auto"/>
        <w:bottom w:val="none" w:sz="0" w:space="0" w:color="auto"/>
        <w:right w:val="none" w:sz="0" w:space="0" w:color="auto"/>
      </w:divBdr>
    </w:div>
    <w:div w:id="255793020">
      <w:bodyDiv w:val="1"/>
      <w:marLeft w:val="0"/>
      <w:marRight w:val="0"/>
      <w:marTop w:val="0"/>
      <w:marBottom w:val="0"/>
      <w:divBdr>
        <w:top w:val="none" w:sz="0" w:space="0" w:color="auto"/>
        <w:left w:val="none" w:sz="0" w:space="0" w:color="auto"/>
        <w:bottom w:val="none" w:sz="0" w:space="0" w:color="auto"/>
        <w:right w:val="none" w:sz="0" w:space="0" w:color="auto"/>
      </w:divBdr>
    </w:div>
    <w:div w:id="579026500">
      <w:bodyDiv w:val="1"/>
      <w:marLeft w:val="0"/>
      <w:marRight w:val="0"/>
      <w:marTop w:val="0"/>
      <w:marBottom w:val="0"/>
      <w:divBdr>
        <w:top w:val="none" w:sz="0" w:space="0" w:color="auto"/>
        <w:left w:val="none" w:sz="0" w:space="0" w:color="auto"/>
        <w:bottom w:val="none" w:sz="0" w:space="0" w:color="auto"/>
        <w:right w:val="none" w:sz="0" w:space="0" w:color="auto"/>
      </w:divBdr>
    </w:div>
    <w:div w:id="618797290">
      <w:bodyDiv w:val="1"/>
      <w:marLeft w:val="0"/>
      <w:marRight w:val="0"/>
      <w:marTop w:val="0"/>
      <w:marBottom w:val="0"/>
      <w:divBdr>
        <w:top w:val="none" w:sz="0" w:space="0" w:color="auto"/>
        <w:left w:val="none" w:sz="0" w:space="0" w:color="auto"/>
        <w:bottom w:val="none" w:sz="0" w:space="0" w:color="auto"/>
        <w:right w:val="none" w:sz="0" w:space="0" w:color="auto"/>
      </w:divBdr>
    </w:div>
    <w:div w:id="813989026">
      <w:bodyDiv w:val="1"/>
      <w:marLeft w:val="0"/>
      <w:marRight w:val="0"/>
      <w:marTop w:val="0"/>
      <w:marBottom w:val="0"/>
      <w:divBdr>
        <w:top w:val="none" w:sz="0" w:space="0" w:color="auto"/>
        <w:left w:val="none" w:sz="0" w:space="0" w:color="auto"/>
        <w:bottom w:val="none" w:sz="0" w:space="0" w:color="auto"/>
        <w:right w:val="none" w:sz="0" w:space="0" w:color="auto"/>
      </w:divBdr>
    </w:div>
    <w:div w:id="1166826450">
      <w:bodyDiv w:val="1"/>
      <w:marLeft w:val="0"/>
      <w:marRight w:val="0"/>
      <w:marTop w:val="0"/>
      <w:marBottom w:val="0"/>
      <w:divBdr>
        <w:top w:val="none" w:sz="0" w:space="0" w:color="auto"/>
        <w:left w:val="none" w:sz="0" w:space="0" w:color="auto"/>
        <w:bottom w:val="none" w:sz="0" w:space="0" w:color="auto"/>
        <w:right w:val="none" w:sz="0" w:space="0" w:color="auto"/>
      </w:divBdr>
    </w:div>
    <w:div w:id="1188446528">
      <w:bodyDiv w:val="1"/>
      <w:marLeft w:val="0"/>
      <w:marRight w:val="0"/>
      <w:marTop w:val="0"/>
      <w:marBottom w:val="0"/>
      <w:divBdr>
        <w:top w:val="none" w:sz="0" w:space="0" w:color="auto"/>
        <w:left w:val="none" w:sz="0" w:space="0" w:color="auto"/>
        <w:bottom w:val="none" w:sz="0" w:space="0" w:color="auto"/>
        <w:right w:val="none" w:sz="0" w:space="0" w:color="auto"/>
      </w:divBdr>
    </w:div>
    <w:div w:id="1196192475">
      <w:bodyDiv w:val="1"/>
      <w:marLeft w:val="0"/>
      <w:marRight w:val="0"/>
      <w:marTop w:val="0"/>
      <w:marBottom w:val="0"/>
      <w:divBdr>
        <w:top w:val="none" w:sz="0" w:space="0" w:color="auto"/>
        <w:left w:val="none" w:sz="0" w:space="0" w:color="auto"/>
        <w:bottom w:val="none" w:sz="0" w:space="0" w:color="auto"/>
        <w:right w:val="none" w:sz="0" w:space="0" w:color="auto"/>
      </w:divBdr>
    </w:div>
    <w:div w:id="1230307685">
      <w:bodyDiv w:val="1"/>
      <w:marLeft w:val="0"/>
      <w:marRight w:val="0"/>
      <w:marTop w:val="0"/>
      <w:marBottom w:val="0"/>
      <w:divBdr>
        <w:top w:val="none" w:sz="0" w:space="0" w:color="auto"/>
        <w:left w:val="none" w:sz="0" w:space="0" w:color="auto"/>
        <w:bottom w:val="none" w:sz="0" w:space="0" w:color="auto"/>
        <w:right w:val="none" w:sz="0" w:space="0" w:color="auto"/>
      </w:divBdr>
    </w:div>
    <w:div w:id="1238973749">
      <w:bodyDiv w:val="1"/>
      <w:marLeft w:val="0"/>
      <w:marRight w:val="0"/>
      <w:marTop w:val="0"/>
      <w:marBottom w:val="0"/>
      <w:divBdr>
        <w:top w:val="none" w:sz="0" w:space="0" w:color="auto"/>
        <w:left w:val="none" w:sz="0" w:space="0" w:color="auto"/>
        <w:bottom w:val="none" w:sz="0" w:space="0" w:color="auto"/>
        <w:right w:val="none" w:sz="0" w:space="0" w:color="auto"/>
      </w:divBdr>
    </w:div>
    <w:div w:id="1278104865">
      <w:bodyDiv w:val="1"/>
      <w:marLeft w:val="0"/>
      <w:marRight w:val="0"/>
      <w:marTop w:val="0"/>
      <w:marBottom w:val="0"/>
      <w:divBdr>
        <w:top w:val="none" w:sz="0" w:space="0" w:color="auto"/>
        <w:left w:val="none" w:sz="0" w:space="0" w:color="auto"/>
        <w:bottom w:val="none" w:sz="0" w:space="0" w:color="auto"/>
        <w:right w:val="none" w:sz="0" w:space="0" w:color="auto"/>
      </w:divBdr>
    </w:div>
    <w:div w:id="1365326779">
      <w:bodyDiv w:val="1"/>
      <w:marLeft w:val="0"/>
      <w:marRight w:val="0"/>
      <w:marTop w:val="0"/>
      <w:marBottom w:val="0"/>
      <w:divBdr>
        <w:top w:val="none" w:sz="0" w:space="0" w:color="auto"/>
        <w:left w:val="none" w:sz="0" w:space="0" w:color="auto"/>
        <w:bottom w:val="none" w:sz="0" w:space="0" w:color="auto"/>
        <w:right w:val="none" w:sz="0" w:space="0" w:color="auto"/>
      </w:divBdr>
    </w:div>
    <w:div w:id="1415470960">
      <w:bodyDiv w:val="1"/>
      <w:marLeft w:val="0"/>
      <w:marRight w:val="0"/>
      <w:marTop w:val="0"/>
      <w:marBottom w:val="0"/>
      <w:divBdr>
        <w:top w:val="none" w:sz="0" w:space="0" w:color="auto"/>
        <w:left w:val="none" w:sz="0" w:space="0" w:color="auto"/>
        <w:bottom w:val="none" w:sz="0" w:space="0" w:color="auto"/>
        <w:right w:val="none" w:sz="0" w:space="0" w:color="auto"/>
      </w:divBdr>
    </w:div>
    <w:div w:id="1423526570">
      <w:bodyDiv w:val="1"/>
      <w:marLeft w:val="0"/>
      <w:marRight w:val="0"/>
      <w:marTop w:val="0"/>
      <w:marBottom w:val="0"/>
      <w:divBdr>
        <w:top w:val="none" w:sz="0" w:space="0" w:color="auto"/>
        <w:left w:val="none" w:sz="0" w:space="0" w:color="auto"/>
        <w:bottom w:val="none" w:sz="0" w:space="0" w:color="auto"/>
        <w:right w:val="none" w:sz="0" w:space="0" w:color="auto"/>
      </w:divBdr>
    </w:div>
    <w:div w:id="1468085728">
      <w:bodyDiv w:val="1"/>
      <w:marLeft w:val="0"/>
      <w:marRight w:val="0"/>
      <w:marTop w:val="0"/>
      <w:marBottom w:val="0"/>
      <w:divBdr>
        <w:top w:val="none" w:sz="0" w:space="0" w:color="auto"/>
        <w:left w:val="none" w:sz="0" w:space="0" w:color="auto"/>
        <w:bottom w:val="none" w:sz="0" w:space="0" w:color="auto"/>
        <w:right w:val="none" w:sz="0" w:space="0" w:color="auto"/>
      </w:divBdr>
    </w:div>
    <w:div w:id="1504081065">
      <w:bodyDiv w:val="1"/>
      <w:marLeft w:val="0"/>
      <w:marRight w:val="0"/>
      <w:marTop w:val="0"/>
      <w:marBottom w:val="0"/>
      <w:divBdr>
        <w:top w:val="none" w:sz="0" w:space="0" w:color="auto"/>
        <w:left w:val="none" w:sz="0" w:space="0" w:color="auto"/>
        <w:bottom w:val="none" w:sz="0" w:space="0" w:color="auto"/>
        <w:right w:val="none" w:sz="0" w:space="0" w:color="auto"/>
      </w:divBdr>
    </w:div>
    <w:div w:id="1633562585">
      <w:bodyDiv w:val="1"/>
      <w:marLeft w:val="0"/>
      <w:marRight w:val="0"/>
      <w:marTop w:val="0"/>
      <w:marBottom w:val="0"/>
      <w:divBdr>
        <w:top w:val="none" w:sz="0" w:space="0" w:color="auto"/>
        <w:left w:val="none" w:sz="0" w:space="0" w:color="auto"/>
        <w:bottom w:val="none" w:sz="0" w:space="0" w:color="auto"/>
        <w:right w:val="none" w:sz="0" w:space="0" w:color="auto"/>
      </w:divBdr>
    </w:div>
    <w:div w:id="1660573748">
      <w:bodyDiv w:val="1"/>
      <w:marLeft w:val="0"/>
      <w:marRight w:val="0"/>
      <w:marTop w:val="0"/>
      <w:marBottom w:val="0"/>
      <w:divBdr>
        <w:top w:val="none" w:sz="0" w:space="0" w:color="auto"/>
        <w:left w:val="none" w:sz="0" w:space="0" w:color="auto"/>
        <w:bottom w:val="none" w:sz="0" w:space="0" w:color="auto"/>
        <w:right w:val="none" w:sz="0" w:space="0" w:color="auto"/>
      </w:divBdr>
    </w:div>
    <w:div w:id="1680546359">
      <w:bodyDiv w:val="1"/>
      <w:marLeft w:val="0"/>
      <w:marRight w:val="0"/>
      <w:marTop w:val="0"/>
      <w:marBottom w:val="0"/>
      <w:divBdr>
        <w:top w:val="none" w:sz="0" w:space="0" w:color="auto"/>
        <w:left w:val="none" w:sz="0" w:space="0" w:color="auto"/>
        <w:bottom w:val="none" w:sz="0" w:space="0" w:color="auto"/>
        <w:right w:val="none" w:sz="0" w:space="0" w:color="auto"/>
      </w:divBdr>
    </w:div>
    <w:div w:id="1694529407">
      <w:bodyDiv w:val="1"/>
      <w:marLeft w:val="0"/>
      <w:marRight w:val="0"/>
      <w:marTop w:val="0"/>
      <w:marBottom w:val="0"/>
      <w:divBdr>
        <w:top w:val="none" w:sz="0" w:space="0" w:color="auto"/>
        <w:left w:val="none" w:sz="0" w:space="0" w:color="auto"/>
        <w:bottom w:val="none" w:sz="0" w:space="0" w:color="auto"/>
        <w:right w:val="none" w:sz="0" w:space="0" w:color="auto"/>
      </w:divBdr>
    </w:div>
    <w:div w:id="1744719792">
      <w:bodyDiv w:val="1"/>
      <w:marLeft w:val="0"/>
      <w:marRight w:val="0"/>
      <w:marTop w:val="0"/>
      <w:marBottom w:val="0"/>
      <w:divBdr>
        <w:top w:val="none" w:sz="0" w:space="0" w:color="auto"/>
        <w:left w:val="none" w:sz="0" w:space="0" w:color="auto"/>
        <w:bottom w:val="none" w:sz="0" w:space="0" w:color="auto"/>
        <w:right w:val="none" w:sz="0" w:space="0" w:color="auto"/>
      </w:divBdr>
    </w:div>
    <w:div w:id="1790079718">
      <w:bodyDiv w:val="1"/>
      <w:marLeft w:val="0"/>
      <w:marRight w:val="0"/>
      <w:marTop w:val="0"/>
      <w:marBottom w:val="0"/>
      <w:divBdr>
        <w:top w:val="none" w:sz="0" w:space="0" w:color="auto"/>
        <w:left w:val="none" w:sz="0" w:space="0" w:color="auto"/>
        <w:bottom w:val="none" w:sz="0" w:space="0" w:color="auto"/>
        <w:right w:val="none" w:sz="0" w:space="0" w:color="auto"/>
      </w:divBdr>
    </w:div>
    <w:div w:id="1855991459">
      <w:bodyDiv w:val="1"/>
      <w:marLeft w:val="0"/>
      <w:marRight w:val="0"/>
      <w:marTop w:val="0"/>
      <w:marBottom w:val="0"/>
      <w:divBdr>
        <w:top w:val="none" w:sz="0" w:space="0" w:color="auto"/>
        <w:left w:val="none" w:sz="0" w:space="0" w:color="auto"/>
        <w:bottom w:val="none" w:sz="0" w:space="0" w:color="auto"/>
        <w:right w:val="none" w:sz="0" w:space="0" w:color="auto"/>
      </w:divBdr>
    </w:div>
    <w:div w:id="1945764637">
      <w:bodyDiv w:val="1"/>
      <w:marLeft w:val="0"/>
      <w:marRight w:val="0"/>
      <w:marTop w:val="0"/>
      <w:marBottom w:val="0"/>
      <w:divBdr>
        <w:top w:val="none" w:sz="0" w:space="0" w:color="auto"/>
        <w:left w:val="none" w:sz="0" w:space="0" w:color="auto"/>
        <w:bottom w:val="none" w:sz="0" w:space="0" w:color="auto"/>
        <w:right w:val="none" w:sz="0" w:space="0" w:color="auto"/>
      </w:divBdr>
    </w:div>
    <w:div w:id="2061974306">
      <w:bodyDiv w:val="1"/>
      <w:marLeft w:val="0"/>
      <w:marRight w:val="0"/>
      <w:marTop w:val="0"/>
      <w:marBottom w:val="0"/>
      <w:divBdr>
        <w:top w:val="none" w:sz="0" w:space="0" w:color="auto"/>
        <w:left w:val="none" w:sz="0" w:space="0" w:color="auto"/>
        <w:bottom w:val="none" w:sz="0" w:space="0" w:color="auto"/>
        <w:right w:val="none" w:sz="0" w:space="0" w:color="auto"/>
      </w:divBdr>
    </w:div>
    <w:div w:id="212927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1199661172BC77039DBF6FCA7D2C6EC02A20BDDFC39E11510F52C85ABB7A938CA179E03283D723723C57D6BC203DG" TargetMode="External"/><Relationship Id="rId13" Type="http://schemas.openxmlformats.org/officeDocument/2006/relationships/hyperlink" Target="consultantplus://offline/ref=BC9A2871E2F38A6EF2F9C74C3108DFE65371C48798C32840552CA5A5E6D2006E842FF0224D390A1964B29880C3gF57H" TargetMode="External"/><Relationship Id="rId18" Type="http://schemas.openxmlformats.org/officeDocument/2006/relationships/hyperlink" Target="consultantplus://offline/ref=BAF7B9C372E5422CCCF0ABE0E0F0EBFC6A404C924094867A28D3607DFED8D4DCD3D6322806AFCE5973C8F1D790B410E78C02080041E87BBF082590Q1Z6L" TargetMode="External"/><Relationship Id="rId26" Type="http://schemas.openxmlformats.org/officeDocument/2006/relationships/hyperlink" Target="consultantplus://offline/ref=D6043E63D4E8E8182C1CA3C171604486EE082EB301E3B3A56A108A037D756F05196F036B75059D82D005D402B7AC2F9ED4B846D909B3978AhE57H" TargetMode="External"/><Relationship Id="rId39" Type="http://schemas.openxmlformats.org/officeDocument/2006/relationships/hyperlink" Target="consultantplus://offline/ref=08DE4D8EC00D6C30A094E7F3DCEA0B94D829DB582A75BC1F4379ADC1C68164260CD94BDBBF28D72F0A7B38070CD0C15C88B18EE491B30FF9S3Y4P" TargetMode="External"/><Relationship Id="rId3" Type="http://schemas.openxmlformats.org/officeDocument/2006/relationships/settings" Target="settings.xml"/><Relationship Id="rId21" Type="http://schemas.openxmlformats.org/officeDocument/2006/relationships/hyperlink" Target="consultantplus://offline/ref=D6043E63D4E8E8182C1CA3C171604486EE082EB301E3B3A56A108A037D756F05196F036B75049482D005D402B7AC2F9ED4B846D909B3978AhE57H" TargetMode="External"/><Relationship Id="rId34" Type="http://schemas.openxmlformats.org/officeDocument/2006/relationships/hyperlink" Target="consultantplus://offline/ref=D6043E63D4E8E8182C1CA3C171604486EE082EB301E3B3A56A108A037D756F050B6F5B6774028A82D5108253F1hF58H" TargetMode="External"/><Relationship Id="rId42" Type="http://schemas.openxmlformats.org/officeDocument/2006/relationships/theme" Target="theme/theme1.xml"/><Relationship Id="rId7" Type="http://schemas.openxmlformats.org/officeDocument/2006/relationships/hyperlink" Target="consultantplus://offline/ref=DB0F69B49ED078F05B466DC48045F005D46318AE3A43F93D2BDB8F7AFD2EA68E6B94A9427F48DC2934A9C60AD4g632G" TargetMode="External"/><Relationship Id="rId12" Type="http://schemas.openxmlformats.org/officeDocument/2006/relationships/hyperlink" Target="consultantplus://offline/ref=0852CE0FB98C5047E5FDD72304E72E235CA623B8D24B36ED8F048FF38A57CC5352501DBCA61BD42FE4C437ED825866045BC1A2B51965EF1FGCZ4P" TargetMode="External"/><Relationship Id="rId17" Type="http://schemas.openxmlformats.org/officeDocument/2006/relationships/hyperlink" Target="consultantplus://offline/ref=D6043E63D4E8E8182C1CA3C171604486EE0C22BC06E3B3A56A108A037D756F050B6F5B6774028A82D5108253F1hF58H" TargetMode="External"/><Relationship Id="rId25" Type="http://schemas.openxmlformats.org/officeDocument/2006/relationships/hyperlink" Target="consultantplus://offline/ref=D6043E63D4E8E8182C1CA3C171604486EE082EB301E3B3A56A108A037D756F05196F036B75059381D305D402B7AC2F9ED4B846D909B3978AhE57H" TargetMode="External"/><Relationship Id="rId33" Type="http://schemas.openxmlformats.org/officeDocument/2006/relationships/hyperlink" Target="consultantplus://offline/ref=D6043E63D4E8E8182C1CA3C171604486EE082EB301E3B3A56A108A037D756F050B6F5B6774028A82D5108253F1hF58H" TargetMode="External"/><Relationship Id="rId38" Type="http://schemas.openxmlformats.org/officeDocument/2006/relationships/hyperlink" Target="consultantplus://offline/ref=D6043E63D4E8E8182C1CA3C171604486EE082EB301E3B3A56A108A037D756F05196F036B75059681D005D402B7AC2F9ED4B846D909B3978AhE57H" TargetMode="External"/><Relationship Id="rId2" Type="http://schemas.openxmlformats.org/officeDocument/2006/relationships/styles" Target="styles.xml"/><Relationship Id="rId16" Type="http://schemas.openxmlformats.org/officeDocument/2006/relationships/hyperlink" Target="consultantplus://offline/ref=D6043E63D4E8E8182C1CA3C171604486EE082EB301E3B3A56A108A037D756F050B6F5B6774028A82D5108253F1hF58H" TargetMode="External"/><Relationship Id="rId20" Type="http://schemas.openxmlformats.org/officeDocument/2006/relationships/hyperlink" Target="consultantplus://offline/ref=D6043E63D4E8E8182C1CA3C171604486EE082EB301E3B3A56A108A037D756F05196F036B75059D8BD905D402B7AC2F9ED4B846D909B3978AhE57H" TargetMode="External"/><Relationship Id="rId29" Type="http://schemas.openxmlformats.org/officeDocument/2006/relationships/hyperlink" Target="consultantplus://offline/ref=D6043E63D4E8E8182C1CA3C171604486EE082EB301E3B3A56A108A037D756F05196F036B75059D86D205D402B7AC2F9ED4B846D909B3978AhE57H"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BC9A2871E2F38A6EF2F9C74C3108DFE6537CCD849AC42840552CA5A5E6D2006E842FF0224D390A1964B29880C3gF57H" TargetMode="External"/><Relationship Id="rId11" Type="http://schemas.openxmlformats.org/officeDocument/2006/relationships/hyperlink" Target="consultantplus://offline/ref=BC9A2871E2F38A6EF2F9C74C3108DFE6537CCD849AC42840552CA5A5E6D2006E842FF0224D390A1964B29880C3gF57H" TargetMode="External"/><Relationship Id="rId24" Type="http://schemas.openxmlformats.org/officeDocument/2006/relationships/hyperlink" Target="consultantplus://offline/ref=D6043E63D4E8E8182C1CA3C171604486EE082EB301E3B3A56A108A037D756F05196F036B75049481D805D402B7AC2F9ED4B846D909B3978AhE57H" TargetMode="External"/><Relationship Id="rId32" Type="http://schemas.openxmlformats.org/officeDocument/2006/relationships/hyperlink" Target="consultantplus://offline/ref=D6043E63D4E8E8182C1CA3C171604486EE082EB301E3B3A56A108A037D756F05196F036B75059D81D105D402B7AC2F9ED4B846D909B3978AhE57H" TargetMode="External"/><Relationship Id="rId37" Type="http://schemas.openxmlformats.org/officeDocument/2006/relationships/hyperlink" Target="consultantplus://offline/ref=D6043E63D4E8E8182C1CA3C171604486EE082EB301E3B3A56A108A037D756F05196F036B75059680D905D402B7AC2F9ED4B846D909B3978AhE57H" TargetMode="External"/><Relationship Id="rId40" Type="http://schemas.openxmlformats.org/officeDocument/2006/relationships/hyperlink" Target="consultantplus://offline/ref=08DE4D8EC00D6C30A094E7F3DCEA0B94D829DB582A75BC1F4379ADC1C68164260CD94BDBBF28DA220D7B38070CD0C15C88B18EE491B30FF9S3Y4P" TargetMode="External"/><Relationship Id="rId5" Type="http://schemas.openxmlformats.org/officeDocument/2006/relationships/hyperlink" Target="consultantplus://offline/ref=BC9A2871E2F38A6EF2F9C74C3108DFE65371C6879BC42840552CA5A5E6D2006E842FF0224D390A1964B29880C3gF57H" TargetMode="External"/><Relationship Id="rId15" Type="http://schemas.openxmlformats.org/officeDocument/2006/relationships/hyperlink" Target="consultantplus://offline/ref=BC9A2871E2F38A6EF2F9C74C3108DFE6537CCD849AC42840552CA5A5E6D2006E842FF0224D390A1964B29880C3gF57H" TargetMode="External"/><Relationship Id="rId23" Type="http://schemas.openxmlformats.org/officeDocument/2006/relationships/hyperlink" Target="consultantplus://offline/ref=9C1199661172BC77039DBF6FCA7D2C6EC02A20BDDFC39E11510F52C85ABB7A938CA179E03283D723723C57D6BC203DG" TargetMode="External"/><Relationship Id="rId28" Type="http://schemas.openxmlformats.org/officeDocument/2006/relationships/hyperlink" Target="consultantplus://offline/ref=D6043E63D4E8E8182C1CA3C171604486EE082EB301E3B3A56A108A037D756F05196F036B75059D81D105D402B7AC2F9ED4B846D909B3978AhE57H" TargetMode="External"/><Relationship Id="rId36" Type="http://schemas.openxmlformats.org/officeDocument/2006/relationships/hyperlink" Target="consultantplus://offline/ref=D6043E63D4E8E8182C1CA3C171604486EE082EB301E3B3A56A108A037D756F050B6F5B6774028A82D5108253F1hF58H" TargetMode="External"/><Relationship Id="rId10" Type="http://schemas.openxmlformats.org/officeDocument/2006/relationships/hyperlink" Target="consultantplus://offline/ref=F4F0B588851B96C71ECF43EF22E34FDB757A7A77E2C0D0B8EF6E2434534247A26EF323777B393A89DCB8464FECQ14EG" TargetMode="External"/><Relationship Id="rId19" Type="http://schemas.openxmlformats.org/officeDocument/2006/relationships/hyperlink" Target="consultantplus://offline/ref=F2B4E79122E8C4864265745230F04E83508FD425F9DEF93AD09ACCF27B6D3D180148F8DFF10F677FF70762B5A876FF9B1A94B7C858A19FF7L3LEJ" TargetMode="External"/><Relationship Id="rId31" Type="http://schemas.openxmlformats.org/officeDocument/2006/relationships/hyperlink" Target="consultantplus://offline/ref=D6043E63D4E8E8182C1CA3C171604486EE082EB301E3B3A56A108A037D756F05196F036B75059680D505D402B7AC2F9ED4B846D909B3978AhE57H" TargetMode="External"/><Relationship Id="rId4" Type="http://schemas.openxmlformats.org/officeDocument/2006/relationships/webSettings" Target="webSettings.xml"/><Relationship Id="rId9" Type="http://schemas.openxmlformats.org/officeDocument/2006/relationships/hyperlink" Target="consultantplus://offline/ref=9C1199661172BC77039DA162DC117260C52178B3DCC19640095F549F05EB7CC6DEE127B971C5C422742254D7B807D8735BCF6357FA52458BFC5544442336G" TargetMode="External"/><Relationship Id="rId14" Type="http://schemas.openxmlformats.org/officeDocument/2006/relationships/hyperlink" Target="consultantplus://offline/ref=BC9A2871E2F38A6EF2F9C74C3108DFE6537CCD849AC42840552CA5A5E6D2006E842FF0224D390A1964B29880C3gF57H" TargetMode="External"/><Relationship Id="rId22" Type="http://schemas.openxmlformats.org/officeDocument/2006/relationships/hyperlink" Target="consultantplus://offline/ref=C76D7EA8FF724D5A33F0B24DFB3B7F791B22F3AC2291E40F32E2CBF81BD089C82CBD3F0401915830B61A12C43FC7CEE38521D4DE0AA7EB5EsEO9K" TargetMode="External"/><Relationship Id="rId27" Type="http://schemas.openxmlformats.org/officeDocument/2006/relationships/hyperlink" Target="consultantplus://offline/ref=D6043E63D4E8E8182C1CA3C171604486EE082EB301E3B3A56A108A037D756F05196F036B75059D83D705D402B7AC2F9ED4B846D909B3978AhE57H" TargetMode="External"/><Relationship Id="rId30" Type="http://schemas.openxmlformats.org/officeDocument/2006/relationships/hyperlink" Target="consultantplus://offline/ref=D6043E63D4E8E8182C1CA3C171604486EE082EB301E3B3A56A108A037D756F05196F036B75059680D505D402B7AC2F9ED4B846D909B3978AhE57H" TargetMode="External"/><Relationship Id="rId35" Type="http://schemas.openxmlformats.org/officeDocument/2006/relationships/hyperlink" Target="consultantplus://offline/ref=D6043E63D4E8E8182C1CA3C171604486EE082EB301E3B3A56A108A037D756F05196F036B75059D8AD005D402B7AC2F9ED4B846D909B3978AhE5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15C2D-5321-4DB0-925B-6187F3726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11417</Words>
  <Characters>65082</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Грабовская В.В.</dc:creator>
  <cp:lastModifiedBy>Admin</cp:lastModifiedBy>
  <cp:revision>20</cp:revision>
  <cp:lastPrinted>2021-09-29T06:55:00Z</cp:lastPrinted>
  <dcterms:created xsi:type="dcterms:W3CDTF">2021-09-17T08:57:00Z</dcterms:created>
  <dcterms:modified xsi:type="dcterms:W3CDTF">2021-10-01T06:31:00Z</dcterms:modified>
</cp:coreProperties>
</file>